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4F" w:rsidRDefault="00DE464F" w:rsidP="00DE464F">
      <w:r>
        <w:rPr>
          <w:noProof/>
          <w:lang w:val="uk-UA"/>
        </w:rPr>
        <w:t xml:space="preserve">                                                                                        </w:t>
      </w:r>
      <w:r w:rsidRPr="0010547D">
        <w:rPr>
          <w:noProof/>
          <w:lang w:eastAsia="ru-RU"/>
        </w:rPr>
        <w:drawing>
          <wp:inline distT="0" distB="0" distL="0" distR="0" wp14:anchorId="1290E984" wp14:editId="5C5B2D7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64F" w:rsidRDefault="00DE464F" w:rsidP="00DE464F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E464F" w:rsidRDefault="00DE464F" w:rsidP="00DE464F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DE464F" w:rsidRDefault="00DE464F" w:rsidP="00DE464F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DE464F" w:rsidRPr="006952AE" w:rsidRDefault="00DE464F" w:rsidP="00DE464F">
      <w:pPr>
        <w:rPr>
          <w:rFonts w:ascii="Times New Roman" w:hAnsi="Times New Roman" w:cs="Times New Roman"/>
        </w:rPr>
      </w:pPr>
    </w:p>
    <w:p w:rsidR="00DE464F" w:rsidRPr="006952AE" w:rsidRDefault="00DE464F" w:rsidP="00DE464F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26" style="position:absolute;z-index:251657216;visibility:visible;mso-wrap-distance-top:-1e-4mm;mso-wrap-distance-bottom:-1e-4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7" style="position:absolute;z-index:251658240;visibility:visible;mso-wrap-distance-top:-1e-4mm;mso-wrap-distance-bottom:-1e-4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Pr="006952AE">
        <w:rPr>
          <w:rFonts w:ascii="Times New Roman" w:hAnsi="Times New Roman" w:cs="Times New Roman"/>
          <w:b/>
          <w:sz w:val="36"/>
          <w:szCs w:val="36"/>
        </w:rPr>
        <w:t xml:space="preserve">     26.10.2022</w:t>
      </w:r>
      <w:r w:rsidRPr="009F5DC4">
        <w:rPr>
          <w:b/>
          <w:sz w:val="36"/>
          <w:szCs w:val="3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303</w:t>
      </w:r>
    </w:p>
    <w:p w:rsidR="00DE464F" w:rsidRDefault="00DE464F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00F4" w:rsidRPr="00914DC0" w:rsidRDefault="00914DC0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коштів </w:t>
      </w:r>
    </w:p>
    <w:p w:rsidR="00914DC0" w:rsidRDefault="00914DC0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4DC0" w:rsidRPr="00E1115C" w:rsidRDefault="00E6776E" w:rsidP="00E1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571DD8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натуральною допомогою у 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вигляді </w:t>
      </w:r>
      <w:r w:rsidR="00571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продуктових наборів </w:t>
      </w:r>
      <w:r w:rsidR="00570881">
        <w:rPr>
          <w:rFonts w:ascii="Times New Roman" w:hAnsi="Times New Roman" w:cs="Times New Roman"/>
          <w:sz w:val="24"/>
          <w:szCs w:val="24"/>
          <w:lang w:val="uk-UA"/>
        </w:rPr>
        <w:t>внутрішньо переміщених осіб, що прибули до Чорноморської міської територіальної громади після 24 лютого 2022 року, у період воєнного стану</w:t>
      </w:r>
      <w:r w:rsidR="0057088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E5E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5EF4" w:rsidRPr="00515DDD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Указом Президента України від 24 лютого 2022 р</w:t>
      </w:r>
      <w:r w:rsidR="00743C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C30AB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№ 64/2022 </w:t>
      </w:r>
      <w:r w:rsidR="00965DDD" w:rsidRPr="0096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“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вв</w:t>
      </w:r>
      <w:r w:rsidR="0096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едення воєнного стану в Україні</w:t>
      </w:r>
      <w:r w:rsidR="00965DDD" w:rsidRPr="0096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”                         </w:t>
      </w:r>
      <w:r w:rsidR="00CC392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та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продовженого строку дії воєнного стану в Україні відповідно до Указів Президента</w:t>
      </w:r>
      <w:r w:rsidR="00943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</w:t>
      </w:r>
      <w:r w:rsidR="00386A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14 березня 2022 р</w:t>
      </w:r>
      <w:r w:rsidR="00743C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="00A95060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</w:t>
      </w:r>
      <w:r w:rsidR="009E27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30AB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15DDD" w:rsidRPr="00743C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18 квітня 2022 року № 259/2022</w:t>
      </w:r>
      <w:r w:rsidR="007F6A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9E277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17</w:t>
      </w:r>
      <w:r w:rsidR="00AF1E0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травня 2022 року</w:t>
      </w:r>
      <w:r w:rsidR="0047636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C30F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</w:t>
      </w:r>
      <w:r w:rsidR="0047636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№ 341/2022</w:t>
      </w:r>
      <w:r w:rsidR="007F6A9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7F6A9F">
        <w:rPr>
          <w:rFonts w:ascii="Times New Roman" w:hAnsi="Times New Roman"/>
          <w:sz w:val="24"/>
          <w:szCs w:val="24"/>
          <w:lang w:val="uk-UA"/>
        </w:rPr>
        <w:t xml:space="preserve">та 12 серпня </w:t>
      </w:r>
      <w:r w:rsidR="007F6A9F" w:rsidRPr="00233072">
        <w:rPr>
          <w:rFonts w:ascii="Times New Roman" w:hAnsi="Times New Roman"/>
          <w:sz w:val="24"/>
          <w:szCs w:val="24"/>
          <w:lang w:val="uk-UA"/>
        </w:rPr>
        <w:t>2022 № 573/2022</w:t>
      </w:r>
      <w:r w:rsidR="00386B97">
        <w:rPr>
          <w:rFonts w:ascii="Times New Roman" w:hAnsi="Times New Roman"/>
          <w:sz w:val="24"/>
          <w:szCs w:val="24"/>
          <w:lang w:val="uk-UA"/>
        </w:rPr>
        <w:t>,</w:t>
      </w:r>
      <w:r w:rsidR="00515DDD" w:rsidRPr="00743C03">
        <w:rPr>
          <w:b/>
          <w:bCs/>
          <w:shd w:val="clear" w:color="auto" w:fill="FFFFFF"/>
          <w:lang w:val="uk-UA"/>
        </w:rPr>
        <w:t xml:space="preserve"> </w:t>
      </w:r>
      <w:r w:rsidR="009F084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</w:t>
      </w:r>
      <w:r w:rsidR="0010072F">
        <w:rPr>
          <w:rFonts w:ascii="Times New Roman" w:hAnsi="Times New Roman" w:cs="Times New Roman"/>
          <w:sz w:val="24"/>
          <w:szCs w:val="24"/>
          <w:lang w:val="uk-UA"/>
        </w:rPr>
        <w:t>3.10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пункту </w:t>
      </w:r>
      <w:r w:rsidR="00A26B6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31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розділу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захисту та надання соціальних послуг населенню Чорноморської міської територіальної громади на</w:t>
      </w:r>
      <w:r w:rsidR="005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="00AF1E0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2025 роки, затвердже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ням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 w:rsidR="00AF1E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6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FF744B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B46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44B">
        <w:rPr>
          <w:rFonts w:ascii="Times New Roman" w:hAnsi="Times New Roman" w:cs="Times New Roman"/>
          <w:sz w:val="24"/>
          <w:szCs w:val="24"/>
          <w:lang w:val="uk-UA"/>
        </w:rPr>
        <w:t xml:space="preserve">24 грудня </w:t>
      </w:r>
      <w:r w:rsidR="00C30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FF744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 № 16-</w:t>
      </w:r>
      <w:r w:rsidR="00743C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статтями 34, 42, 64 Закону України </w:t>
      </w:r>
      <w:r w:rsidR="002A0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985" w:rsidRPr="00974985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Про м</w:t>
      </w:r>
      <w:r w:rsidR="00974985">
        <w:rPr>
          <w:rFonts w:ascii="Times New Roman" w:hAnsi="Times New Roman" w:cs="Times New Roman"/>
          <w:sz w:val="24"/>
          <w:szCs w:val="24"/>
          <w:lang w:val="uk-UA"/>
        </w:rPr>
        <w:t>ісцеве самоврядування в Україні</w:t>
      </w:r>
      <w:r w:rsidR="00974985" w:rsidRPr="00974985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5E3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0A52" w:rsidRPr="00914DC0" w:rsidRDefault="00FC0A52" w:rsidP="00685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C75" w:rsidRDefault="000D0662" w:rsidP="000D06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>Виділити</w:t>
      </w:r>
      <w:r w:rsidR="00083D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AA7">
        <w:rPr>
          <w:rFonts w:ascii="Times New Roman" w:hAnsi="Times New Roman" w:cs="Times New Roman"/>
          <w:sz w:val="24"/>
          <w:szCs w:val="24"/>
          <w:lang w:val="uk-UA"/>
        </w:rPr>
        <w:t>60557,80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грн з коштів бюджету Чорноморської міської</w:t>
      </w:r>
      <w:r w:rsidR="00914DC0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7415C4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0D0662">
        <w:rPr>
          <w:rFonts w:ascii="Times New Roman" w:hAnsi="Times New Roman" w:cs="Times New Roman"/>
          <w:sz w:val="24"/>
          <w:szCs w:val="24"/>
          <w:lang w:val="uk-UA"/>
        </w:rPr>
        <w:t>громад</w:t>
      </w:r>
      <w:r w:rsidR="007C650D" w:rsidRPr="000D066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F2341" w:rsidRPr="000D0662">
        <w:rPr>
          <w:rFonts w:ascii="Times New Roman" w:hAnsi="Times New Roman" w:cs="Times New Roman"/>
          <w:sz w:val="24"/>
          <w:szCs w:val="24"/>
          <w:lang w:val="uk-UA"/>
        </w:rPr>
        <w:t>, передбачених на соц</w:t>
      </w:r>
      <w:r w:rsidR="00386A26" w:rsidRPr="000D066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F2341" w:rsidRPr="000D066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A26" w:rsidRPr="000D0662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DF2341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ьний </w:t>
      </w:r>
      <w:r w:rsidR="00386A26" w:rsidRPr="000D0662">
        <w:rPr>
          <w:rFonts w:ascii="Times New Roman" w:hAnsi="Times New Roman" w:cs="Times New Roman"/>
          <w:sz w:val="24"/>
          <w:szCs w:val="24"/>
          <w:lang w:val="uk-UA"/>
        </w:rPr>
        <w:t>захист населення,</w:t>
      </w:r>
      <w:r w:rsidR="007C650D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76E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460C75" w:rsidRPr="000D066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натуральною допомогою у </w:t>
      </w:r>
      <w:r w:rsidR="00460C75" w:rsidRPr="000D06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вигляді продуктових наборів </w:t>
      </w:r>
      <w:r w:rsidR="00C30FDC">
        <w:rPr>
          <w:rFonts w:ascii="Times New Roman" w:hAnsi="Times New Roman" w:cs="Times New Roman"/>
          <w:sz w:val="24"/>
          <w:szCs w:val="24"/>
          <w:lang w:val="uk-UA"/>
        </w:rPr>
        <w:t>внутрішньо переміщених осіб, що прибули до Чорноморської міської територіальної громади після 24 лютого 2022 року.</w:t>
      </w:r>
    </w:p>
    <w:p w:rsidR="00083DD2" w:rsidRPr="000D0662" w:rsidRDefault="00083DD2" w:rsidP="000D06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460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(Ольга 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Яковенко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</w:t>
      </w:r>
      <w:r w:rsidR="009D7904" w:rsidRPr="009D7904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9D7904" w:rsidRPr="009D7904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2A90" w:rsidRDefault="00D32A90" w:rsidP="00CB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06B0" w:rsidRDefault="007415C4" w:rsidP="00460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установі </w:t>
      </w:r>
      <w:r w:rsidR="00974985" w:rsidRPr="00974985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974985" w:rsidRPr="00974985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751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C0E8F">
        <w:rPr>
          <w:rFonts w:ascii="Times New Roman" w:hAnsi="Times New Roman" w:cs="Times New Roman"/>
          <w:sz w:val="24"/>
          <w:szCs w:val="24"/>
          <w:lang w:val="uk-UA"/>
        </w:rPr>
        <w:t>(Марія Іванова</w:t>
      </w:r>
      <w:r w:rsidR="0052258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A06F86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460C75">
        <w:rPr>
          <w:rFonts w:ascii="Times New Roman" w:hAnsi="Times New Roman" w:cs="Times New Roman"/>
          <w:sz w:val="24"/>
          <w:szCs w:val="24"/>
          <w:lang w:val="uk-UA"/>
        </w:rPr>
        <w:t xml:space="preserve">натуральної допомоги у </w:t>
      </w:r>
      <w:r w:rsidR="00460C75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вигляді </w:t>
      </w:r>
      <w:r w:rsidR="00460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продуктових наборів 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>вищевказани</w:t>
      </w:r>
      <w:r w:rsidR="008F4108">
        <w:rPr>
          <w:rFonts w:ascii="Times New Roman" w:hAnsi="Times New Roman" w:cs="Times New Roman"/>
          <w:sz w:val="24"/>
          <w:szCs w:val="24"/>
          <w:lang w:val="uk-UA"/>
        </w:rPr>
        <w:t>м категоріям громадян.</w:t>
      </w:r>
    </w:p>
    <w:p w:rsidR="002F06B0" w:rsidRDefault="002F06B0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E35" w:rsidRPr="007415C4" w:rsidRDefault="007415C4" w:rsidP="00460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86B97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06437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386B9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голови</w:t>
      </w:r>
      <w:r w:rsidR="00C30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E8F">
        <w:rPr>
          <w:rFonts w:ascii="Times New Roman" w:hAnsi="Times New Roman" w:cs="Times New Roman"/>
          <w:sz w:val="24"/>
          <w:szCs w:val="24"/>
          <w:lang w:val="uk-UA"/>
        </w:rPr>
        <w:t>Романа Тєліпова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67AC" w:rsidRDefault="005667AC" w:rsidP="00CB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0ABD" w:rsidRDefault="00C30ABD" w:rsidP="00CB7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0E8F" w:rsidRDefault="00E436FE" w:rsidP="00C30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115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Василь ГУЛЯ</w:t>
      </w:r>
      <w:r w:rsidR="00CB7D59">
        <w:rPr>
          <w:rFonts w:ascii="Times New Roman" w:hAnsi="Times New Roman" w:cs="Times New Roman"/>
          <w:sz w:val="24"/>
          <w:szCs w:val="24"/>
          <w:lang w:val="uk-UA"/>
        </w:rPr>
        <w:t>ЄВ</w:t>
      </w:r>
    </w:p>
    <w:p w:rsidR="003C0E8F" w:rsidRDefault="003C0E8F" w:rsidP="00DA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0C75" w:rsidRPr="00CB7D59" w:rsidRDefault="00460C75" w:rsidP="00CB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460C75" w:rsidRPr="00CB7D59" w:rsidSect="00C30A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40" w:rsidRDefault="00F43F40" w:rsidP="007415C4">
      <w:pPr>
        <w:spacing w:after="0" w:line="240" w:lineRule="auto"/>
      </w:pPr>
      <w:r>
        <w:separator/>
      </w:r>
    </w:p>
  </w:endnote>
  <w:endnote w:type="continuationSeparator" w:id="0">
    <w:p w:rsidR="00F43F40" w:rsidRDefault="00F43F40" w:rsidP="007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40" w:rsidRDefault="00F43F40" w:rsidP="007415C4">
      <w:pPr>
        <w:spacing w:after="0" w:line="240" w:lineRule="auto"/>
      </w:pPr>
      <w:r>
        <w:separator/>
      </w:r>
    </w:p>
  </w:footnote>
  <w:footnote w:type="continuationSeparator" w:id="0">
    <w:p w:rsidR="00F43F40" w:rsidRDefault="00F43F40" w:rsidP="0074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D6F"/>
    <w:multiLevelType w:val="hybridMultilevel"/>
    <w:tmpl w:val="C23AA7C0"/>
    <w:lvl w:ilvl="0" w:tplc="561006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C53F34"/>
    <w:multiLevelType w:val="hybridMultilevel"/>
    <w:tmpl w:val="0F04531A"/>
    <w:lvl w:ilvl="0" w:tplc="7506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F4"/>
    <w:rsid w:val="0006437A"/>
    <w:rsid w:val="000750C9"/>
    <w:rsid w:val="00083DD2"/>
    <w:rsid w:val="000921EB"/>
    <w:rsid w:val="00092BC9"/>
    <w:rsid w:val="000D0662"/>
    <w:rsid w:val="000D3BA4"/>
    <w:rsid w:val="000D7576"/>
    <w:rsid w:val="000E118A"/>
    <w:rsid w:val="000E5EF4"/>
    <w:rsid w:val="0010072F"/>
    <w:rsid w:val="001506AC"/>
    <w:rsid w:val="001769B6"/>
    <w:rsid w:val="00225147"/>
    <w:rsid w:val="00236C12"/>
    <w:rsid w:val="00281C53"/>
    <w:rsid w:val="002A009D"/>
    <w:rsid w:val="002B19BB"/>
    <w:rsid w:val="002B62BE"/>
    <w:rsid w:val="002D6E60"/>
    <w:rsid w:val="002F06B0"/>
    <w:rsid w:val="00346C24"/>
    <w:rsid w:val="00355B4A"/>
    <w:rsid w:val="00376B04"/>
    <w:rsid w:val="00386A26"/>
    <w:rsid w:val="00386B97"/>
    <w:rsid w:val="003C0E8F"/>
    <w:rsid w:val="003E590A"/>
    <w:rsid w:val="004112C7"/>
    <w:rsid w:val="004326A9"/>
    <w:rsid w:val="00460C75"/>
    <w:rsid w:val="00467355"/>
    <w:rsid w:val="00476360"/>
    <w:rsid w:val="0047751A"/>
    <w:rsid w:val="004A5874"/>
    <w:rsid w:val="004B2B6B"/>
    <w:rsid w:val="00515DDD"/>
    <w:rsid w:val="0052258E"/>
    <w:rsid w:val="0054385A"/>
    <w:rsid w:val="00556CFA"/>
    <w:rsid w:val="00562E8C"/>
    <w:rsid w:val="005667AC"/>
    <w:rsid w:val="00570881"/>
    <w:rsid w:val="00571DD8"/>
    <w:rsid w:val="00586E75"/>
    <w:rsid w:val="005B00F4"/>
    <w:rsid w:val="005C4FA0"/>
    <w:rsid w:val="005D308C"/>
    <w:rsid w:val="005F798F"/>
    <w:rsid w:val="00603C41"/>
    <w:rsid w:val="0064540B"/>
    <w:rsid w:val="00647827"/>
    <w:rsid w:val="0065494C"/>
    <w:rsid w:val="006855A1"/>
    <w:rsid w:val="006E4A1E"/>
    <w:rsid w:val="00725C55"/>
    <w:rsid w:val="007415C4"/>
    <w:rsid w:val="007427E4"/>
    <w:rsid w:val="00743C03"/>
    <w:rsid w:val="007444BD"/>
    <w:rsid w:val="00744AA7"/>
    <w:rsid w:val="00791393"/>
    <w:rsid w:val="00792D9A"/>
    <w:rsid w:val="007B4748"/>
    <w:rsid w:val="007C650D"/>
    <w:rsid w:val="007F5B91"/>
    <w:rsid w:val="007F6A9F"/>
    <w:rsid w:val="00801B21"/>
    <w:rsid w:val="00853C8B"/>
    <w:rsid w:val="008659C2"/>
    <w:rsid w:val="008B23BB"/>
    <w:rsid w:val="008B4649"/>
    <w:rsid w:val="008F4108"/>
    <w:rsid w:val="008F5E35"/>
    <w:rsid w:val="00914DC0"/>
    <w:rsid w:val="00916934"/>
    <w:rsid w:val="0094331E"/>
    <w:rsid w:val="009539ED"/>
    <w:rsid w:val="00965DDD"/>
    <w:rsid w:val="00974985"/>
    <w:rsid w:val="009B629D"/>
    <w:rsid w:val="009D1F47"/>
    <w:rsid w:val="009D7904"/>
    <w:rsid w:val="009E2773"/>
    <w:rsid w:val="009F0845"/>
    <w:rsid w:val="009F5CEE"/>
    <w:rsid w:val="00A06F86"/>
    <w:rsid w:val="00A17F3A"/>
    <w:rsid w:val="00A26B69"/>
    <w:rsid w:val="00A53645"/>
    <w:rsid w:val="00A55140"/>
    <w:rsid w:val="00A65450"/>
    <w:rsid w:val="00A94C1E"/>
    <w:rsid w:val="00A95060"/>
    <w:rsid w:val="00AD68C5"/>
    <w:rsid w:val="00AF1E01"/>
    <w:rsid w:val="00B20E25"/>
    <w:rsid w:val="00B434E5"/>
    <w:rsid w:val="00B438B0"/>
    <w:rsid w:val="00B44456"/>
    <w:rsid w:val="00B55DB2"/>
    <w:rsid w:val="00B67991"/>
    <w:rsid w:val="00BE2BED"/>
    <w:rsid w:val="00C12D4F"/>
    <w:rsid w:val="00C1711B"/>
    <w:rsid w:val="00C30ABD"/>
    <w:rsid w:val="00C30FDC"/>
    <w:rsid w:val="00C94B43"/>
    <w:rsid w:val="00C962EB"/>
    <w:rsid w:val="00CB7D59"/>
    <w:rsid w:val="00CC3925"/>
    <w:rsid w:val="00CC63A4"/>
    <w:rsid w:val="00CD1673"/>
    <w:rsid w:val="00D242AB"/>
    <w:rsid w:val="00D32A90"/>
    <w:rsid w:val="00D63068"/>
    <w:rsid w:val="00DA5788"/>
    <w:rsid w:val="00DE464F"/>
    <w:rsid w:val="00DE4E87"/>
    <w:rsid w:val="00DF2341"/>
    <w:rsid w:val="00E03FA3"/>
    <w:rsid w:val="00E1115C"/>
    <w:rsid w:val="00E436FE"/>
    <w:rsid w:val="00E6005D"/>
    <w:rsid w:val="00E6776E"/>
    <w:rsid w:val="00E800DB"/>
    <w:rsid w:val="00EC1019"/>
    <w:rsid w:val="00EE6EA3"/>
    <w:rsid w:val="00EF2836"/>
    <w:rsid w:val="00F43F40"/>
    <w:rsid w:val="00F66539"/>
    <w:rsid w:val="00F67FF7"/>
    <w:rsid w:val="00F97D52"/>
    <w:rsid w:val="00FC0A52"/>
    <w:rsid w:val="00FF074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C1722"/>
  <w15:docId w15:val="{9500D04F-78A6-413D-AE6F-1F72ADEE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8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5C4"/>
  </w:style>
  <w:style w:type="paragraph" w:styleId="a7">
    <w:name w:val="footer"/>
    <w:basedOn w:val="a"/>
    <w:link w:val="a8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5C4"/>
  </w:style>
  <w:style w:type="paragraph" w:customStyle="1" w:styleId="Standard">
    <w:name w:val="Standard"/>
    <w:rsid w:val="00E60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FF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744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24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4715-89E3-4091-9CA7-42B55E0F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ivanovavi1923@gmail.com</dc:creator>
  <cp:keywords/>
  <dc:description/>
  <cp:lastModifiedBy>Irina</cp:lastModifiedBy>
  <cp:revision>33</cp:revision>
  <cp:lastPrinted>2022-06-07T06:06:00Z</cp:lastPrinted>
  <dcterms:created xsi:type="dcterms:W3CDTF">2022-05-30T07:46:00Z</dcterms:created>
  <dcterms:modified xsi:type="dcterms:W3CDTF">2022-10-26T11:33:00Z</dcterms:modified>
</cp:coreProperties>
</file>