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BCF9" w14:textId="2E6D771B" w:rsidR="00845777" w:rsidRPr="00F80DAD" w:rsidRDefault="00845777" w:rsidP="00002D26">
      <w:pPr>
        <w:rPr>
          <w:rFonts w:ascii="Book Antiqua" w:hAnsi="Book Antiqua"/>
          <w:b/>
          <w:color w:val="1F3864"/>
          <w:sz w:val="28"/>
          <w:szCs w:val="28"/>
        </w:rPr>
      </w:pPr>
    </w:p>
    <w:p w14:paraId="26C60A45" w14:textId="77777777" w:rsidR="00D02541" w:rsidRPr="00F80DAD" w:rsidRDefault="00D02541" w:rsidP="00002D26">
      <w:pPr>
        <w:rPr>
          <w:rFonts w:ascii="Book Antiqua" w:hAnsi="Book Antiqua"/>
          <w:b/>
          <w:color w:val="1F3864"/>
          <w:sz w:val="28"/>
          <w:szCs w:val="28"/>
        </w:rPr>
      </w:pPr>
    </w:p>
    <w:p w14:paraId="7C579118" w14:textId="77777777" w:rsidR="00D02541" w:rsidRPr="00F80DAD" w:rsidRDefault="00D02541" w:rsidP="00002D26">
      <w:pPr>
        <w:rPr>
          <w:rFonts w:ascii="Book Antiqua" w:hAnsi="Book Antiqua"/>
          <w:b/>
          <w:color w:val="1F3864"/>
          <w:sz w:val="28"/>
          <w:szCs w:val="28"/>
        </w:rPr>
      </w:pPr>
    </w:p>
    <w:p w14:paraId="5B7B8D27" w14:textId="77777777" w:rsidR="00D02541" w:rsidRPr="00F80DAD" w:rsidRDefault="00D02541" w:rsidP="00002D26">
      <w:pPr>
        <w:rPr>
          <w:rFonts w:ascii="Book Antiqua" w:hAnsi="Book Antiqua"/>
          <w:b/>
          <w:color w:val="1F3864"/>
          <w:sz w:val="28"/>
          <w:szCs w:val="28"/>
        </w:rPr>
      </w:pPr>
    </w:p>
    <w:p w14:paraId="7960AF3A" w14:textId="77777777" w:rsidR="00D02541" w:rsidRPr="00F80DAD" w:rsidRDefault="00D02541" w:rsidP="00002D26">
      <w:pPr>
        <w:rPr>
          <w:rFonts w:ascii="Book Antiqua" w:hAnsi="Book Antiqua"/>
          <w:b/>
          <w:color w:val="1F3864"/>
          <w:sz w:val="28"/>
          <w:szCs w:val="28"/>
        </w:rPr>
      </w:pPr>
    </w:p>
    <w:p w14:paraId="67473B2D" w14:textId="77777777" w:rsidR="00D02541" w:rsidRPr="00F80DAD" w:rsidRDefault="00D02541" w:rsidP="00002D26">
      <w:pPr>
        <w:rPr>
          <w:rFonts w:ascii="Book Antiqua" w:hAnsi="Book Antiqua"/>
          <w:b/>
          <w:color w:val="1F3864"/>
          <w:sz w:val="28"/>
          <w:szCs w:val="28"/>
        </w:rPr>
      </w:pPr>
    </w:p>
    <w:p w14:paraId="0D891F3E" w14:textId="77777777" w:rsidR="00D02541" w:rsidRPr="00F80DAD" w:rsidRDefault="00D02541" w:rsidP="00002D26">
      <w:pPr>
        <w:rPr>
          <w:rFonts w:ascii="Book Antiqua" w:hAnsi="Book Antiqua"/>
          <w:b/>
          <w:color w:val="1F3864"/>
          <w:sz w:val="28"/>
          <w:szCs w:val="28"/>
        </w:rPr>
      </w:pPr>
    </w:p>
    <w:p w14:paraId="3130E6DB" w14:textId="77777777" w:rsidR="00D02541" w:rsidRPr="00F80DAD" w:rsidRDefault="00D02541" w:rsidP="00002D26">
      <w:pPr>
        <w:rPr>
          <w:rFonts w:ascii="Book Antiqua" w:hAnsi="Book Antiqua"/>
          <w:b/>
          <w:color w:val="1F3864"/>
          <w:sz w:val="28"/>
          <w:szCs w:val="28"/>
        </w:rPr>
      </w:pPr>
    </w:p>
    <w:p w14:paraId="15B7EAB0" w14:textId="77777777" w:rsidR="00D02541" w:rsidRPr="00F80DAD" w:rsidRDefault="00D02541" w:rsidP="00002D26">
      <w:pPr>
        <w:rPr>
          <w:rFonts w:ascii="Book Antiqua" w:hAnsi="Book Antiqua"/>
          <w:b/>
          <w:color w:val="1F3864"/>
          <w:sz w:val="28"/>
          <w:szCs w:val="28"/>
        </w:rPr>
      </w:pPr>
    </w:p>
    <w:p w14:paraId="2F214280" w14:textId="77777777" w:rsidR="00D02541" w:rsidRPr="00F80DAD" w:rsidRDefault="00D02541" w:rsidP="00002D26">
      <w:pPr>
        <w:rPr>
          <w:rFonts w:ascii="Book Antiqua" w:hAnsi="Book Antiqua"/>
          <w:b/>
          <w:color w:val="1F3864"/>
          <w:sz w:val="28"/>
          <w:szCs w:val="28"/>
        </w:rPr>
      </w:pPr>
    </w:p>
    <w:p w14:paraId="041131CA" w14:textId="77777777" w:rsidR="00D02541" w:rsidRPr="00F80DAD" w:rsidRDefault="00D02541" w:rsidP="00002D26"/>
    <w:p w14:paraId="7BB60162" w14:textId="77777777" w:rsidR="00902969" w:rsidRDefault="00902969" w:rsidP="00562D6D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9B207F" w14:textId="606E1F5C" w:rsidR="000008F0" w:rsidRPr="00F80DAD" w:rsidRDefault="000008F0" w:rsidP="00562D6D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DAD">
        <w:rPr>
          <w:rFonts w:ascii="Times New Roman" w:hAnsi="Times New Roman" w:cs="Times New Roman"/>
          <w:sz w:val="24"/>
          <w:szCs w:val="24"/>
        </w:rPr>
        <w:t>Про</w:t>
      </w:r>
      <w:r w:rsidR="00011C3E" w:rsidRPr="00F80DAD">
        <w:rPr>
          <w:rFonts w:ascii="Times New Roman" w:hAnsi="Times New Roman" w:cs="Times New Roman"/>
          <w:sz w:val="24"/>
          <w:szCs w:val="24"/>
        </w:rPr>
        <w:t xml:space="preserve"> внесення змін</w:t>
      </w:r>
      <w:r w:rsidR="00562D6D" w:rsidRPr="00F80DAD">
        <w:rPr>
          <w:rFonts w:ascii="Times New Roman" w:hAnsi="Times New Roman" w:cs="Times New Roman"/>
          <w:sz w:val="24"/>
          <w:szCs w:val="24"/>
        </w:rPr>
        <w:t xml:space="preserve"> до персонального складу комісії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</w:t>
      </w:r>
      <w:r w:rsidR="00691740" w:rsidRPr="00F80DAD">
        <w:rPr>
          <w:rFonts w:ascii="Times New Roman" w:hAnsi="Times New Roman" w:cs="Times New Roman"/>
          <w:sz w:val="24"/>
          <w:szCs w:val="24"/>
        </w:rPr>
        <w:t>затвердженого рішенням виконавчого комітету Чорноморської міської ради Одеського району Одеської області від 25.09.2023                  № 261</w:t>
      </w:r>
      <w:r w:rsidR="00562D6D" w:rsidRPr="00F80DAD">
        <w:rPr>
          <w:rFonts w:ascii="Times New Roman" w:hAnsi="Times New Roman" w:cs="Times New Roman"/>
          <w:sz w:val="24"/>
          <w:szCs w:val="24"/>
        </w:rPr>
        <w:t xml:space="preserve">  </w:t>
      </w:r>
      <w:r w:rsidR="00045934" w:rsidRPr="00F80DAD">
        <w:rPr>
          <w:rFonts w:ascii="Times New Roman" w:hAnsi="Times New Roman" w:cs="Times New Roman"/>
          <w:sz w:val="24"/>
          <w:szCs w:val="24"/>
        </w:rPr>
        <w:t xml:space="preserve"> </w:t>
      </w:r>
      <w:r w:rsidR="00562D6D" w:rsidRPr="00F80DAD">
        <w:rPr>
          <w:rFonts w:ascii="Times New Roman" w:hAnsi="Times New Roman" w:cs="Times New Roman"/>
          <w:sz w:val="24"/>
          <w:szCs w:val="24"/>
        </w:rPr>
        <w:t xml:space="preserve"> </w:t>
      </w:r>
      <w:r w:rsidR="00011C3E" w:rsidRPr="00F80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CB5C9" w14:textId="549B9DB6" w:rsidR="005F3243" w:rsidRDefault="005F3243" w:rsidP="005C7B67">
      <w:pPr>
        <w:shd w:val="clear" w:color="auto" w:fill="FFFFFF"/>
        <w:jc w:val="both"/>
        <w:rPr>
          <w:bCs/>
          <w:bdr w:val="none" w:sz="0" w:space="0" w:color="auto" w:frame="1"/>
        </w:rPr>
      </w:pPr>
      <w:bookmarkStart w:id="0" w:name="_Hlk145412994"/>
    </w:p>
    <w:p w14:paraId="70FE231C" w14:textId="77777777" w:rsidR="005C7B67" w:rsidRDefault="005C7B67" w:rsidP="005C7B67">
      <w:pPr>
        <w:shd w:val="clear" w:color="auto" w:fill="FFFFFF"/>
        <w:jc w:val="both"/>
        <w:rPr>
          <w:bCs/>
          <w:bdr w:val="none" w:sz="0" w:space="0" w:color="auto" w:frame="1"/>
        </w:rPr>
      </w:pPr>
    </w:p>
    <w:p w14:paraId="3589FFA7" w14:textId="5A3BF84E" w:rsidR="00045934" w:rsidRPr="00F80DAD" w:rsidRDefault="00045934" w:rsidP="00045934">
      <w:pPr>
        <w:shd w:val="clear" w:color="auto" w:fill="FFFFFF"/>
        <w:ind w:firstLine="709"/>
        <w:jc w:val="both"/>
        <w:rPr>
          <w:bCs/>
          <w:bdr w:val="none" w:sz="0" w:space="0" w:color="auto" w:frame="1"/>
        </w:rPr>
      </w:pPr>
      <w:r w:rsidRPr="00F80DAD">
        <w:rPr>
          <w:bCs/>
          <w:bdr w:val="none" w:sz="0" w:space="0" w:color="auto" w:frame="1"/>
        </w:rPr>
        <w:t>Рішенням виконавчого комітету</w:t>
      </w:r>
      <w:r w:rsidR="00902969">
        <w:rPr>
          <w:bCs/>
          <w:bdr w:val="none" w:sz="0" w:space="0" w:color="auto" w:frame="1"/>
        </w:rPr>
        <w:t xml:space="preserve"> Чорноморської міської ради Одеського району Одеської області</w:t>
      </w:r>
      <w:r w:rsidRPr="00F80DAD">
        <w:rPr>
          <w:bCs/>
          <w:bdr w:val="none" w:sz="0" w:space="0" w:color="auto" w:frame="1"/>
        </w:rPr>
        <w:t xml:space="preserve"> від 25.09.2023 № 261 «Про затвердження персонального складу комісії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в новій редакції» затверджено персональний склад комісії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8B11AB">
        <w:rPr>
          <w:bCs/>
          <w:bdr w:val="none" w:sz="0" w:space="0" w:color="auto" w:frame="1"/>
        </w:rPr>
        <w:t xml:space="preserve"> (далі - Комісія)</w:t>
      </w:r>
      <w:r w:rsidRPr="00F80DAD">
        <w:rPr>
          <w:bCs/>
          <w:bdr w:val="none" w:sz="0" w:space="0" w:color="auto" w:frame="1"/>
        </w:rPr>
        <w:t>, в новій редакції.</w:t>
      </w:r>
    </w:p>
    <w:bookmarkEnd w:id="0"/>
    <w:p w14:paraId="179BD891" w14:textId="7B406B79" w:rsidR="00732268" w:rsidRDefault="005C7B67" w:rsidP="00721FB2">
      <w:pPr>
        <w:ind w:right="-1" w:firstLine="709"/>
        <w:jc w:val="both"/>
      </w:pPr>
      <w:r>
        <w:t xml:space="preserve">З метою виконання рішення </w:t>
      </w:r>
      <w:r w:rsidRPr="005F3243">
        <w:t>виконавчого комітету</w:t>
      </w:r>
      <w:r w:rsidR="00902969">
        <w:t xml:space="preserve"> </w:t>
      </w:r>
      <w:r w:rsidR="00902969">
        <w:rPr>
          <w:bCs/>
          <w:bdr w:val="none" w:sz="0" w:space="0" w:color="auto" w:frame="1"/>
        </w:rPr>
        <w:t>Чорноморської міської ради Одеського району Одеської області</w:t>
      </w:r>
      <w:r w:rsidRPr="005F3243">
        <w:t xml:space="preserve"> від 15.05.2026 № 165</w:t>
      </w:r>
      <w:r w:rsidR="00902969">
        <w:t xml:space="preserve"> </w:t>
      </w:r>
      <w:r w:rsidRPr="005F3243">
        <w:t>«</w:t>
      </w:r>
      <w:bookmarkStart w:id="1" w:name="_Hlk231307194"/>
      <w:r w:rsidRPr="005F3243">
        <w:t>Про збільшення загального складу комісії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та оголошення набору представників від громадськості</w:t>
      </w:r>
      <w:bookmarkEnd w:id="1"/>
      <w:r w:rsidRPr="005F3243">
        <w:t>»</w:t>
      </w:r>
      <w:r>
        <w:t>, в</w:t>
      </w:r>
      <w:r w:rsidR="00721FB2">
        <w:t xml:space="preserve">раховуючи кадрові зміни, заяви від представників громадськості та подання секретаря Чорноморської міської ради Одеського району Одеської області щодо внесення кандидатур </w:t>
      </w:r>
      <w:r w:rsidR="00732268">
        <w:t>від уповноваженого органу</w:t>
      </w:r>
      <w:r w:rsidR="00721FB2">
        <w:t xml:space="preserve"> до складу </w:t>
      </w:r>
      <w:r w:rsidR="008B11AB">
        <w:t>Комісії</w:t>
      </w:r>
      <w:r w:rsidR="00721FB2">
        <w:t>, керуючись рішенням виконавчого комітету Чорноморської міської ради Одеського району Одеської області від 08.09.2023 № 249</w:t>
      </w:r>
      <w:r w:rsidR="00C15552">
        <w:t xml:space="preserve"> </w:t>
      </w:r>
      <w:r w:rsidR="00C15552">
        <w:rPr>
          <w:color w:val="000000" w:themeColor="text1"/>
        </w:rPr>
        <w:t>«</w:t>
      </w:r>
      <w:r w:rsidR="00C15552">
        <w:t xml:space="preserve">Про створення комісії з розгляду питань надання компенсації для відновлення окремих категорій об'єктів нерухомого майна, розташованого в Чорноморській міській територіальній громаді, знищеного та/або пошкодженого </w:t>
      </w:r>
      <w:r w:rsidR="00C15552">
        <w:lastRenderedPageBreak/>
        <w:t>внаслідок бойових дій, терористичних актів, диверсій, спричинених збройною агресією Російської Федерації, та затвердити положення у новій редакції»</w:t>
      </w:r>
      <w:r w:rsidR="00721FB2">
        <w:t>, постановою Кабінету Міністрів України від 21.04.2023 №</w:t>
      </w:r>
      <w:r w:rsidR="00C15552">
        <w:t xml:space="preserve"> </w:t>
      </w:r>
      <w:r w:rsidR="00721FB2">
        <w:t>381 «Про затвердження Порядку надання компенсації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>
        <w:t>є</w:t>
      </w:r>
      <w:r w:rsidR="00721FB2">
        <w:t>Відновлення», ст. 52 та пунктом 6 ст. 59 Закону України «Про місцеве самоврядування в Україні»,</w:t>
      </w:r>
    </w:p>
    <w:p w14:paraId="55A89637" w14:textId="77777777" w:rsidR="00732268" w:rsidRDefault="00732268" w:rsidP="00732268">
      <w:pPr>
        <w:ind w:right="-1" w:firstLine="709"/>
        <w:jc w:val="center"/>
      </w:pPr>
    </w:p>
    <w:p w14:paraId="2F979E9C" w14:textId="50CFF9A2" w:rsidR="006370B0" w:rsidRPr="00F80DAD" w:rsidRDefault="006370B0" w:rsidP="00732268">
      <w:pPr>
        <w:ind w:right="-1" w:firstLine="709"/>
        <w:jc w:val="center"/>
      </w:pPr>
      <w:r w:rsidRPr="00F80DAD">
        <w:t>виконавчий комітет Чорноморської міської ради Одеського району Одеської області вирішив:</w:t>
      </w:r>
    </w:p>
    <w:p w14:paraId="66AC97BE" w14:textId="77777777" w:rsidR="006370B0" w:rsidRPr="00F80DAD" w:rsidRDefault="006370B0" w:rsidP="005F4599">
      <w:pPr>
        <w:ind w:right="282" w:firstLine="709"/>
        <w:jc w:val="both"/>
      </w:pPr>
    </w:p>
    <w:p w14:paraId="0768BFB2" w14:textId="22DB2775" w:rsidR="00B02FE1" w:rsidRDefault="00B83AB4" w:rsidP="00B02FE1">
      <w:pPr>
        <w:pStyle w:val="a3"/>
        <w:numPr>
          <w:ilvl w:val="0"/>
          <w:numId w:val="5"/>
        </w:numPr>
        <w:ind w:left="0" w:firstLine="709"/>
        <w:jc w:val="both"/>
      </w:pPr>
      <w:proofErr w:type="spellStart"/>
      <w:r w:rsidRPr="00F80DAD">
        <w:t>Внести</w:t>
      </w:r>
      <w:proofErr w:type="spellEnd"/>
      <w:r w:rsidRPr="00F80DAD">
        <w:t xml:space="preserve"> зміни до персонального складу </w:t>
      </w:r>
      <w:r w:rsidR="008B11AB">
        <w:t>Комісії</w:t>
      </w:r>
      <w:r w:rsidRPr="00F80DAD">
        <w:t>, затвердженого рішенням виконавчого комітету Чорноморської міської ради Одеського району Одеської області від 25.09.2023 № 261</w:t>
      </w:r>
      <w:r w:rsidR="00F202AB" w:rsidRPr="00F80DAD">
        <w:t xml:space="preserve"> </w:t>
      </w:r>
      <w:r w:rsidR="00C15552">
        <w:t>«Про затвердження персонального складу комісії з розгляду питань надання компенсації для відновлення окремих категорій об'єктів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в новій редакції»</w:t>
      </w:r>
      <w:r w:rsidR="00C15552" w:rsidRPr="00F80DAD">
        <w:t xml:space="preserve"> </w:t>
      </w:r>
      <w:r w:rsidR="00F202AB" w:rsidRPr="00F80DAD">
        <w:t>(додається).</w:t>
      </w:r>
      <w:bookmarkStart w:id="2" w:name="_Hlk231307761"/>
    </w:p>
    <w:p w14:paraId="4EFC8B2C" w14:textId="7430A9B6" w:rsidR="00A96DA3" w:rsidRDefault="00B02FE1" w:rsidP="00B02FE1">
      <w:pPr>
        <w:pStyle w:val="a3"/>
        <w:ind w:left="0" w:firstLine="709"/>
        <w:jc w:val="both"/>
      </w:pPr>
      <w:r>
        <w:t>1.1</w:t>
      </w:r>
      <w:r>
        <w:tab/>
      </w:r>
      <w:r w:rsidR="00C80B30" w:rsidRPr="00F80DAD">
        <w:t>В</w:t>
      </w:r>
      <w:r w:rsidR="00A96DA3" w:rsidRPr="00F80DAD">
        <w:t>и</w:t>
      </w:r>
      <w:r w:rsidR="00C80B30" w:rsidRPr="00F80DAD">
        <w:t xml:space="preserve">ключити </w:t>
      </w:r>
      <w:r w:rsidR="00A96DA3" w:rsidRPr="00F80DAD">
        <w:t>з</w:t>
      </w:r>
      <w:r w:rsidR="00C80B30" w:rsidRPr="00F80DAD">
        <w:t xml:space="preserve"> персонального складу </w:t>
      </w:r>
      <w:r w:rsidR="008B11AB">
        <w:t>Комісії</w:t>
      </w:r>
      <w:r w:rsidR="00C80B30" w:rsidRPr="00F80DAD">
        <w:t xml:space="preserve"> представни</w:t>
      </w:r>
      <w:r w:rsidR="00F957CD">
        <w:t>ків</w:t>
      </w:r>
      <w:r w:rsidR="00C80B30" w:rsidRPr="00F80DAD">
        <w:t xml:space="preserve"> </w:t>
      </w:r>
      <w:r w:rsidR="00A96DA3" w:rsidRPr="00F80DAD">
        <w:t xml:space="preserve">від </w:t>
      </w:r>
      <w:r w:rsidR="00F957CD">
        <w:t>уповноважено</w:t>
      </w:r>
      <w:r w:rsidR="00D07BFF">
        <w:t>го</w:t>
      </w:r>
      <w:r w:rsidR="00F957CD">
        <w:t xml:space="preserve"> органу</w:t>
      </w:r>
      <w:r w:rsidR="00F202AB" w:rsidRPr="00F80DAD">
        <w:t>:</w:t>
      </w:r>
    </w:p>
    <w:p w14:paraId="2D3BC5B3" w14:textId="77777777" w:rsidR="00D07BFF" w:rsidRPr="00F80DAD" w:rsidRDefault="00D07BFF" w:rsidP="00D07BFF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Олену </w:t>
      </w:r>
      <w:proofErr w:type="spellStart"/>
      <w:r w:rsidRPr="00F80DAD">
        <w:t>Липач</w:t>
      </w:r>
      <w:proofErr w:type="spellEnd"/>
      <w:r w:rsidRPr="00F80DAD">
        <w:t xml:space="preserve"> – </w:t>
      </w:r>
      <w:r w:rsidRPr="00732268">
        <w:rPr>
          <w:bdr w:val="none" w:sz="0" w:space="0" w:color="auto" w:frame="1"/>
        </w:rPr>
        <w:t>начальни</w:t>
      </w:r>
      <w:r>
        <w:rPr>
          <w:bdr w:val="none" w:sz="0" w:space="0" w:color="auto" w:frame="1"/>
        </w:rPr>
        <w:t>ка</w:t>
      </w:r>
      <w:r w:rsidRPr="00732268">
        <w:rPr>
          <w:bdr w:val="none" w:sz="0" w:space="0" w:color="auto" w:frame="1"/>
        </w:rPr>
        <w:t xml:space="preserve"> відділу державного архітектурно-будівельного контролю  виконавчого комітету </w:t>
      </w:r>
      <w:r w:rsidRPr="00F80DAD">
        <w:t xml:space="preserve">Чорноморської міської ради Одеського району Одеської області; </w:t>
      </w:r>
    </w:p>
    <w:p w14:paraId="0F3F02F8" w14:textId="6A182821" w:rsidR="00D07BFF" w:rsidRDefault="00D07BFF" w:rsidP="00D07BFF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Миколу Малого – </w:t>
      </w:r>
      <w:r w:rsidRPr="00732268">
        <w:rPr>
          <w:bdr w:val="none" w:sz="0" w:space="0" w:color="auto" w:frame="1"/>
        </w:rPr>
        <w:t xml:space="preserve">начальника відділу </w:t>
      </w:r>
      <w:r w:rsidRPr="00F80DAD">
        <w:t xml:space="preserve">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області; </w:t>
      </w:r>
    </w:p>
    <w:p w14:paraId="09EBA64E" w14:textId="549A6DD8" w:rsidR="00D07BFF" w:rsidRPr="00F80DAD" w:rsidRDefault="00D07BFF" w:rsidP="00D07BFF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Сергія Альта – </w:t>
      </w:r>
      <w:r w:rsidRPr="00732268">
        <w:rPr>
          <w:bdr w:val="none" w:sz="0" w:space="0" w:color="auto" w:frame="1"/>
        </w:rPr>
        <w:t xml:space="preserve">начальника КП «МУЖКГ» </w:t>
      </w:r>
      <w:r w:rsidRPr="00F80DAD">
        <w:t>Чорноморської міської ради Одеського району Одеської області</w:t>
      </w:r>
      <w:r>
        <w:t>;</w:t>
      </w:r>
    </w:p>
    <w:p w14:paraId="241E1A08" w14:textId="38369EC9" w:rsidR="00390205" w:rsidRPr="00F80DAD" w:rsidRDefault="00390205" w:rsidP="00732268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>Олександра Осадчого</w:t>
      </w:r>
      <w:r w:rsidR="00C80B30" w:rsidRPr="00F80DAD">
        <w:t xml:space="preserve"> </w:t>
      </w:r>
      <w:r w:rsidRPr="00F80DAD">
        <w:t>–</w:t>
      </w:r>
      <w:r w:rsidR="00C80B30" w:rsidRPr="00F80DAD">
        <w:t xml:space="preserve"> </w:t>
      </w:r>
      <w:r w:rsidRPr="00F80DAD">
        <w:t xml:space="preserve">заступника </w:t>
      </w:r>
      <w:r w:rsidR="00CC28AE" w:rsidRPr="00732268">
        <w:rPr>
          <w:bdr w:val="none" w:sz="0" w:space="0" w:color="auto" w:frame="1"/>
        </w:rPr>
        <w:t>н</w:t>
      </w:r>
      <w:r w:rsidR="00A96DA3" w:rsidRPr="00732268">
        <w:rPr>
          <w:bdr w:val="none" w:sz="0" w:space="0" w:color="auto" w:frame="1"/>
        </w:rPr>
        <w:t>ачальни</w:t>
      </w:r>
      <w:r w:rsidRPr="00732268">
        <w:rPr>
          <w:bdr w:val="none" w:sz="0" w:space="0" w:color="auto" w:frame="1"/>
        </w:rPr>
        <w:t>ка управління капітального будівництва</w:t>
      </w:r>
      <w:r w:rsidR="00A96DA3" w:rsidRPr="00732268">
        <w:rPr>
          <w:bdr w:val="none" w:sz="0" w:space="0" w:color="auto" w:frame="1"/>
        </w:rPr>
        <w:t xml:space="preserve"> </w:t>
      </w:r>
      <w:r w:rsidR="00C80B30" w:rsidRPr="00F80DAD">
        <w:t>Чорноморської міської ради Одеського району Одеської області</w:t>
      </w:r>
      <w:r w:rsidRPr="00F80DAD">
        <w:t>;</w:t>
      </w:r>
    </w:p>
    <w:p w14:paraId="7DE34434" w14:textId="4EE080A4" w:rsidR="005C7B67" w:rsidRDefault="004A722F" w:rsidP="00586477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Лілію Білу – </w:t>
      </w:r>
      <w:r w:rsidRPr="00732268">
        <w:rPr>
          <w:bdr w:val="none" w:sz="0" w:space="0" w:color="auto" w:frame="1"/>
        </w:rPr>
        <w:t xml:space="preserve">головного спеціаліста відділу </w:t>
      </w:r>
      <w:r w:rsidRPr="00F80DAD">
        <w:t>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</w:r>
      <w:r w:rsidR="00374889">
        <w:t>.</w:t>
      </w:r>
    </w:p>
    <w:p w14:paraId="7E2E5F66" w14:textId="39E4BE8C" w:rsidR="000347B3" w:rsidRPr="00F80DAD" w:rsidRDefault="000347B3" w:rsidP="005C7B67">
      <w:pPr>
        <w:pStyle w:val="a3"/>
        <w:ind w:left="0" w:right="-1" w:firstLine="709"/>
        <w:jc w:val="both"/>
      </w:pPr>
      <w:r>
        <w:t>1.2</w:t>
      </w:r>
      <w:r w:rsidR="005C7B67">
        <w:tab/>
      </w:r>
      <w:r w:rsidR="005C7B67" w:rsidRPr="00F80DAD">
        <w:t xml:space="preserve">Виключити з персонального складу </w:t>
      </w:r>
      <w:r w:rsidR="007F47E1">
        <w:t>Комісії</w:t>
      </w:r>
      <w:r w:rsidR="00177919">
        <w:t xml:space="preserve"> </w:t>
      </w:r>
      <w:r w:rsidR="005C7B67" w:rsidRPr="00F80DAD">
        <w:t>представни</w:t>
      </w:r>
      <w:r w:rsidR="005C7B67">
        <w:t>ків</w:t>
      </w:r>
      <w:r w:rsidR="005C7B67" w:rsidRPr="00F80DAD">
        <w:t xml:space="preserve"> від </w:t>
      </w:r>
      <w:r w:rsidR="00B02FE1">
        <w:t>громадськості</w:t>
      </w:r>
      <w:r w:rsidR="005C7B67" w:rsidRPr="00F80DAD">
        <w:t>:</w:t>
      </w:r>
    </w:p>
    <w:bookmarkEnd w:id="2"/>
    <w:p w14:paraId="7885CE08" w14:textId="35946EB4" w:rsidR="004A722F" w:rsidRPr="00F80DAD" w:rsidRDefault="004A722F" w:rsidP="00732268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Сергія </w:t>
      </w:r>
      <w:proofErr w:type="spellStart"/>
      <w:r w:rsidRPr="00F80DAD">
        <w:t>Жовноватого</w:t>
      </w:r>
      <w:proofErr w:type="spellEnd"/>
      <w:r w:rsidRPr="00F80DAD">
        <w:t xml:space="preserve"> – </w:t>
      </w:r>
      <w:r w:rsidR="00D05078" w:rsidRPr="00732268">
        <w:rPr>
          <w:bdr w:val="none" w:sz="0" w:space="0" w:color="auto" w:frame="1"/>
        </w:rPr>
        <w:t>голову</w:t>
      </w:r>
      <w:r w:rsidRPr="00732268">
        <w:rPr>
          <w:bdr w:val="none" w:sz="0" w:space="0" w:color="auto" w:frame="1"/>
        </w:rPr>
        <w:t xml:space="preserve"> </w:t>
      </w:r>
      <w:r w:rsidR="00D05078" w:rsidRPr="00732268">
        <w:rPr>
          <w:bdr w:val="none" w:sz="0" w:space="0" w:color="auto" w:frame="1"/>
        </w:rPr>
        <w:t>ГО</w:t>
      </w:r>
      <w:r w:rsidRPr="00732268">
        <w:rPr>
          <w:bdr w:val="none" w:sz="0" w:space="0" w:color="auto" w:frame="1"/>
        </w:rPr>
        <w:t xml:space="preserve"> «</w:t>
      </w:r>
      <w:r w:rsidR="00D05078" w:rsidRPr="00732268">
        <w:rPr>
          <w:bdr w:val="none" w:sz="0" w:space="0" w:color="auto" w:frame="1"/>
        </w:rPr>
        <w:t>Чорноморська січ</w:t>
      </w:r>
      <w:r w:rsidRPr="00732268">
        <w:rPr>
          <w:bdr w:val="none" w:sz="0" w:space="0" w:color="auto" w:frame="1"/>
        </w:rPr>
        <w:t>»</w:t>
      </w:r>
      <w:r w:rsidRPr="00F80DAD">
        <w:t xml:space="preserve">; </w:t>
      </w:r>
    </w:p>
    <w:p w14:paraId="38A51E41" w14:textId="058E5F78" w:rsidR="00D05078" w:rsidRPr="00F80DAD" w:rsidRDefault="00D05078" w:rsidP="00732268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Анатолія </w:t>
      </w:r>
      <w:proofErr w:type="spellStart"/>
      <w:r w:rsidRPr="00F80DAD">
        <w:t>Скопника</w:t>
      </w:r>
      <w:proofErr w:type="spellEnd"/>
      <w:r w:rsidRPr="00F80DAD">
        <w:t xml:space="preserve"> – </w:t>
      </w:r>
      <w:r w:rsidRPr="00732268">
        <w:rPr>
          <w:bdr w:val="none" w:sz="0" w:space="0" w:color="auto" w:frame="1"/>
        </w:rPr>
        <w:t>члена ГО «Ми Іллічівці»</w:t>
      </w:r>
      <w:r w:rsidRPr="00F80DAD">
        <w:t xml:space="preserve">; </w:t>
      </w:r>
    </w:p>
    <w:p w14:paraId="2728935B" w14:textId="78B45507" w:rsidR="00C71AD8" w:rsidRPr="00F80DAD" w:rsidRDefault="00C71AD8" w:rsidP="00732268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Дмитра Марченка – </w:t>
      </w:r>
      <w:r w:rsidRPr="00732268">
        <w:rPr>
          <w:bdr w:val="none" w:sz="0" w:space="0" w:color="auto" w:frame="1"/>
        </w:rPr>
        <w:t>представника ВГО «Українська служба порятунку» в Одеській області</w:t>
      </w:r>
      <w:r w:rsidRPr="00F80DAD">
        <w:t xml:space="preserve">; </w:t>
      </w:r>
    </w:p>
    <w:p w14:paraId="7868BACE" w14:textId="77777777" w:rsidR="00B02FE1" w:rsidRDefault="00C71AD8" w:rsidP="00B02FE1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Тараса </w:t>
      </w:r>
      <w:proofErr w:type="spellStart"/>
      <w:r w:rsidRPr="00F80DAD">
        <w:t>Гриндака</w:t>
      </w:r>
      <w:proofErr w:type="spellEnd"/>
      <w:r w:rsidRPr="00F80DAD">
        <w:t xml:space="preserve"> – </w:t>
      </w:r>
      <w:r w:rsidRPr="00732268">
        <w:rPr>
          <w:bdr w:val="none" w:sz="0" w:space="0" w:color="auto" w:frame="1"/>
        </w:rPr>
        <w:t>голову ГО «Україна, Південь, Воля»</w:t>
      </w:r>
      <w:r w:rsidR="00165850" w:rsidRPr="00F80DAD">
        <w:t>.</w:t>
      </w:r>
    </w:p>
    <w:p w14:paraId="6A54E749" w14:textId="5E900DFE" w:rsidR="00B02FE1" w:rsidRDefault="00562D6D" w:rsidP="00B02FE1">
      <w:pPr>
        <w:pStyle w:val="a3"/>
        <w:numPr>
          <w:ilvl w:val="1"/>
          <w:numId w:val="5"/>
        </w:numPr>
        <w:ind w:left="0" w:right="-1" w:firstLine="709"/>
        <w:jc w:val="both"/>
      </w:pPr>
      <w:r w:rsidRPr="00F80DAD">
        <w:t>Включити до</w:t>
      </w:r>
      <w:r w:rsidR="00AF285B" w:rsidRPr="00F80DAD">
        <w:t xml:space="preserve"> </w:t>
      </w:r>
      <w:r w:rsidRPr="00F80DAD">
        <w:t>персонального</w:t>
      </w:r>
      <w:r w:rsidR="000008F0" w:rsidRPr="00F80DAD">
        <w:t xml:space="preserve"> склад</w:t>
      </w:r>
      <w:r w:rsidRPr="00F80DAD">
        <w:t>у</w:t>
      </w:r>
      <w:r w:rsidR="00AF285B" w:rsidRPr="00F80DAD">
        <w:t xml:space="preserve"> </w:t>
      </w:r>
      <w:r w:rsidR="007F47E1">
        <w:t>Комі</w:t>
      </w:r>
      <w:r w:rsidR="00D07BFF">
        <w:t>сії</w:t>
      </w:r>
      <w:r w:rsidR="00F202AB" w:rsidRPr="00F80DAD">
        <w:t xml:space="preserve"> </w:t>
      </w:r>
      <w:r w:rsidR="00A96DA3" w:rsidRPr="00F80DAD">
        <w:t>представни</w:t>
      </w:r>
      <w:r w:rsidR="007F47E1">
        <w:t>ків</w:t>
      </w:r>
      <w:r w:rsidR="00A96DA3" w:rsidRPr="00F80DAD">
        <w:t xml:space="preserve"> від виконавчого комітету</w:t>
      </w:r>
      <w:r w:rsidRPr="00F80DAD">
        <w:t>:</w:t>
      </w:r>
    </w:p>
    <w:p w14:paraId="6DDF7F3A" w14:textId="6F5D138D" w:rsidR="003E25BA" w:rsidRDefault="003E25BA" w:rsidP="00B02FE1">
      <w:pPr>
        <w:pStyle w:val="a3"/>
        <w:numPr>
          <w:ilvl w:val="0"/>
          <w:numId w:val="2"/>
        </w:numPr>
        <w:ind w:left="0" w:right="-1" w:firstLine="709"/>
        <w:jc w:val="both"/>
      </w:pPr>
      <w:r w:rsidRPr="00F80DAD">
        <w:t xml:space="preserve">Ірину </w:t>
      </w:r>
      <w:proofErr w:type="spellStart"/>
      <w:r w:rsidRPr="00F80DAD">
        <w:t>Жезняк</w:t>
      </w:r>
      <w:proofErr w:type="spellEnd"/>
      <w:r w:rsidRPr="00F80DAD">
        <w:t xml:space="preserve"> – </w:t>
      </w:r>
      <w:r w:rsidRPr="00F80DAD">
        <w:rPr>
          <w:bdr w:val="none" w:sz="0" w:space="0" w:color="auto" w:frame="1"/>
        </w:rPr>
        <w:t>начальни</w:t>
      </w:r>
      <w:r>
        <w:rPr>
          <w:bdr w:val="none" w:sz="0" w:space="0" w:color="auto" w:frame="1"/>
        </w:rPr>
        <w:t>ка</w:t>
      </w:r>
      <w:r w:rsidRPr="00F80DAD">
        <w:rPr>
          <w:bdr w:val="none" w:sz="0" w:space="0" w:color="auto" w:frame="1"/>
        </w:rPr>
        <w:t xml:space="preserve"> технічно-економічного відділу управління капітального будівництва </w:t>
      </w:r>
      <w:r w:rsidRPr="00F80DAD">
        <w:t>Чорноморської міської ради Одеського району Одеської області;</w:t>
      </w:r>
    </w:p>
    <w:p w14:paraId="765993DE" w14:textId="7CC16868" w:rsidR="00165850" w:rsidRDefault="00E842D0" w:rsidP="000347B3">
      <w:pPr>
        <w:pStyle w:val="a3"/>
        <w:numPr>
          <w:ilvl w:val="0"/>
          <w:numId w:val="2"/>
        </w:numPr>
        <w:ind w:left="0" w:right="-1" w:firstLine="709"/>
        <w:jc w:val="both"/>
      </w:pPr>
      <w:r w:rsidRPr="00F80DAD">
        <w:t>Василя</w:t>
      </w:r>
      <w:r w:rsidR="00165850" w:rsidRPr="00F80DAD">
        <w:t xml:space="preserve"> </w:t>
      </w:r>
      <w:proofErr w:type="spellStart"/>
      <w:r w:rsidRPr="00F80DAD">
        <w:t>Ходзінського</w:t>
      </w:r>
      <w:proofErr w:type="spellEnd"/>
      <w:r w:rsidR="00165850" w:rsidRPr="00F80DAD">
        <w:t xml:space="preserve"> – </w:t>
      </w:r>
      <w:r w:rsidR="00165850" w:rsidRPr="00F80DAD">
        <w:rPr>
          <w:bdr w:val="none" w:sz="0" w:space="0" w:color="auto" w:frame="1"/>
        </w:rPr>
        <w:t xml:space="preserve">начальника відділу </w:t>
      </w:r>
      <w:r w:rsidR="00165850" w:rsidRPr="00F80DAD">
        <w:t xml:space="preserve">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області; </w:t>
      </w:r>
      <w:r w:rsidRPr="00F80DAD">
        <w:t xml:space="preserve"> </w:t>
      </w:r>
    </w:p>
    <w:p w14:paraId="22CF663A" w14:textId="46F1A61C" w:rsidR="007E5FCB" w:rsidRPr="00F80DAD" w:rsidRDefault="007E5FCB" w:rsidP="000347B3">
      <w:pPr>
        <w:pStyle w:val="a3"/>
        <w:numPr>
          <w:ilvl w:val="0"/>
          <w:numId w:val="2"/>
        </w:numPr>
        <w:ind w:left="0" w:right="-1" w:firstLine="709"/>
        <w:jc w:val="both"/>
      </w:pPr>
      <w:r>
        <w:t xml:space="preserve">Вікторію Діденко </w:t>
      </w:r>
      <w:r w:rsidRPr="00F80DAD">
        <w:t>–</w:t>
      </w:r>
      <w:r>
        <w:t xml:space="preserve"> заступника</w:t>
      </w:r>
      <w:r w:rsidRPr="00F80DAD">
        <w:t xml:space="preserve"> </w:t>
      </w:r>
      <w:r w:rsidRPr="00F80DAD">
        <w:rPr>
          <w:bdr w:val="none" w:sz="0" w:space="0" w:color="auto" w:frame="1"/>
        </w:rPr>
        <w:t>начальни</w:t>
      </w:r>
      <w:r>
        <w:rPr>
          <w:bdr w:val="none" w:sz="0" w:space="0" w:color="auto" w:frame="1"/>
        </w:rPr>
        <w:t xml:space="preserve">ка </w:t>
      </w:r>
      <w:r w:rsidRPr="00732268">
        <w:rPr>
          <w:bdr w:val="none" w:sz="0" w:space="0" w:color="auto" w:frame="1"/>
        </w:rPr>
        <w:t xml:space="preserve">відділу державного архітектурно-будівельного контролю  виконавчого комітету </w:t>
      </w:r>
      <w:r w:rsidRPr="00F80DAD">
        <w:t>Чорноморської міської ради Одеського району Одеської області</w:t>
      </w:r>
      <w:r>
        <w:t xml:space="preserve">; </w:t>
      </w:r>
    </w:p>
    <w:p w14:paraId="658AAEEC" w14:textId="027EDA44" w:rsidR="00165850" w:rsidRPr="00F80DAD" w:rsidRDefault="00E842D0" w:rsidP="000347B3">
      <w:pPr>
        <w:pStyle w:val="a3"/>
        <w:numPr>
          <w:ilvl w:val="0"/>
          <w:numId w:val="2"/>
        </w:numPr>
        <w:ind w:left="0" w:right="-1" w:firstLine="709"/>
        <w:jc w:val="both"/>
      </w:pPr>
      <w:r w:rsidRPr="00F80DAD">
        <w:t xml:space="preserve">Андрія </w:t>
      </w:r>
      <w:proofErr w:type="spellStart"/>
      <w:r w:rsidRPr="00F80DAD">
        <w:t>Березниченка</w:t>
      </w:r>
      <w:proofErr w:type="spellEnd"/>
      <w:r w:rsidR="00165850" w:rsidRPr="00F80DAD">
        <w:t xml:space="preserve"> – </w:t>
      </w:r>
      <w:r w:rsidR="00165850" w:rsidRPr="00F80DAD">
        <w:rPr>
          <w:bdr w:val="none" w:sz="0" w:space="0" w:color="auto" w:frame="1"/>
        </w:rPr>
        <w:t xml:space="preserve">головного спеціаліста </w:t>
      </w:r>
      <w:r w:rsidRPr="00F80DAD">
        <w:rPr>
          <w:bdr w:val="none" w:sz="0" w:space="0" w:color="auto" w:frame="1"/>
        </w:rPr>
        <w:t>юридичного відділу управління державної реєстрації прав та правового забезпечення</w:t>
      </w:r>
      <w:r w:rsidR="00165850" w:rsidRPr="00F80DAD">
        <w:t xml:space="preserve"> виконавчого комітету Чорноморської міської ради Одеського району Одеської області; </w:t>
      </w:r>
    </w:p>
    <w:p w14:paraId="14657691" w14:textId="39152196" w:rsidR="00165850" w:rsidRDefault="0062446C" w:rsidP="000347B3">
      <w:pPr>
        <w:pStyle w:val="a3"/>
        <w:numPr>
          <w:ilvl w:val="0"/>
          <w:numId w:val="2"/>
        </w:numPr>
        <w:ind w:left="0" w:right="-1" w:firstLine="709"/>
        <w:jc w:val="both"/>
      </w:pPr>
      <w:r>
        <w:lastRenderedPageBreak/>
        <w:t>Тетян</w:t>
      </w:r>
      <w:r w:rsidR="005639C9">
        <w:t>у</w:t>
      </w:r>
      <w:r>
        <w:t xml:space="preserve"> </w:t>
      </w:r>
      <w:proofErr w:type="spellStart"/>
      <w:r>
        <w:t>Бражніков</w:t>
      </w:r>
      <w:r w:rsidR="005639C9">
        <w:t>у</w:t>
      </w:r>
      <w:proofErr w:type="spellEnd"/>
      <w:r w:rsidR="00165850" w:rsidRPr="00F80DAD">
        <w:t xml:space="preserve"> – </w:t>
      </w:r>
      <w:r>
        <w:rPr>
          <w:bdr w:val="none" w:sz="0" w:space="0" w:color="auto" w:frame="1"/>
        </w:rPr>
        <w:t>головн</w:t>
      </w:r>
      <w:r w:rsidR="00374889">
        <w:rPr>
          <w:bdr w:val="none" w:sz="0" w:space="0" w:color="auto" w:frame="1"/>
        </w:rPr>
        <w:t>ого</w:t>
      </w:r>
      <w:r>
        <w:rPr>
          <w:bdr w:val="none" w:sz="0" w:space="0" w:color="auto" w:frame="1"/>
        </w:rPr>
        <w:t xml:space="preserve"> спеціаліст</w:t>
      </w:r>
      <w:r w:rsidR="00374889">
        <w:rPr>
          <w:bdr w:val="none" w:sz="0" w:space="0" w:color="auto" w:frame="1"/>
        </w:rPr>
        <w:t>а</w:t>
      </w:r>
      <w:r>
        <w:rPr>
          <w:bdr w:val="none" w:sz="0" w:space="0" w:color="auto" w:frame="1"/>
        </w:rPr>
        <w:t xml:space="preserve"> відділу </w:t>
      </w:r>
      <w:r w:rsidR="005639C9">
        <w:rPr>
          <w:bdr w:val="none" w:sz="0" w:space="0" w:color="auto" w:frame="1"/>
        </w:rPr>
        <w:t>державного реєстру виборців</w:t>
      </w:r>
      <w:r w:rsidR="00165850" w:rsidRPr="00F80DAD">
        <w:rPr>
          <w:bdr w:val="none" w:sz="0" w:space="0" w:color="auto" w:frame="1"/>
        </w:rPr>
        <w:t xml:space="preserve"> </w:t>
      </w:r>
      <w:r w:rsidR="005639C9">
        <w:rPr>
          <w:bdr w:val="none" w:sz="0" w:space="0" w:color="auto" w:frame="1"/>
        </w:rPr>
        <w:t>виконавчого комітету</w:t>
      </w:r>
      <w:r w:rsidR="00165850" w:rsidRPr="00F80DAD">
        <w:rPr>
          <w:bdr w:val="none" w:sz="0" w:space="0" w:color="auto" w:frame="1"/>
        </w:rPr>
        <w:t xml:space="preserve"> </w:t>
      </w:r>
      <w:r w:rsidR="00165850" w:rsidRPr="00F80DAD">
        <w:t xml:space="preserve">Чорноморської міської ради Одеського району Одеської області; </w:t>
      </w:r>
    </w:p>
    <w:p w14:paraId="247C312B" w14:textId="31CF4496" w:rsidR="003E25BA" w:rsidRPr="00F80DAD" w:rsidRDefault="003E25BA" w:rsidP="003E25BA">
      <w:pPr>
        <w:pStyle w:val="a3"/>
        <w:numPr>
          <w:ilvl w:val="0"/>
          <w:numId w:val="2"/>
        </w:numPr>
        <w:ind w:left="0" w:right="-1" w:firstLine="709"/>
        <w:jc w:val="both"/>
      </w:pPr>
      <w:r w:rsidRPr="00F80DAD">
        <w:t xml:space="preserve">Тетяну </w:t>
      </w:r>
      <w:proofErr w:type="spellStart"/>
      <w:r w:rsidRPr="00F80DAD">
        <w:t>Суздалєву</w:t>
      </w:r>
      <w:proofErr w:type="spellEnd"/>
      <w:r w:rsidRPr="00F80DAD">
        <w:t xml:space="preserve"> – головного спеціаліста служби містобудівного кадастру управління архітектури та містобудування виконавчого комітету</w:t>
      </w:r>
      <w:r w:rsidRPr="00B02FE1">
        <w:rPr>
          <w:bdr w:val="none" w:sz="0" w:space="0" w:color="auto" w:frame="1"/>
        </w:rPr>
        <w:t xml:space="preserve"> </w:t>
      </w:r>
      <w:r w:rsidRPr="00F80DAD">
        <w:t>Чорноморської міської ради Одеського району Одеської області;</w:t>
      </w:r>
    </w:p>
    <w:p w14:paraId="0F906E9F" w14:textId="35E6302F" w:rsidR="00B02FE1" w:rsidRDefault="005639C9" w:rsidP="00B02FE1">
      <w:pPr>
        <w:pStyle w:val="a3"/>
        <w:numPr>
          <w:ilvl w:val="0"/>
          <w:numId w:val="2"/>
        </w:numPr>
        <w:ind w:left="0" w:right="-1" w:firstLine="709"/>
        <w:jc w:val="both"/>
      </w:pPr>
      <w:r>
        <w:t xml:space="preserve">Юлію </w:t>
      </w:r>
      <w:proofErr w:type="spellStart"/>
      <w:r>
        <w:t>Чек</w:t>
      </w:r>
      <w:r w:rsidR="00C15552">
        <w:t>у</w:t>
      </w:r>
      <w:r>
        <w:t>рду</w:t>
      </w:r>
      <w:proofErr w:type="spellEnd"/>
      <w:r w:rsidR="00510186" w:rsidRPr="00F80DAD">
        <w:t xml:space="preserve"> – </w:t>
      </w:r>
      <w:r>
        <w:rPr>
          <w:bdr w:val="none" w:sz="0" w:space="0" w:color="auto" w:frame="1"/>
        </w:rPr>
        <w:t>головн</w:t>
      </w:r>
      <w:r w:rsidR="00374889">
        <w:rPr>
          <w:bdr w:val="none" w:sz="0" w:space="0" w:color="auto" w:frame="1"/>
        </w:rPr>
        <w:t>ого</w:t>
      </w:r>
      <w:r>
        <w:rPr>
          <w:bdr w:val="none" w:sz="0" w:space="0" w:color="auto" w:frame="1"/>
        </w:rPr>
        <w:t xml:space="preserve"> спеціаліст</w:t>
      </w:r>
      <w:r w:rsidR="00D07BFF">
        <w:rPr>
          <w:bdr w:val="none" w:sz="0" w:space="0" w:color="auto" w:frame="1"/>
        </w:rPr>
        <w:t>а</w:t>
      </w:r>
      <w:r>
        <w:rPr>
          <w:bdr w:val="none" w:sz="0" w:space="0" w:color="auto" w:frame="1"/>
        </w:rPr>
        <w:t xml:space="preserve"> відділу державного реєстру виборців</w:t>
      </w:r>
      <w:r w:rsidRPr="00F80DAD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виконавчого комітету</w:t>
      </w:r>
      <w:r w:rsidRPr="00F80DAD">
        <w:rPr>
          <w:bdr w:val="none" w:sz="0" w:space="0" w:color="auto" w:frame="1"/>
        </w:rPr>
        <w:t xml:space="preserve"> </w:t>
      </w:r>
      <w:r w:rsidRPr="00F80DAD">
        <w:t>Чорноморської міської ради Одеського району Одеської області</w:t>
      </w:r>
      <w:r w:rsidR="007E5FCB">
        <w:t>.</w:t>
      </w:r>
    </w:p>
    <w:p w14:paraId="3AFF9FAF" w14:textId="0FC479F0" w:rsidR="00510186" w:rsidRPr="00F80DAD" w:rsidRDefault="00B02FE1" w:rsidP="00B02FE1">
      <w:pPr>
        <w:pStyle w:val="a3"/>
        <w:numPr>
          <w:ilvl w:val="1"/>
          <w:numId w:val="5"/>
        </w:numPr>
        <w:ind w:left="0" w:right="-1" w:firstLine="709"/>
        <w:jc w:val="both"/>
      </w:pPr>
      <w:r w:rsidRPr="00F80DAD">
        <w:t xml:space="preserve">Включити до персонального складу </w:t>
      </w:r>
      <w:r w:rsidR="007F47E1">
        <w:t>Комісії</w:t>
      </w:r>
      <w:r w:rsidRPr="00F80DAD">
        <w:t xml:space="preserve"> представни</w:t>
      </w:r>
      <w:r w:rsidR="003E25BA">
        <w:t>ків</w:t>
      </w:r>
      <w:r w:rsidRPr="00F80DAD">
        <w:t xml:space="preserve"> від </w:t>
      </w:r>
      <w:r w:rsidR="008B11AB">
        <w:t>громадськості</w:t>
      </w:r>
      <w:r w:rsidRPr="00F80DAD">
        <w:t>:</w:t>
      </w:r>
    </w:p>
    <w:p w14:paraId="6AB25EFA" w14:textId="77777777" w:rsidR="008B11AB" w:rsidRDefault="005D5299" w:rsidP="008B11AB">
      <w:pPr>
        <w:pStyle w:val="a3"/>
        <w:numPr>
          <w:ilvl w:val="0"/>
          <w:numId w:val="6"/>
        </w:numPr>
        <w:ind w:left="0" w:right="-1" w:firstLine="709"/>
        <w:jc w:val="both"/>
      </w:pPr>
      <w:r w:rsidRPr="00F80DAD">
        <w:t xml:space="preserve">Віктора </w:t>
      </w:r>
      <w:proofErr w:type="spellStart"/>
      <w:r w:rsidRPr="00F80DAD">
        <w:t>Підпалого</w:t>
      </w:r>
      <w:proofErr w:type="spellEnd"/>
      <w:r w:rsidR="00165850" w:rsidRPr="00F80DAD">
        <w:t xml:space="preserve"> – </w:t>
      </w:r>
      <w:r w:rsidRPr="00F80DAD">
        <w:rPr>
          <w:bdr w:val="none" w:sz="0" w:space="0" w:color="auto" w:frame="1"/>
        </w:rPr>
        <w:t>члена</w:t>
      </w:r>
      <w:r w:rsidR="00165850" w:rsidRPr="00F80DAD">
        <w:rPr>
          <w:bdr w:val="none" w:sz="0" w:space="0" w:color="auto" w:frame="1"/>
        </w:rPr>
        <w:t xml:space="preserve"> ГО «Чорноморська січ»</w:t>
      </w:r>
      <w:r w:rsidR="00165850" w:rsidRPr="00F80DAD">
        <w:t xml:space="preserve">; </w:t>
      </w:r>
    </w:p>
    <w:p w14:paraId="1B1C0F1A" w14:textId="419F05D7" w:rsidR="008B11AB" w:rsidRDefault="00732268" w:rsidP="008B11AB">
      <w:pPr>
        <w:pStyle w:val="a3"/>
        <w:numPr>
          <w:ilvl w:val="0"/>
          <w:numId w:val="6"/>
        </w:numPr>
        <w:ind w:left="0" w:right="-1" w:firstLine="709"/>
        <w:jc w:val="both"/>
      </w:pPr>
      <w:proofErr w:type="spellStart"/>
      <w:r w:rsidRPr="00F80DAD">
        <w:t>Вячеслав</w:t>
      </w:r>
      <w:r>
        <w:t>а</w:t>
      </w:r>
      <w:proofErr w:type="spellEnd"/>
      <w:r w:rsidR="001A1099" w:rsidRPr="00F80DAD">
        <w:t xml:space="preserve"> </w:t>
      </w:r>
      <w:proofErr w:type="spellStart"/>
      <w:r w:rsidR="001A1099" w:rsidRPr="00F80DAD">
        <w:t>Сопільняка</w:t>
      </w:r>
      <w:proofErr w:type="spellEnd"/>
      <w:r w:rsidR="00165850" w:rsidRPr="00F80DAD">
        <w:t xml:space="preserve"> – </w:t>
      </w:r>
      <w:r w:rsidR="001A1099" w:rsidRPr="008B11AB">
        <w:rPr>
          <w:bdr w:val="none" w:sz="0" w:space="0" w:color="auto" w:frame="1"/>
        </w:rPr>
        <w:t>представника</w:t>
      </w:r>
      <w:r w:rsidR="00165850" w:rsidRPr="008B11AB">
        <w:rPr>
          <w:bdr w:val="none" w:sz="0" w:space="0" w:color="auto" w:frame="1"/>
        </w:rPr>
        <w:t xml:space="preserve"> ГО «</w:t>
      </w:r>
      <w:r w:rsidR="001A1099" w:rsidRPr="008B11AB">
        <w:rPr>
          <w:bdr w:val="none" w:sz="0" w:space="0" w:color="auto" w:frame="1"/>
        </w:rPr>
        <w:t>Альянс захисту прав військовослужбовців</w:t>
      </w:r>
      <w:r w:rsidR="00057188">
        <w:rPr>
          <w:bdr w:val="none" w:sz="0" w:space="0" w:color="auto" w:frame="1"/>
        </w:rPr>
        <w:t>,</w:t>
      </w:r>
      <w:r w:rsidR="001A1099" w:rsidRPr="008B11AB">
        <w:rPr>
          <w:bdr w:val="none" w:sz="0" w:space="0" w:color="auto" w:frame="1"/>
        </w:rPr>
        <w:t xml:space="preserve"> ветеранів війни і військової служби</w:t>
      </w:r>
      <w:r w:rsidR="00165850" w:rsidRPr="008B11AB">
        <w:rPr>
          <w:bdr w:val="none" w:sz="0" w:space="0" w:color="auto" w:frame="1"/>
        </w:rPr>
        <w:t>»</w:t>
      </w:r>
      <w:r w:rsidR="00165850" w:rsidRPr="00F80DAD">
        <w:t xml:space="preserve">; </w:t>
      </w:r>
    </w:p>
    <w:p w14:paraId="0831991E" w14:textId="77777777" w:rsidR="008B11AB" w:rsidRDefault="001A1099" w:rsidP="008B11AB">
      <w:pPr>
        <w:pStyle w:val="a3"/>
        <w:numPr>
          <w:ilvl w:val="0"/>
          <w:numId w:val="6"/>
        </w:numPr>
        <w:ind w:left="0" w:right="-1" w:firstLine="709"/>
        <w:jc w:val="both"/>
      </w:pPr>
      <w:r w:rsidRPr="00F80DAD">
        <w:t xml:space="preserve">Віталія </w:t>
      </w:r>
      <w:proofErr w:type="spellStart"/>
      <w:r w:rsidRPr="00F80DAD">
        <w:t>Керода</w:t>
      </w:r>
      <w:proofErr w:type="spellEnd"/>
      <w:r w:rsidR="00165850" w:rsidRPr="00F80DAD">
        <w:t xml:space="preserve"> – </w:t>
      </w:r>
      <w:r w:rsidR="00165850" w:rsidRPr="008B11AB">
        <w:rPr>
          <w:bdr w:val="none" w:sz="0" w:space="0" w:color="auto" w:frame="1"/>
        </w:rPr>
        <w:t>представника ВГО «Українська служба порятунку» в Одеській області</w:t>
      </w:r>
      <w:r w:rsidR="00165850" w:rsidRPr="00F80DAD">
        <w:t xml:space="preserve">; </w:t>
      </w:r>
    </w:p>
    <w:p w14:paraId="70B1BEF4" w14:textId="77777777" w:rsidR="008B11AB" w:rsidRDefault="001A1099" w:rsidP="008B11AB">
      <w:pPr>
        <w:pStyle w:val="a3"/>
        <w:numPr>
          <w:ilvl w:val="0"/>
          <w:numId w:val="6"/>
        </w:numPr>
        <w:ind w:left="0" w:right="-1" w:firstLine="709"/>
        <w:jc w:val="both"/>
      </w:pPr>
      <w:r w:rsidRPr="00F80DAD">
        <w:t>Ганну Романенко</w:t>
      </w:r>
      <w:r w:rsidR="00165850" w:rsidRPr="00F80DAD">
        <w:t xml:space="preserve"> – </w:t>
      </w:r>
      <w:r w:rsidRPr="008B11AB">
        <w:rPr>
          <w:bdr w:val="none" w:sz="0" w:space="0" w:color="auto" w:frame="1"/>
        </w:rPr>
        <w:t>члена</w:t>
      </w:r>
      <w:r w:rsidR="00165850" w:rsidRPr="008B11AB">
        <w:rPr>
          <w:bdr w:val="none" w:sz="0" w:space="0" w:color="auto" w:frame="1"/>
        </w:rPr>
        <w:t xml:space="preserve"> ГО «</w:t>
      </w:r>
      <w:r w:rsidRPr="008B11AB">
        <w:rPr>
          <w:bdr w:val="none" w:sz="0" w:space="0" w:color="auto" w:frame="1"/>
        </w:rPr>
        <w:t>Волонтерський штаб «Чорноморськ переможе</w:t>
      </w:r>
      <w:r w:rsidR="00165850" w:rsidRPr="008B11AB">
        <w:rPr>
          <w:bdr w:val="none" w:sz="0" w:space="0" w:color="auto" w:frame="1"/>
        </w:rPr>
        <w:t>»</w:t>
      </w:r>
      <w:r w:rsidRPr="00F80DAD">
        <w:t>;</w:t>
      </w:r>
    </w:p>
    <w:p w14:paraId="06F1006C" w14:textId="04DFFC92" w:rsidR="001A1099" w:rsidRPr="00F80DAD" w:rsidRDefault="001A1099" w:rsidP="008B11AB">
      <w:pPr>
        <w:pStyle w:val="a3"/>
        <w:numPr>
          <w:ilvl w:val="0"/>
          <w:numId w:val="6"/>
        </w:numPr>
        <w:ind w:left="0" w:right="-1" w:firstLine="709"/>
        <w:jc w:val="both"/>
      </w:pPr>
      <w:r w:rsidRPr="00F80DAD">
        <w:t xml:space="preserve">Тетяну </w:t>
      </w:r>
      <w:proofErr w:type="spellStart"/>
      <w:r w:rsidRPr="00F80DAD">
        <w:t>Мамренко</w:t>
      </w:r>
      <w:proofErr w:type="spellEnd"/>
      <w:r w:rsidRPr="00F80DAD">
        <w:t xml:space="preserve"> – </w:t>
      </w:r>
      <w:r w:rsidRPr="008B11AB">
        <w:rPr>
          <w:bdr w:val="none" w:sz="0" w:space="0" w:color="auto" w:frame="1"/>
        </w:rPr>
        <w:t>члена ГО «Волонтерський штаб «Чорноморськ переможе»</w:t>
      </w:r>
      <w:r w:rsidR="00374889">
        <w:t>.</w:t>
      </w:r>
    </w:p>
    <w:p w14:paraId="2A5C84A1" w14:textId="77777777" w:rsidR="00CC28AE" w:rsidRPr="00F80DAD" w:rsidRDefault="00CC28AE" w:rsidP="00165850">
      <w:pPr>
        <w:pStyle w:val="a3"/>
        <w:ind w:left="0" w:firstLine="709"/>
        <w:jc w:val="both"/>
      </w:pPr>
    </w:p>
    <w:p w14:paraId="29638DCA" w14:textId="1102AB23" w:rsidR="00CA2780" w:rsidRPr="00F80DAD" w:rsidRDefault="00F202AB" w:rsidP="005F4599">
      <w:pPr>
        <w:pStyle w:val="a3"/>
        <w:ind w:left="0" w:firstLine="709"/>
        <w:jc w:val="both"/>
      </w:pPr>
      <w:r w:rsidRPr="00F80DAD">
        <w:t>2</w:t>
      </w:r>
      <w:r w:rsidR="00CC28AE" w:rsidRPr="00F80DAD">
        <w:t xml:space="preserve">. </w:t>
      </w:r>
      <w:r w:rsidR="000B49BA" w:rsidRPr="00F80DAD">
        <w:rPr>
          <w:bCs/>
        </w:rPr>
        <w:t xml:space="preserve">Оприлюднити дане рішення на </w:t>
      </w:r>
      <w:r w:rsidR="00A467BC" w:rsidRPr="00F80DAD">
        <w:rPr>
          <w:bCs/>
        </w:rPr>
        <w:t>офіційному вебсайті</w:t>
      </w:r>
      <w:r w:rsidR="00057188">
        <w:rPr>
          <w:bCs/>
        </w:rPr>
        <w:t xml:space="preserve"> </w:t>
      </w:r>
      <w:r w:rsidR="00177919">
        <w:rPr>
          <w:bCs/>
        </w:rPr>
        <w:t>Ч</w:t>
      </w:r>
      <w:r w:rsidR="00057188">
        <w:rPr>
          <w:bCs/>
        </w:rPr>
        <w:t>орноморської міської ради Одеського району Одеської області</w:t>
      </w:r>
      <w:r w:rsidR="000B49BA" w:rsidRPr="00F80DAD">
        <w:rPr>
          <w:bCs/>
        </w:rPr>
        <w:t>.</w:t>
      </w:r>
    </w:p>
    <w:p w14:paraId="66BC3B7E" w14:textId="77777777" w:rsidR="000B49BA" w:rsidRPr="00F80DAD" w:rsidRDefault="000B49BA" w:rsidP="005F4599">
      <w:pPr>
        <w:pStyle w:val="a3"/>
        <w:ind w:left="0" w:firstLine="709"/>
        <w:jc w:val="both"/>
        <w:rPr>
          <w:bCs/>
        </w:rPr>
      </w:pPr>
    </w:p>
    <w:p w14:paraId="765A2E3A" w14:textId="66D009EE" w:rsidR="006370B0" w:rsidRPr="00F80DAD" w:rsidRDefault="00F202AB" w:rsidP="005F4599">
      <w:pPr>
        <w:pStyle w:val="a5"/>
        <w:tabs>
          <w:tab w:val="left" w:pos="567"/>
        </w:tabs>
        <w:spacing w:before="0" w:beforeAutospacing="0" w:after="0" w:afterAutospacing="0"/>
        <w:ind w:firstLine="709"/>
        <w:jc w:val="both"/>
        <w:rPr>
          <w:bCs/>
        </w:rPr>
      </w:pPr>
      <w:r w:rsidRPr="00F80DAD">
        <w:t>3</w:t>
      </w:r>
      <w:r w:rsidR="00CA51EA" w:rsidRPr="00F80DAD">
        <w:t xml:space="preserve">. </w:t>
      </w:r>
      <w:r w:rsidR="006370B0" w:rsidRPr="00F80DAD">
        <w:t xml:space="preserve">Контроль за виконанням цього рішення покласти </w:t>
      </w:r>
      <w:r w:rsidR="00D07BFF">
        <w:t xml:space="preserve">на </w:t>
      </w:r>
      <w:r w:rsidR="006370B0" w:rsidRPr="00F80DAD">
        <w:t>заступника міського голови</w:t>
      </w:r>
      <w:r w:rsidR="00AF285B" w:rsidRPr="00F80DAD">
        <w:t xml:space="preserve"> </w:t>
      </w:r>
      <w:r w:rsidR="006370B0" w:rsidRPr="00F80DAD">
        <w:t>Ігоря Сурніна.</w:t>
      </w:r>
    </w:p>
    <w:p w14:paraId="1768DB3D" w14:textId="77777777" w:rsidR="004E7712" w:rsidRPr="00F80DAD" w:rsidRDefault="004E7712" w:rsidP="006370B0">
      <w:pPr>
        <w:ind w:right="282"/>
      </w:pPr>
      <w:bookmarkStart w:id="3" w:name="_Hlk213419201"/>
    </w:p>
    <w:p w14:paraId="0A3BBA6E" w14:textId="77777777" w:rsidR="00E40C50" w:rsidRPr="00F80DAD" w:rsidRDefault="00E40C50" w:rsidP="006370B0">
      <w:pPr>
        <w:ind w:right="282"/>
      </w:pPr>
    </w:p>
    <w:p w14:paraId="28E6EA33" w14:textId="7664171B" w:rsidR="007F47E1" w:rsidRDefault="004B220F" w:rsidP="00C7529D">
      <w:pPr>
        <w:jc w:val="both"/>
        <w:rPr>
          <w:color w:val="000000" w:themeColor="text1"/>
        </w:rPr>
      </w:pPr>
      <w:r w:rsidRPr="00F80DAD">
        <w:t xml:space="preserve">              </w:t>
      </w:r>
      <w:r w:rsidR="00F80DAD" w:rsidRPr="00F80DAD">
        <w:t xml:space="preserve">    Секретар міської ради</w:t>
      </w:r>
      <w:r w:rsidR="00F80DAD" w:rsidRPr="00F80DAD">
        <w:rPr>
          <w:rFonts w:eastAsiaTheme="minorEastAsia"/>
          <w:lang w:eastAsia="ru-RU"/>
        </w:rPr>
        <w:t xml:space="preserve">                                      </w:t>
      </w:r>
      <w:r w:rsidR="00F80DAD" w:rsidRPr="00F80DAD">
        <w:rPr>
          <w:rFonts w:eastAsiaTheme="minorEastAsia"/>
          <w:lang w:eastAsia="ru-RU"/>
        </w:rPr>
        <w:tab/>
      </w:r>
      <w:r w:rsidR="00F80DAD" w:rsidRPr="00F80DAD">
        <w:rPr>
          <w:rFonts w:eastAsiaTheme="minorEastAsia"/>
          <w:lang w:eastAsia="ru-RU"/>
        </w:rPr>
        <w:tab/>
      </w:r>
      <w:r w:rsidR="00F80DAD" w:rsidRPr="00F80DAD">
        <w:rPr>
          <w:rFonts w:eastAsiaTheme="minorEastAsia"/>
          <w:lang w:eastAsia="ru-RU"/>
        </w:rPr>
        <w:tab/>
        <w:t xml:space="preserve">      Олена ШОЛАР  </w:t>
      </w:r>
      <w:bookmarkEnd w:id="3"/>
    </w:p>
    <w:p w14:paraId="78D75D0B" w14:textId="2C3F9F6B" w:rsidR="00C7529D" w:rsidRDefault="00C7529D" w:rsidP="00C7529D">
      <w:pPr>
        <w:jc w:val="both"/>
        <w:rPr>
          <w:color w:val="000000" w:themeColor="text1"/>
        </w:rPr>
      </w:pPr>
    </w:p>
    <w:p w14:paraId="1FD3A33D" w14:textId="152A2D0F" w:rsidR="00C7529D" w:rsidRDefault="00C7529D" w:rsidP="00C7529D">
      <w:pPr>
        <w:jc w:val="both"/>
        <w:rPr>
          <w:color w:val="000000" w:themeColor="text1"/>
        </w:rPr>
      </w:pPr>
    </w:p>
    <w:p w14:paraId="0E0F6062" w14:textId="7EF15176" w:rsidR="00C7529D" w:rsidRDefault="00C7529D" w:rsidP="00C7529D">
      <w:pPr>
        <w:jc w:val="both"/>
        <w:rPr>
          <w:color w:val="000000" w:themeColor="text1"/>
        </w:rPr>
      </w:pPr>
    </w:p>
    <w:p w14:paraId="0ACF0F1C" w14:textId="448366BC" w:rsidR="00C7529D" w:rsidRDefault="00C7529D" w:rsidP="00C7529D">
      <w:pPr>
        <w:jc w:val="both"/>
        <w:rPr>
          <w:color w:val="000000" w:themeColor="text1"/>
        </w:rPr>
      </w:pPr>
    </w:p>
    <w:p w14:paraId="000911AB" w14:textId="76F778A7" w:rsidR="00C7529D" w:rsidRDefault="00C7529D" w:rsidP="00C7529D">
      <w:pPr>
        <w:jc w:val="both"/>
        <w:rPr>
          <w:color w:val="000000" w:themeColor="text1"/>
        </w:rPr>
      </w:pPr>
    </w:p>
    <w:p w14:paraId="0EDC8CF8" w14:textId="3E18AF61" w:rsidR="00C7529D" w:rsidRDefault="00C7529D" w:rsidP="00C7529D">
      <w:pPr>
        <w:jc w:val="both"/>
        <w:rPr>
          <w:color w:val="000000" w:themeColor="text1"/>
        </w:rPr>
      </w:pPr>
    </w:p>
    <w:p w14:paraId="540CF94C" w14:textId="10C4C961" w:rsidR="00C7529D" w:rsidRDefault="00C7529D" w:rsidP="00C7529D">
      <w:pPr>
        <w:jc w:val="both"/>
        <w:rPr>
          <w:color w:val="000000" w:themeColor="text1"/>
        </w:rPr>
      </w:pPr>
    </w:p>
    <w:p w14:paraId="686E4FE0" w14:textId="6AFB22B5" w:rsidR="00C7529D" w:rsidRDefault="00C7529D" w:rsidP="00C7529D">
      <w:pPr>
        <w:jc w:val="both"/>
        <w:rPr>
          <w:color w:val="000000" w:themeColor="text1"/>
        </w:rPr>
      </w:pPr>
    </w:p>
    <w:p w14:paraId="3F6F6DE5" w14:textId="30D7B2A6" w:rsidR="00C7529D" w:rsidRDefault="00C7529D" w:rsidP="00C7529D">
      <w:pPr>
        <w:jc w:val="both"/>
        <w:rPr>
          <w:color w:val="000000" w:themeColor="text1"/>
        </w:rPr>
      </w:pPr>
    </w:p>
    <w:p w14:paraId="5DED5695" w14:textId="751F6885" w:rsidR="00C7529D" w:rsidRDefault="00C7529D" w:rsidP="00C7529D">
      <w:pPr>
        <w:jc w:val="both"/>
        <w:rPr>
          <w:color w:val="000000" w:themeColor="text1"/>
        </w:rPr>
      </w:pPr>
    </w:p>
    <w:p w14:paraId="50F9A0B7" w14:textId="139763A0" w:rsidR="00C7529D" w:rsidRDefault="00C7529D" w:rsidP="00C7529D">
      <w:pPr>
        <w:jc w:val="both"/>
        <w:rPr>
          <w:color w:val="000000" w:themeColor="text1"/>
        </w:rPr>
      </w:pPr>
    </w:p>
    <w:p w14:paraId="31D5AE1E" w14:textId="6D858931" w:rsidR="00C7529D" w:rsidRDefault="00C7529D" w:rsidP="00C7529D">
      <w:pPr>
        <w:jc w:val="both"/>
        <w:rPr>
          <w:color w:val="000000" w:themeColor="text1"/>
        </w:rPr>
      </w:pPr>
    </w:p>
    <w:p w14:paraId="36ED03E7" w14:textId="3DBB8C5C" w:rsidR="00C7529D" w:rsidRDefault="00C7529D" w:rsidP="00C7529D">
      <w:pPr>
        <w:jc w:val="both"/>
        <w:rPr>
          <w:color w:val="000000" w:themeColor="text1"/>
        </w:rPr>
      </w:pPr>
    </w:p>
    <w:p w14:paraId="5F047E49" w14:textId="4A6DA0B1" w:rsidR="00C7529D" w:rsidRDefault="00C7529D" w:rsidP="00C7529D">
      <w:pPr>
        <w:jc w:val="both"/>
        <w:rPr>
          <w:color w:val="000000" w:themeColor="text1"/>
        </w:rPr>
      </w:pPr>
    </w:p>
    <w:p w14:paraId="6ABA8EE6" w14:textId="1208FD47" w:rsidR="00C7529D" w:rsidRDefault="00C7529D" w:rsidP="00C7529D">
      <w:pPr>
        <w:jc w:val="both"/>
        <w:rPr>
          <w:color w:val="000000" w:themeColor="text1"/>
        </w:rPr>
      </w:pPr>
    </w:p>
    <w:p w14:paraId="7DE93999" w14:textId="7753943F" w:rsidR="00C7529D" w:rsidRDefault="00C7529D" w:rsidP="00C7529D">
      <w:pPr>
        <w:jc w:val="both"/>
        <w:rPr>
          <w:color w:val="000000" w:themeColor="text1"/>
        </w:rPr>
      </w:pPr>
    </w:p>
    <w:p w14:paraId="5C6B23DB" w14:textId="154B62DA" w:rsidR="00C7529D" w:rsidRDefault="00C7529D" w:rsidP="00C7529D">
      <w:pPr>
        <w:jc w:val="both"/>
        <w:rPr>
          <w:color w:val="000000" w:themeColor="text1"/>
        </w:rPr>
      </w:pPr>
    </w:p>
    <w:p w14:paraId="081BF3F4" w14:textId="336A984E" w:rsidR="00C7529D" w:rsidRDefault="00C7529D" w:rsidP="00C7529D">
      <w:pPr>
        <w:jc w:val="both"/>
        <w:rPr>
          <w:color w:val="000000" w:themeColor="text1"/>
        </w:rPr>
      </w:pPr>
    </w:p>
    <w:p w14:paraId="1B61B8D0" w14:textId="0EFBBA30" w:rsidR="00C7529D" w:rsidRDefault="00C7529D" w:rsidP="00C7529D">
      <w:pPr>
        <w:jc w:val="both"/>
        <w:rPr>
          <w:color w:val="000000" w:themeColor="text1"/>
        </w:rPr>
      </w:pPr>
    </w:p>
    <w:p w14:paraId="6A2286DF" w14:textId="499D0522" w:rsidR="00C7529D" w:rsidRDefault="00C7529D" w:rsidP="00C7529D">
      <w:pPr>
        <w:jc w:val="both"/>
        <w:rPr>
          <w:color w:val="000000" w:themeColor="text1"/>
        </w:rPr>
      </w:pPr>
    </w:p>
    <w:p w14:paraId="27DAC750" w14:textId="0F1D195D" w:rsidR="00C7529D" w:rsidRDefault="00C7529D" w:rsidP="00C7529D">
      <w:pPr>
        <w:jc w:val="both"/>
        <w:rPr>
          <w:color w:val="000000" w:themeColor="text1"/>
        </w:rPr>
      </w:pPr>
    </w:p>
    <w:p w14:paraId="6A62BB55" w14:textId="68B98EB5" w:rsidR="00C7529D" w:rsidRDefault="00C7529D" w:rsidP="00C7529D">
      <w:pPr>
        <w:jc w:val="both"/>
        <w:rPr>
          <w:color w:val="000000" w:themeColor="text1"/>
        </w:rPr>
      </w:pPr>
    </w:p>
    <w:p w14:paraId="31A4A5FF" w14:textId="1481053A" w:rsidR="00C7529D" w:rsidRDefault="00C7529D" w:rsidP="00C7529D">
      <w:pPr>
        <w:jc w:val="both"/>
        <w:rPr>
          <w:color w:val="000000" w:themeColor="text1"/>
        </w:rPr>
      </w:pPr>
    </w:p>
    <w:p w14:paraId="34B23087" w14:textId="32FC7632" w:rsidR="00C7529D" w:rsidRDefault="00C7529D" w:rsidP="00C7529D">
      <w:pPr>
        <w:jc w:val="both"/>
        <w:rPr>
          <w:color w:val="000000" w:themeColor="text1"/>
        </w:rPr>
      </w:pPr>
    </w:p>
    <w:p w14:paraId="1A4F3D20" w14:textId="6CE8A9BF" w:rsidR="00C7529D" w:rsidRDefault="00C7529D" w:rsidP="00C7529D">
      <w:pPr>
        <w:jc w:val="both"/>
        <w:rPr>
          <w:color w:val="000000" w:themeColor="text1"/>
        </w:rPr>
      </w:pPr>
    </w:p>
    <w:p w14:paraId="34C4FC46" w14:textId="77777777" w:rsidR="00C7529D" w:rsidRDefault="00C7529D" w:rsidP="00C7529D">
      <w:pPr>
        <w:jc w:val="both"/>
        <w:rPr>
          <w:color w:val="000000" w:themeColor="text1"/>
        </w:rPr>
      </w:pPr>
    </w:p>
    <w:p w14:paraId="44FB743C" w14:textId="76EF8653" w:rsidR="00427ED4" w:rsidRPr="00427ED4" w:rsidRDefault="00427ED4" w:rsidP="00427ED4">
      <w:pPr>
        <w:tabs>
          <w:tab w:val="left" w:pos="567"/>
        </w:tabs>
      </w:pPr>
    </w:p>
    <w:p w14:paraId="6247DF84" w14:textId="609987AE" w:rsidR="00427ED4" w:rsidRPr="00E979D3" w:rsidRDefault="00427ED4" w:rsidP="00427ED4">
      <w:pPr>
        <w:ind w:left="5812" w:right="-1"/>
        <w:contextualSpacing/>
        <w:outlineLvl w:val="0"/>
        <w:rPr>
          <w:rFonts w:eastAsiaTheme="minorEastAsia"/>
          <w:bCs/>
          <w:kern w:val="36"/>
          <w:szCs w:val="48"/>
          <w:lang w:eastAsia="ru-RU"/>
        </w:rPr>
      </w:pPr>
      <w:r w:rsidRPr="00E979D3">
        <w:rPr>
          <w:rFonts w:eastAsiaTheme="minorEastAsia"/>
          <w:bCs/>
          <w:kern w:val="36"/>
          <w:szCs w:val="48"/>
          <w:lang w:eastAsia="ru-RU"/>
        </w:rPr>
        <w:lastRenderedPageBreak/>
        <w:t xml:space="preserve">Додаток  </w:t>
      </w:r>
    </w:p>
    <w:p w14:paraId="7A56A517" w14:textId="2F90EBFA" w:rsidR="00427ED4" w:rsidRPr="00E979D3" w:rsidRDefault="00427ED4" w:rsidP="00427ED4">
      <w:pPr>
        <w:ind w:left="5812" w:right="-1"/>
        <w:contextualSpacing/>
        <w:outlineLvl w:val="0"/>
        <w:rPr>
          <w:rFonts w:eastAsiaTheme="minorEastAsia"/>
          <w:lang w:eastAsia="ru-RU"/>
        </w:rPr>
      </w:pPr>
      <w:r w:rsidRPr="00E979D3">
        <w:rPr>
          <w:rFonts w:eastAsiaTheme="minorEastAsia"/>
          <w:bCs/>
          <w:kern w:val="36"/>
          <w:szCs w:val="48"/>
          <w:lang w:eastAsia="ru-RU"/>
        </w:rPr>
        <w:t>до  рішення</w:t>
      </w:r>
      <w:r>
        <w:rPr>
          <w:rFonts w:eastAsiaTheme="minorEastAsia"/>
          <w:bCs/>
          <w:kern w:val="36"/>
          <w:szCs w:val="48"/>
          <w:lang w:eastAsia="ru-RU"/>
        </w:rPr>
        <w:t xml:space="preserve"> виконавчого комітету</w:t>
      </w:r>
      <w:r w:rsidRPr="00E979D3">
        <w:rPr>
          <w:rFonts w:eastAsiaTheme="minorEastAsia"/>
          <w:bCs/>
          <w:kern w:val="36"/>
          <w:szCs w:val="48"/>
          <w:lang w:eastAsia="ru-RU"/>
        </w:rPr>
        <w:t xml:space="preserve"> </w:t>
      </w:r>
      <w:r w:rsidRPr="00E979D3">
        <w:rPr>
          <w:rFonts w:eastAsiaTheme="minorEastAsia"/>
          <w:lang w:eastAsia="ru-RU"/>
        </w:rPr>
        <w:t xml:space="preserve">Чорноморської міської ради  </w:t>
      </w:r>
    </w:p>
    <w:p w14:paraId="690850E6" w14:textId="77777777" w:rsidR="00427ED4" w:rsidRPr="00E979D3" w:rsidRDefault="00427ED4" w:rsidP="00427ED4">
      <w:pPr>
        <w:ind w:left="5812" w:right="-1"/>
        <w:contextualSpacing/>
        <w:outlineLvl w:val="0"/>
        <w:rPr>
          <w:rFonts w:eastAsiaTheme="minorEastAsia"/>
          <w:bCs/>
          <w:kern w:val="36"/>
          <w:szCs w:val="48"/>
          <w:lang w:eastAsia="ru-RU"/>
        </w:rPr>
      </w:pPr>
      <w:r w:rsidRPr="00E979D3">
        <w:rPr>
          <w:rFonts w:eastAsiaTheme="minorEastAsia"/>
          <w:bCs/>
          <w:kern w:val="36"/>
          <w:szCs w:val="48"/>
          <w:lang w:eastAsia="ru-RU"/>
        </w:rPr>
        <w:t>від  __________ № _____</w:t>
      </w:r>
    </w:p>
    <w:p w14:paraId="7F1476F8" w14:textId="77777777" w:rsidR="00427ED4" w:rsidRPr="00E979D3" w:rsidRDefault="00427ED4" w:rsidP="00427ED4">
      <w:pPr>
        <w:ind w:left="5812" w:right="-1"/>
        <w:contextualSpacing/>
        <w:jc w:val="center"/>
        <w:rPr>
          <w:rFonts w:eastAsiaTheme="minorEastAsia"/>
          <w:lang w:eastAsia="ru-RU"/>
        </w:rPr>
      </w:pPr>
    </w:p>
    <w:p w14:paraId="4F250C1E" w14:textId="77777777" w:rsidR="00427ED4" w:rsidRPr="00E979D3" w:rsidRDefault="00427ED4" w:rsidP="00427ED4">
      <w:pPr>
        <w:ind w:left="851" w:right="282" w:firstLine="1559"/>
        <w:contextualSpacing/>
        <w:outlineLvl w:val="0"/>
        <w:rPr>
          <w:rFonts w:eastAsiaTheme="minorEastAsia"/>
          <w:b/>
          <w:bCs/>
          <w:kern w:val="36"/>
          <w:szCs w:val="48"/>
          <w:lang w:eastAsia="ru-RU"/>
        </w:rPr>
      </w:pPr>
    </w:p>
    <w:p w14:paraId="5B4EB6D6" w14:textId="77777777" w:rsidR="00427ED4" w:rsidRPr="00E979D3" w:rsidRDefault="00427ED4" w:rsidP="00427ED4">
      <w:pPr>
        <w:tabs>
          <w:tab w:val="left" w:pos="284"/>
        </w:tabs>
        <w:ind w:right="282"/>
        <w:contextualSpacing/>
        <w:jc w:val="center"/>
        <w:outlineLvl w:val="0"/>
        <w:rPr>
          <w:rFonts w:eastAsiaTheme="minorEastAsia"/>
          <w:b/>
          <w:bCs/>
          <w:kern w:val="36"/>
          <w:szCs w:val="48"/>
          <w:lang w:eastAsia="ru-RU"/>
        </w:rPr>
      </w:pPr>
      <w:r w:rsidRPr="00E979D3">
        <w:rPr>
          <w:rFonts w:eastAsiaTheme="minorEastAsia"/>
          <w:b/>
          <w:bCs/>
          <w:kern w:val="36"/>
          <w:szCs w:val="48"/>
          <w:lang w:eastAsia="ru-RU"/>
        </w:rPr>
        <w:t>ПЕРСОНАЛЬНИЙ СКЛАД</w:t>
      </w:r>
    </w:p>
    <w:p w14:paraId="75C904B5" w14:textId="77777777" w:rsidR="00427ED4" w:rsidRPr="00E979D3" w:rsidRDefault="00427ED4" w:rsidP="00427ED4">
      <w:pPr>
        <w:tabs>
          <w:tab w:val="left" w:pos="284"/>
        </w:tabs>
        <w:ind w:right="282"/>
        <w:contextualSpacing/>
        <w:jc w:val="center"/>
        <w:outlineLvl w:val="0"/>
        <w:rPr>
          <w:rFonts w:eastAsiaTheme="minorEastAsia"/>
          <w:b/>
          <w:bCs/>
          <w:kern w:val="36"/>
          <w:szCs w:val="48"/>
          <w:lang w:eastAsia="ru-RU"/>
        </w:rPr>
      </w:pPr>
    </w:p>
    <w:p w14:paraId="1F443BB1" w14:textId="77777777" w:rsidR="00427ED4" w:rsidRDefault="00427ED4" w:rsidP="00427ED4">
      <w:pPr>
        <w:tabs>
          <w:tab w:val="left" w:pos="567"/>
        </w:tabs>
        <w:jc w:val="center"/>
      </w:pPr>
      <w:r>
        <w:t xml:space="preserve">комісії з розгляду питань надання компенсації для відновлення окремих категорій об'єктів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в новій редакції </w:t>
      </w:r>
    </w:p>
    <w:p w14:paraId="3E085634" w14:textId="77777777" w:rsidR="00427ED4" w:rsidRPr="00E979D3" w:rsidRDefault="00427ED4" w:rsidP="00427ED4">
      <w:pPr>
        <w:ind w:right="282"/>
        <w:contextualSpacing/>
        <w:jc w:val="both"/>
        <w:rPr>
          <w:bdr w:val="none" w:sz="0" w:space="0" w:color="auto" w:frame="1"/>
          <w:lang w:eastAsia="ru-RU"/>
        </w:rPr>
      </w:pPr>
    </w:p>
    <w:tbl>
      <w:tblPr>
        <w:tblStyle w:val="a6"/>
        <w:tblpPr w:leftFromText="180" w:rightFromText="180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427ED4" w:rsidRPr="00854297" w14:paraId="01031521" w14:textId="77777777" w:rsidTr="00902969">
        <w:tc>
          <w:tcPr>
            <w:tcW w:w="567" w:type="dxa"/>
          </w:tcPr>
          <w:p w14:paraId="60DFCF3F" w14:textId="77777777" w:rsidR="00427ED4" w:rsidRPr="00854297" w:rsidRDefault="00427ED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051E933C" w14:textId="7AD6CD87" w:rsidR="00427ED4" w:rsidRPr="00854297" w:rsidRDefault="00427ED4" w:rsidP="00902969">
            <w:pPr>
              <w:ind w:right="285"/>
              <w:contextualSpacing/>
              <w:jc w:val="both"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>Заступник міського голови</w:t>
            </w:r>
            <w:r w:rsidR="00DC2D85">
              <w:rPr>
                <w:bdr w:val="none" w:sz="0" w:space="0" w:color="auto" w:frame="1"/>
              </w:rPr>
              <w:t>,</w:t>
            </w:r>
            <w:r w:rsidRPr="00854297">
              <w:rPr>
                <w:bdr w:val="none" w:sz="0" w:space="0" w:color="auto" w:frame="1"/>
              </w:rPr>
              <w:t xml:space="preserve"> Руслан </w:t>
            </w:r>
            <w:proofErr w:type="spellStart"/>
            <w:r w:rsidRPr="00854297">
              <w:rPr>
                <w:bdr w:val="none" w:sz="0" w:space="0" w:color="auto" w:frame="1"/>
              </w:rPr>
              <w:t>Саїнчук</w:t>
            </w:r>
            <w:proofErr w:type="spellEnd"/>
          </w:p>
        </w:tc>
      </w:tr>
      <w:tr w:rsidR="00427ED4" w:rsidRPr="00854297" w14:paraId="05604812" w14:textId="77777777" w:rsidTr="00902969">
        <w:tc>
          <w:tcPr>
            <w:tcW w:w="567" w:type="dxa"/>
          </w:tcPr>
          <w:p w14:paraId="6E4E4C88" w14:textId="77777777" w:rsidR="00427ED4" w:rsidRPr="00854297" w:rsidRDefault="00427ED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4CDAEA6D" w14:textId="1D97B047" w:rsidR="00427ED4" w:rsidRPr="00854297" w:rsidRDefault="00427ED4" w:rsidP="00902969">
            <w:pPr>
              <w:ind w:right="285"/>
              <w:contextualSpacing/>
              <w:jc w:val="both"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>Заступник міського голови</w:t>
            </w:r>
            <w:r w:rsidR="00DC2D85">
              <w:rPr>
                <w:bdr w:val="none" w:sz="0" w:space="0" w:color="auto" w:frame="1"/>
              </w:rPr>
              <w:t>,</w:t>
            </w:r>
            <w:r w:rsidRPr="00854297">
              <w:rPr>
                <w:bdr w:val="none" w:sz="0" w:space="0" w:color="auto" w:frame="1"/>
              </w:rPr>
              <w:t xml:space="preserve"> Ігор Сурнін</w:t>
            </w:r>
          </w:p>
        </w:tc>
      </w:tr>
      <w:tr w:rsidR="00427ED4" w:rsidRPr="00854297" w14:paraId="7B045005" w14:textId="77777777" w:rsidTr="00902969">
        <w:tc>
          <w:tcPr>
            <w:tcW w:w="567" w:type="dxa"/>
          </w:tcPr>
          <w:p w14:paraId="59B9804D" w14:textId="77777777" w:rsidR="00427ED4" w:rsidRPr="00854297" w:rsidRDefault="00427ED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</w:pPr>
          </w:p>
        </w:tc>
        <w:tc>
          <w:tcPr>
            <w:tcW w:w="8505" w:type="dxa"/>
          </w:tcPr>
          <w:p w14:paraId="3C7BF8CB" w14:textId="5F524D90" w:rsidR="00427ED4" w:rsidRPr="00854297" w:rsidRDefault="00427ED4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>Начальни</w:t>
            </w:r>
            <w:r>
              <w:rPr>
                <w:bdr w:val="none" w:sz="0" w:space="0" w:color="auto" w:frame="1"/>
              </w:rPr>
              <w:t>к</w:t>
            </w:r>
            <w:r w:rsidRPr="00854297">
              <w:rPr>
                <w:bdr w:val="none" w:sz="0" w:space="0" w:color="auto" w:frame="1"/>
              </w:rPr>
              <w:t xml:space="preserve"> управління архітектури та містобудування </w:t>
            </w:r>
            <w:r w:rsidR="00205024" w:rsidRPr="00F80DAD">
              <w:t>виконавчого комітету</w:t>
            </w:r>
            <w:r w:rsidR="00205024" w:rsidRPr="00205024">
              <w:rPr>
                <w:bdr w:val="none" w:sz="0" w:space="0" w:color="auto" w:frame="1"/>
              </w:rPr>
              <w:t xml:space="preserve"> </w:t>
            </w:r>
            <w:r w:rsidR="00205024"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 w:rsidRPr="00854297">
              <w:rPr>
                <w:bdr w:val="none" w:sz="0" w:space="0" w:color="auto" w:frame="1"/>
              </w:rPr>
              <w:t xml:space="preserve">                         Ольга </w:t>
            </w:r>
            <w:proofErr w:type="spellStart"/>
            <w:r w:rsidRPr="00854297">
              <w:rPr>
                <w:bdr w:val="none" w:sz="0" w:space="0" w:color="auto" w:frame="1"/>
              </w:rPr>
              <w:t>Субботкіна</w:t>
            </w:r>
            <w:proofErr w:type="spellEnd"/>
          </w:p>
        </w:tc>
      </w:tr>
      <w:tr w:rsidR="00427ED4" w:rsidRPr="00854297" w14:paraId="7C106AC5" w14:textId="77777777" w:rsidTr="00902969">
        <w:tc>
          <w:tcPr>
            <w:tcW w:w="567" w:type="dxa"/>
          </w:tcPr>
          <w:p w14:paraId="6F7ECC92" w14:textId="77777777" w:rsidR="00427ED4" w:rsidRPr="00854297" w:rsidRDefault="00427ED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6E7AE782" w14:textId="737668DF" w:rsidR="00427ED4" w:rsidRPr="00854297" w:rsidRDefault="00427ED4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>Начальни</w:t>
            </w:r>
            <w:r>
              <w:rPr>
                <w:bdr w:val="none" w:sz="0" w:space="0" w:color="auto" w:frame="1"/>
              </w:rPr>
              <w:t>к</w:t>
            </w:r>
            <w:r w:rsidRPr="00854297">
              <w:rPr>
                <w:bdr w:val="none" w:sz="0" w:space="0" w:color="auto" w:frame="1"/>
              </w:rPr>
              <w:t xml:space="preserve"> фінансового управління </w:t>
            </w:r>
            <w:r w:rsidR="00205024"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 w:rsidR="00205024" w:rsidRPr="00854297">
              <w:rPr>
                <w:bdr w:val="none" w:sz="0" w:space="0" w:color="auto" w:frame="1"/>
              </w:rPr>
              <w:t xml:space="preserve"> </w:t>
            </w:r>
            <w:r w:rsidRPr="00854297">
              <w:rPr>
                <w:bdr w:val="none" w:sz="0" w:space="0" w:color="auto" w:frame="1"/>
              </w:rPr>
              <w:t xml:space="preserve">Ольга Яковенко </w:t>
            </w:r>
          </w:p>
        </w:tc>
      </w:tr>
      <w:tr w:rsidR="00427ED4" w:rsidRPr="00854297" w14:paraId="54C2A145" w14:textId="77777777" w:rsidTr="00902969">
        <w:tc>
          <w:tcPr>
            <w:tcW w:w="567" w:type="dxa"/>
          </w:tcPr>
          <w:p w14:paraId="1CDD1436" w14:textId="77777777" w:rsidR="00427ED4" w:rsidRPr="00854297" w:rsidRDefault="00427ED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685D0CD8" w14:textId="20A231DE" w:rsidR="00427ED4" w:rsidRPr="00854297" w:rsidRDefault="00D41632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Н</w:t>
            </w:r>
            <w:r w:rsidRPr="00F80DAD">
              <w:rPr>
                <w:bdr w:val="none" w:sz="0" w:space="0" w:color="auto" w:frame="1"/>
              </w:rPr>
              <w:t>ачальни</w:t>
            </w:r>
            <w:r>
              <w:rPr>
                <w:bdr w:val="none" w:sz="0" w:space="0" w:color="auto" w:frame="1"/>
              </w:rPr>
              <w:t>к</w:t>
            </w:r>
            <w:r w:rsidRPr="00F80DAD">
              <w:rPr>
                <w:bdr w:val="none" w:sz="0" w:space="0" w:color="auto" w:frame="1"/>
              </w:rPr>
              <w:t xml:space="preserve"> технічно-економічного відділу управління капітального будівництва </w:t>
            </w:r>
            <w:r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 w:rsidR="00205024">
              <w:t xml:space="preserve"> </w:t>
            </w:r>
            <w:r w:rsidR="00205024" w:rsidRPr="00F80DAD">
              <w:t>Ірин</w:t>
            </w:r>
            <w:r w:rsidR="00205024">
              <w:t>а</w:t>
            </w:r>
            <w:r w:rsidR="00205024" w:rsidRPr="00F80DAD">
              <w:t xml:space="preserve"> </w:t>
            </w:r>
            <w:proofErr w:type="spellStart"/>
            <w:r w:rsidR="00205024" w:rsidRPr="00F80DAD">
              <w:t>Жезняк</w:t>
            </w:r>
            <w:proofErr w:type="spellEnd"/>
          </w:p>
        </w:tc>
      </w:tr>
      <w:tr w:rsidR="00D41632" w:rsidRPr="00854297" w14:paraId="2D870C39" w14:textId="77777777" w:rsidTr="00902969">
        <w:tc>
          <w:tcPr>
            <w:tcW w:w="567" w:type="dxa"/>
          </w:tcPr>
          <w:p w14:paraId="49B1B5FF" w14:textId="77777777" w:rsidR="00D41632" w:rsidRPr="00854297" w:rsidRDefault="00D41632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419FE0FC" w14:textId="095FD90F" w:rsidR="00D41632" w:rsidRPr="00854297" w:rsidRDefault="00D41632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>Начальни</w:t>
            </w:r>
            <w:r>
              <w:rPr>
                <w:bdr w:val="none" w:sz="0" w:space="0" w:color="auto" w:frame="1"/>
              </w:rPr>
              <w:t>к</w:t>
            </w:r>
            <w:r w:rsidRPr="00854297">
              <w:rPr>
                <w:bdr w:val="none" w:sz="0" w:space="0" w:color="auto" w:frame="1"/>
              </w:rPr>
              <w:t xml:space="preserve"> відділу економіки управління економічного розвитку та торгівлі </w:t>
            </w:r>
            <w:r w:rsidR="007E5FCB" w:rsidRPr="00F80DAD">
              <w:t>виконавчого комітету</w:t>
            </w:r>
            <w:r w:rsidR="007E5FCB" w:rsidRPr="00205024">
              <w:rPr>
                <w:bdr w:val="none" w:sz="0" w:space="0" w:color="auto" w:frame="1"/>
              </w:rPr>
              <w:t xml:space="preserve"> </w:t>
            </w:r>
            <w:r w:rsidR="007E5FCB"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 w:rsidR="007E5FCB" w:rsidRPr="00854297">
              <w:rPr>
                <w:bdr w:val="none" w:sz="0" w:space="0" w:color="auto" w:frame="1"/>
              </w:rPr>
              <w:t xml:space="preserve"> </w:t>
            </w:r>
            <w:r w:rsidRPr="00854297">
              <w:rPr>
                <w:bdr w:val="none" w:sz="0" w:space="0" w:color="auto" w:frame="1"/>
              </w:rPr>
              <w:t xml:space="preserve">Оксана </w:t>
            </w:r>
            <w:proofErr w:type="spellStart"/>
            <w:r w:rsidRPr="00854297">
              <w:rPr>
                <w:bdr w:val="none" w:sz="0" w:space="0" w:color="auto" w:frame="1"/>
              </w:rPr>
              <w:t>Колач</w:t>
            </w:r>
            <w:proofErr w:type="spellEnd"/>
            <w:r w:rsidRPr="00854297">
              <w:rPr>
                <w:bdr w:val="none" w:sz="0" w:space="0" w:color="auto" w:frame="1"/>
              </w:rPr>
              <w:t xml:space="preserve"> </w:t>
            </w:r>
            <w:r w:rsidR="007E5FCB">
              <w:rPr>
                <w:bdr w:val="none" w:sz="0" w:space="0" w:color="auto" w:frame="1"/>
              </w:rPr>
              <w:t xml:space="preserve"> </w:t>
            </w:r>
          </w:p>
        </w:tc>
      </w:tr>
      <w:tr w:rsidR="00D41632" w:rsidRPr="00854297" w14:paraId="39648EAF" w14:textId="77777777" w:rsidTr="00902969">
        <w:tc>
          <w:tcPr>
            <w:tcW w:w="567" w:type="dxa"/>
          </w:tcPr>
          <w:p w14:paraId="30ECB708" w14:textId="77777777" w:rsidR="00D41632" w:rsidRPr="00854297" w:rsidRDefault="00D41632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04367CF6" w14:textId="3D16CBE6" w:rsidR="00D41632" w:rsidRPr="00854297" w:rsidRDefault="00D41632" w:rsidP="00902969">
            <w:pPr>
              <w:ind w:right="285"/>
              <w:contextualSpacing/>
              <w:jc w:val="both"/>
              <w:rPr>
                <w:bdr w:val="none" w:sz="0" w:space="0" w:color="auto" w:frame="1"/>
              </w:rPr>
            </w:pPr>
            <w:bookmarkStart w:id="4" w:name="_Hlk155257859"/>
            <w:r>
              <w:t xml:space="preserve">Начальник </w:t>
            </w:r>
            <w:r w:rsidRPr="00854297">
              <w:t xml:space="preserve"> відділу взаємодії з правоохоронними органами, органами ДСНС, оборонної роботи</w:t>
            </w:r>
            <w:bookmarkEnd w:id="4"/>
            <w:r w:rsidR="007E5FCB">
              <w:t xml:space="preserve"> </w:t>
            </w:r>
            <w:r w:rsidR="007E5FCB" w:rsidRPr="00F80DAD">
              <w:t>виконавчого комітету</w:t>
            </w:r>
            <w:r w:rsidR="007E5FCB" w:rsidRPr="00205024">
              <w:rPr>
                <w:bdr w:val="none" w:sz="0" w:space="0" w:color="auto" w:frame="1"/>
              </w:rPr>
              <w:t xml:space="preserve"> </w:t>
            </w:r>
            <w:r w:rsidR="007E5FCB"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 w:rsidR="007E5FCB">
              <w:t xml:space="preserve"> </w:t>
            </w:r>
            <w:r>
              <w:t xml:space="preserve">Василь </w:t>
            </w:r>
            <w:proofErr w:type="spellStart"/>
            <w:r>
              <w:t>Ходзінський</w:t>
            </w:r>
            <w:proofErr w:type="spellEnd"/>
          </w:p>
        </w:tc>
      </w:tr>
      <w:tr w:rsidR="00D41632" w:rsidRPr="00854297" w14:paraId="065DD580" w14:textId="77777777" w:rsidTr="00902969">
        <w:tc>
          <w:tcPr>
            <w:tcW w:w="567" w:type="dxa"/>
          </w:tcPr>
          <w:p w14:paraId="61C29495" w14:textId="77777777" w:rsidR="00D41632" w:rsidRPr="00854297" w:rsidRDefault="00D41632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00CAFD23" w14:textId="2E98F9EB" w:rsidR="00D41632" w:rsidRPr="00854297" w:rsidRDefault="00D41632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 w:rsidRPr="00854297">
              <w:t>Заступни</w:t>
            </w:r>
            <w:r w:rsidR="000152CA">
              <w:t>к</w:t>
            </w:r>
            <w:r w:rsidRPr="00854297">
              <w:t xml:space="preserve"> начальни</w:t>
            </w:r>
            <w:r w:rsidR="000152CA">
              <w:t>ка</w:t>
            </w:r>
            <w:r w:rsidRPr="00854297">
              <w:t xml:space="preserve"> </w:t>
            </w:r>
            <w:r w:rsidR="001415D8" w:rsidRPr="00732268">
              <w:rPr>
                <w:bdr w:val="none" w:sz="0" w:space="0" w:color="auto" w:frame="1"/>
              </w:rPr>
              <w:t xml:space="preserve">відділу державного архітектурно-будівельного контролю  виконавчого комітету </w:t>
            </w:r>
            <w:r w:rsidR="001415D8"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 w:rsidRPr="00854297">
              <w:t xml:space="preserve"> Вікторія Діденко</w:t>
            </w:r>
          </w:p>
        </w:tc>
      </w:tr>
      <w:tr w:rsidR="00205024" w:rsidRPr="00854297" w14:paraId="45B50A54" w14:textId="77777777" w:rsidTr="00902969">
        <w:tc>
          <w:tcPr>
            <w:tcW w:w="567" w:type="dxa"/>
          </w:tcPr>
          <w:p w14:paraId="58D4424D" w14:textId="77777777" w:rsidR="00205024" w:rsidRPr="00854297" w:rsidRDefault="0020502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62006F27" w14:textId="7167F5B1" w:rsidR="00205024" w:rsidRPr="00854297" w:rsidRDefault="00205024" w:rsidP="00902969">
            <w:pPr>
              <w:ind w:right="285"/>
              <w:contextualSpacing/>
              <w:jc w:val="both"/>
              <w:rPr>
                <w:bdr w:val="none" w:sz="0" w:space="0" w:color="auto" w:frame="1"/>
              </w:rPr>
            </w:pPr>
            <w:r w:rsidRPr="00854297">
              <w:t>Завідувач сектором екології виконавчого комітету</w:t>
            </w:r>
            <w:r w:rsidR="00902969">
              <w:t>,</w:t>
            </w:r>
            <w:r w:rsidRPr="00854297">
              <w:t xml:space="preserve"> Тетяна Рябова</w:t>
            </w:r>
          </w:p>
        </w:tc>
      </w:tr>
      <w:tr w:rsidR="00205024" w:rsidRPr="00854297" w14:paraId="41702309" w14:textId="77777777" w:rsidTr="00902969">
        <w:tc>
          <w:tcPr>
            <w:tcW w:w="567" w:type="dxa"/>
          </w:tcPr>
          <w:p w14:paraId="4D5A0637" w14:textId="77777777" w:rsidR="00205024" w:rsidRPr="00854297" w:rsidRDefault="0020502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11AD53AF" w14:textId="4791DCE1" w:rsidR="00205024" w:rsidRPr="00854297" w:rsidRDefault="001415D8" w:rsidP="00902969">
            <w:pPr>
              <w:ind w:right="-1"/>
              <w:jc w:val="both"/>
              <w:rPr>
                <w:highlight w:val="yellow"/>
                <w:bdr w:val="none" w:sz="0" w:space="0" w:color="auto" w:frame="1"/>
              </w:rPr>
            </w:pPr>
            <w:r>
              <w:t>Головний</w:t>
            </w:r>
            <w:r w:rsidR="00DC2D85">
              <w:t xml:space="preserve"> спеціаліст</w:t>
            </w:r>
            <w:r>
              <w:t xml:space="preserve"> </w:t>
            </w:r>
            <w:r w:rsidR="00DC2D85" w:rsidRPr="002B3ED7">
              <w:rPr>
                <w:bdr w:val="none" w:sz="0" w:space="0" w:color="auto" w:frame="1"/>
              </w:rPr>
              <w:t>юридичного відділу управління державної реєстрації прав та правового забезпечення</w:t>
            </w:r>
            <w:r w:rsidR="00DC2D85" w:rsidRPr="002B3ED7">
              <w:t xml:space="preserve"> виконавчого комітету Чорноморської міської ради Одеського району Одеської області</w:t>
            </w:r>
            <w:r w:rsidR="00DC2D85">
              <w:t>,</w:t>
            </w:r>
            <w:r>
              <w:t xml:space="preserve"> </w:t>
            </w:r>
            <w:r w:rsidRPr="00F80DAD">
              <w:t>Андрі</w:t>
            </w:r>
            <w:r>
              <w:t>й</w:t>
            </w:r>
            <w:r w:rsidRPr="00F80DAD">
              <w:t xml:space="preserve"> </w:t>
            </w:r>
            <w:proofErr w:type="spellStart"/>
            <w:r w:rsidRPr="00F80DAD">
              <w:t>Березниченк</w:t>
            </w:r>
            <w:r>
              <w:t>о</w:t>
            </w:r>
            <w:proofErr w:type="spellEnd"/>
          </w:p>
        </w:tc>
      </w:tr>
      <w:tr w:rsidR="00205024" w:rsidRPr="00854297" w14:paraId="635D7068" w14:textId="77777777" w:rsidTr="00902969">
        <w:tc>
          <w:tcPr>
            <w:tcW w:w="567" w:type="dxa"/>
          </w:tcPr>
          <w:p w14:paraId="05FCEE88" w14:textId="77777777" w:rsidR="00205024" w:rsidRPr="00854297" w:rsidRDefault="0020502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53579E36" w14:textId="41D38A64" w:rsidR="00205024" w:rsidRPr="00374889" w:rsidRDefault="00374889" w:rsidP="00902969">
            <w:pPr>
              <w:ind w:right="-1"/>
              <w:jc w:val="both"/>
            </w:pPr>
            <w:r w:rsidRPr="00854297">
              <w:t>Головний спеціаліст</w:t>
            </w:r>
            <w:r>
              <w:t xml:space="preserve"> </w:t>
            </w:r>
            <w:r w:rsidRPr="00374889">
              <w:rPr>
                <w:bdr w:val="none" w:sz="0" w:space="0" w:color="auto" w:frame="1"/>
              </w:rPr>
              <w:t xml:space="preserve">відділу державного реєстру виборців виконавчого комітету </w:t>
            </w:r>
            <w:r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>
              <w:t xml:space="preserve"> Тетяна </w:t>
            </w:r>
            <w:proofErr w:type="spellStart"/>
            <w:r>
              <w:t>Бражнікова</w:t>
            </w:r>
            <w:proofErr w:type="spellEnd"/>
          </w:p>
        </w:tc>
      </w:tr>
      <w:tr w:rsidR="00205024" w:rsidRPr="00854297" w14:paraId="0F06AC69" w14:textId="77777777" w:rsidTr="00902969">
        <w:tc>
          <w:tcPr>
            <w:tcW w:w="567" w:type="dxa"/>
          </w:tcPr>
          <w:p w14:paraId="12AE2A1D" w14:textId="77777777" w:rsidR="00205024" w:rsidRPr="00854297" w:rsidRDefault="0020502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3E925654" w14:textId="6946982B" w:rsidR="00205024" w:rsidRPr="001415D8" w:rsidRDefault="00DC2D85" w:rsidP="00902969">
            <w:pPr>
              <w:ind w:right="285"/>
              <w:contextualSpacing/>
              <w:jc w:val="both"/>
              <w:rPr>
                <w:highlight w:val="yellow"/>
                <w:bdr w:val="none" w:sz="0" w:space="0" w:color="auto" w:frame="1"/>
              </w:rPr>
            </w:pPr>
            <w:r>
              <w:t xml:space="preserve">Головний спеціаліст </w:t>
            </w:r>
            <w:r w:rsidRPr="002B3ED7">
              <w:rPr>
                <w:bdr w:val="none" w:sz="0" w:space="0" w:color="auto" w:frame="1"/>
              </w:rPr>
              <w:t>юридичного відділу управління державної реєстрації прав та правового забезпечення</w:t>
            </w:r>
            <w:r w:rsidRPr="002B3ED7">
              <w:t xml:space="preserve"> виконавчого комітету Чорноморської міської ради Одеського району Одеської області</w:t>
            </w:r>
            <w:r>
              <w:t>,</w:t>
            </w:r>
            <w:r w:rsidR="001415D8" w:rsidRPr="00854297">
              <w:rPr>
                <w:bCs/>
                <w:bdr w:val="none" w:sz="0" w:space="0" w:color="auto" w:frame="1"/>
              </w:rPr>
              <w:t xml:space="preserve"> Євген Сологуб</w:t>
            </w:r>
          </w:p>
        </w:tc>
      </w:tr>
      <w:tr w:rsidR="00205024" w:rsidRPr="00854297" w14:paraId="7CC6961A" w14:textId="77777777" w:rsidTr="00902969">
        <w:tc>
          <w:tcPr>
            <w:tcW w:w="567" w:type="dxa"/>
          </w:tcPr>
          <w:p w14:paraId="0E10EE19" w14:textId="77777777" w:rsidR="00205024" w:rsidRPr="00854297" w:rsidRDefault="0020502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3A8AE02B" w14:textId="3C498781" w:rsidR="00205024" w:rsidRPr="00854297" w:rsidRDefault="001415D8" w:rsidP="00902969">
            <w:pPr>
              <w:ind w:right="285"/>
              <w:contextualSpacing/>
              <w:rPr>
                <w:highlight w:val="yellow"/>
                <w:bdr w:val="none" w:sz="0" w:space="0" w:color="auto" w:frame="1"/>
              </w:rPr>
            </w:pPr>
            <w:r w:rsidRPr="00854297">
              <w:t>Головний спеціаліст</w:t>
            </w:r>
            <w:r>
              <w:t xml:space="preserve"> </w:t>
            </w:r>
            <w:r w:rsidRPr="00F80DAD">
              <w:t>служби містобудівного кадастру управління архітектури та містобудування виконавчого комітету</w:t>
            </w:r>
            <w:r w:rsidRPr="00205024">
              <w:rPr>
                <w:bdr w:val="none" w:sz="0" w:space="0" w:color="auto" w:frame="1"/>
              </w:rPr>
              <w:t xml:space="preserve"> </w:t>
            </w:r>
            <w:r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>
              <w:t xml:space="preserve"> </w:t>
            </w:r>
            <w:r w:rsidRPr="00F80DAD">
              <w:t>Тетян</w:t>
            </w:r>
            <w:r>
              <w:t>а</w:t>
            </w:r>
            <w:r w:rsidRPr="00F80DAD">
              <w:t xml:space="preserve"> </w:t>
            </w:r>
            <w:proofErr w:type="spellStart"/>
            <w:r w:rsidRPr="00F80DAD">
              <w:t>Суздалєв</w:t>
            </w:r>
            <w:r>
              <w:t>а</w:t>
            </w:r>
            <w:proofErr w:type="spellEnd"/>
          </w:p>
        </w:tc>
      </w:tr>
      <w:tr w:rsidR="00205024" w:rsidRPr="00854297" w14:paraId="2A525AFD" w14:textId="77777777" w:rsidTr="00902969">
        <w:tc>
          <w:tcPr>
            <w:tcW w:w="567" w:type="dxa"/>
          </w:tcPr>
          <w:p w14:paraId="69796465" w14:textId="77777777" w:rsidR="00205024" w:rsidRPr="00854297" w:rsidRDefault="0020502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710D67C1" w14:textId="12DC0E08" w:rsidR="00205024" w:rsidRPr="00854297" w:rsidRDefault="001415D8" w:rsidP="00902969">
            <w:pPr>
              <w:ind w:right="285"/>
              <w:contextualSpacing/>
              <w:rPr>
                <w:highlight w:val="yellow"/>
                <w:bdr w:val="none" w:sz="0" w:space="0" w:color="auto" w:frame="1"/>
              </w:rPr>
            </w:pPr>
            <w:r w:rsidRPr="00854297">
              <w:t>Головний спеціаліст</w:t>
            </w:r>
            <w:r>
              <w:t xml:space="preserve"> </w:t>
            </w:r>
            <w:r w:rsidRPr="00374889">
              <w:rPr>
                <w:bdr w:val="none" w:sz="0" w:space="0" w:color="auto" w:frame="1"/>
              </w:rPr>
              <w:t xml:space="preserve">відділу державного реєстру виборців виконавчого комітету </w:t>
            </w:r>
            <w:r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>
              <w:t xml:space="preserve"> Юлія </w:t>
            </w:r>
            <w:proofErr w:type="spellStart"/>
            <w:r>
              <w:t>Чек</w:t>
            </w:r>
            <w:r w:rsidR="00902969">
              <w:t>у</w:t>
            </w:r>
            <w:r>
              <w:t>рда</w:t>
            </w:r>
            <w:proofErr w:type="spellEnd"/>
          </w:p>
        </w:tc>
      </w:tr>
      <w:tr w:rsidR="00DD2891" w:rsidRPr="00854297" w14:paraId="635E921E" w14:textId="77777777" w:rsidTr="00902969">
        <w:tc>
          <w:tcPr>
            <w:tcW w:w="567" w:type="dxa"/>
          </w:tcPr>
          <w:p w14:paraId="347969C3" w14:textId="77777777" w:rsidR="00DD2891" w:rsidRPr="00854297" w:rsidRDefault="00DD2891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30DB2D1D" w14:textId="271BBE57" w:rsidR="00DD2891" w:rsidRPr="00854297" w:rsidRDefault="00DD2891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>Представник ВГО «Українська служба порятунку» в Одеській області</w:t>
            </w:r>
            <w:r w:rsidR="00DC2D85">
              <w:rPr>
                <w:bdr w:val="none" w:sz="0" w:space="0" w:color="auto" w:frame="1"/>
              </w:rPr>
              <w:t>,</w:t>
            </w:r>
            <w:r w:rsidRPr="00854297">
              <w:rPr>
                <w:bdr w:val="none" w:sz="0" w:space="0" w:color="auto" w:frame="1"/>
              </w:rPr>
              <w:t xml:space="preserve"> Віталій </w:t>
            </w:r>
            <w:proofErr w:type="spellStart"/>
            <w:r w:rsidRPr="00854297">
              <w:rPr>
                <w:bdr w:val="none" w:sz="0" w:space="0" w:color="auto" w:frame="1"/>
              </w:rPr>
              <w:t>Керод</w:t>
            </w:r>
            <w:proofErr w:type="spellEnd"/>
          </w:p>
        </w:tc>
      </w:tr>
      <w:tr w:rsidR="00DD2891" w:rsidRPr="00854297" w14:paraId="2CDD26BA" w14:textId="77777777" w:rsidTr="00902969">
        <w:tc>
          <w:tcPr>
            <w:tcW w:w="567" w:type="dxa"/>
          </w:tcPr>
          <w:p w14:paraId="3E1867E8" w14:textId="77777777" w:rsidR="00DD2891" w:rsidRPr="00854297" w:rsidRDefault="00DD2891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49571569" w14:textId="69FFAF17" w:rsidR="00DD2891" w:rsidRPr="00854297" w:rsidRDefault="00DD2891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 xml:space="preserve">Представник ГО </w:t>
            </w:r>
            <w:r w:rsidRPr="00854297">
              <w:t>«Волонтерський штаб «Чорноморськ переможе»</w:t>
            </w:r>
            <w:r w:rsidR="00DC2D85">
              <w:t>,</w:t>
            </w:r>
            <w:r w:rsidRPr="00854297">
              <w:t xml:space="preserve"> </w:t>
            </w:r>
            <w:r w:rsidRPr="00854297">
              <w:rPr>
                <w:bdr w:val="none" w:sz="0" w:space="0" w:color="auto" w:frame="1"/>
              </w:rPr>
              <w:t xml:space="preserve"> </w:t>
            </w:r>
            <w:r w:rsidR="00DC2D85">
              <w:rPr>
                <w:bdr w:val="none" w:sz="0" w:space="0" w:color="auto" w:frame="1"/>
              </w:rPr>
              <w:t xml:space="preserve">                </w:t>
            </w:r>
            <w:r w:rsidRPr="00854297">
              <w:rPr>
                <w:bdr w:val="none" w:sz="0" w:space="0" w:color="auto" w:frame="1"/>
              </w:rPr>
              <w:t xml:space="preserve">Тетяна </w:t>
            </w:r>
            <w:proofErr w:type="spellStart"/>
            <w:r w:rsidRPr="00854297">
              <w:rPr>
                <w:bdr w:val="none" w:sz="0" w:space="0" w:color="auto" w:frame="1"/>
              </w:rPr>
              <w:t>Мамренко</w:t>
            </w:r>
            <w:proofErr w:type="spellEnd"/>
          </w:p>
        </w:tc>
      </w:tr>
      <w:tr w:rsidR="00DD2891" w:rsidRPr="00854297" w14:paraId="5F783285" w14:textId="77777777" w:rsidTr="00902969">
        <w:tc>
          <w:tcPr>
            <w:tcW w:w="567" w:type="dxa"/>
          </w:tcPr>
          <w:p w14:paraId="3B236F48" w14:textId="77777777" w:rsidR="00DD2891" w:rsidRPr="00854297" w:rsidRDefault="00DD2891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59710275" w14:textId="50782A77" w:rsidR="00DD2891" w:rsidRPr="00854297" w:rsidRDefault="00DD2891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>Представник громадськості селища Олександрівка</w:t>
            </w:r>
            <w:r w:rsidR="003C7CD6">
              <w:rPr>
                <w:bdr w:val="none" w:sz="0" w:space="0" w:color="auto" w:frame="1"/>
              </w:rPr>
              <w:t xml:space="preserve"> Одеського району Одеської області</w:t>
            </w:r>
            <w:r w:rsidR="00DC2D85">
              <w:rPr>
                <w:bdr w:val="none" w:sz="0" w:space="0" w:color="auto" w:frame="1"/>
              </w:rPr>
              <w:t>,</w:t>
            </w:r>
            <w:r w:rsidRPr="00854297">
              <w:rPr>
                <w:bdr w:val="none" w:sz="0" w:space="0" w:color="auto" w:frame="1"/>
              </w:rPr>
              <w:t xml:space="preserve"> Оксана  </w:t>
            </w:r>
            <w:proofErr w:type="spellStart"/>
            <w:r w:rsidRPr="00854297">
              <w:rPr>
                <w:bdr w:val="none" w:sz="0" w:space="0" w:color="auto" w:frame="1"/>
              </w:rPr>
              <w:t>Маслей</w:t>
            </w:r>
            <w:proofErr w:type="spellEnd"/>
            <w:r w:rsidRPr="00854297">
              <w:rPr>
                <w:bdr w:val="none" w:sz="0" w:space="0" w:color="auto" w:frame="1"/>
              </w:rPr>
              <w:t xml:space="preserve"> </w:t>
            </w:r>
          </w:p>
        </w:tc>
      </w:tr>
    </w:tbl>
    <w:p w14:paraId="26A07CA4" w14:textId="1E60926A" w:rsidR="00427ED4" w:rsidRPr="00E979D3" w:rsidRDefault="002E44F5" w:rsidP="003C7CD6">
      <w:pPr>
        <w:ind w:left="5812" w:right="-1"/>
        <w:contextualSpacing/>
        <w:jc w:val="both"/>
        <w:rPr>
          <w:rFonts w:eastAsiaTheme="minorEastAsia"/>
          <w:bdr w:val="none" w:sz="0" w:space="0" w:color="auto" w:frame="1"/>
          <w:lang w:eastAsia="ru-RU"/>
        </w:rPr>
      </w:pPr>
      <w:r>
        <w:rPr>
          <w:rFonts w:eastAsiaTheme="minorEastAsia"/>
          <w:bdr w:val="none" w:sz="0" w:space="0" w:color="auto" w:frame="1"/>
          <w:lang w:eastAsia="ru-RU"/>
        </w:rPr>
        <w:lastRenderedPageBreak/>
        <w:t>«</w:t>
      </w:r>
      <w:r w:rsidR="00737292">
        <w:rPr>
          <w:rFonts w:eastAsiaTheme="minorEastAsia"/>
          <w:bdr w:val="none" w:sz="0" w:space="0" w:color="auto" w:frame="1"/>
          <w:lang w:eastAsia="ru-RU"/>
        </w:rPr>
        <w:t>Продовження додатк</w:t>
      </w:r>
      <w:r>
        <w:rPr>
          <w:rFonts w:eastAsiaTheme="minorEastAsia"/>
          <w:bdr w:val="none" w:sz="0" w:space="0" w:color="auto" w:frame="1"/>
          <w:lang w:eastAsia="ru-RU"/>
        </w:rPr>
        <w:t>а»</w:t>
      </w:r>
    </w:p>
    <w:p w14:paraId="75DA5825" w14:textId="77777777" w:rsidR="00427ED4" w:rsidRPr="00E979D3" w:rsidRDefault="00427ED4" w:rsidP="00737292">
      <w:pPr>
        <w:ind w:left="5812" w:right="282"/>
        <w:contextualSpacing/>
        <w:jc w:val="both"/>
        <w:rPr>
          <w:rFonts w:eastAsiaTheme="minorEastAsia"/>
          <w:bdr w:val="none" w:sz="0" w:space="0" w:color="auto" w:frame="1"/>
          <w:lang w:eastAsia="ru-RU"/>
        </w:rPr>
      </w:pPr>
    </w:p>
    <w:tbl>
      <w:tblPr>
        <w:tblStyle w:val="a6"/>
        <w:tblpPr w:leftFromText="180" w:rightFromText="180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3C7CD6" w:rsidRPr="00854297" w14:paraId="36C53B68" w14:textId="77777777" w:rsidTr="000141EA">
        <w:tc>
          <w:tcPr>
            <w:tcW w:w="567" w:type="dxa"/>
          </w:tcPr>
          <w:p w14:paraId="5D4C7648" w14:textId="77777777" w:rsidR="003C7CD6" w:rsidRPr="00854297" w:rsidRDefault="003C7CD6" w:rsidP="000141EA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59629A45" w14:textId="77777777" w:rsidR="003C7CD6" w:rsidRPr="00854297" w:rsidRDefault="003C7CD6" w:rsidP="000141EA">
            <w:pPr>
              <w:ind w:right="285"/>
              <w:contextualSpacing/>
              <w:rPr>
                <w:highlight w:val="yellow"/>
                <w:bdr w:val="none" w:sz="0" w:space="0" w:color="auto" w:frame="1"/>
              </w:rPr>
            </w:pPr>
            <w:r w:rsidRPr="00854297">
              <w:t>Представник ГО «Чорноморська Січ»</w:t>
            </w:r>
            <w:r>
              <w:t>,</w:t>
            </w:r>
            <w:r w:rsidRPr="00854297">
              <w:t xml:space="preserve"> Віктор </w:t>
            </w:r>
            <w:proofErr w:type="spellStart"/>
            <w:r w:rsidRPr="00854297">
              <w:t>Підпалий</w:t>
            </w:r>
            <w:proofErr w:type="spellEnd"/>
          </w:p>
        </w:tc>
      </w:tr>
      <w:tr w:rsidR="00737292" w:rsidRPr="00DD2891" w14:paraId="11678FF4" w14:textId="77777777" w:rsidTr="001606E2">
        <w:tc>
          <w:tcPr>
            <w:tcW w:w="567" w:type="dxa"/>
          </w:tcPr>
          <w:p w14:paraId="4B786F90" w14:textId="77777777" w:rsidR="00737292" w:rsidRPr="00854297" w:rsidRDefault="00737292" w:rsidP="001606E2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665CCE69" w14:textId="77777777" w:rsidR="00737292" w:rsidRPr="00DD2891" w:rsidRDefault="00737292" w:rsidP="001606E2">
            <w:pPr>
              <w:ind w:right="285"/>
              <w:contextualSpacing/>
              <w:jc w:val="both"/>
              <w:rPr>
                <w:highlight w:val="yellow"/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 xml:space="preserve">Представник </w:t>
            </w:r>
            <w:r w:rsidRPr="00854297">
              <w:t>ГО «Волонтерський штаб «Чорноморськ переможе»</w:t>
            </w:r>
            <w:r>
              <w:t xml:space="preserve">,                      </w:t>
            </w:r>
            <w:r w:rsidRPr="00854297">
              <w:t xml:space="preserve"> Ганна Романенко</w:t>
            </w:r>
          </w:p>
        </w:tc>
      </w:tr>
      <w:tr w:rsidR="00737292" w:rsidRPr="00854297" w14:paraId="795998D9" w14:textId="77777777" w:rsidTr="001606E2">
        <w:tc>
          <w:tcPr>
            <w:tcW w:w="567" w:type="dxa"/>
          </w:tcPr>
          <w:p w14:paraId="4D0A3624" w14:textId="77777777" w:rsidR="00737292" w:rsidRPr="00854297" w:rsidRDefault="00737292" w:rsidP="001606E2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1BCBED41" w14:textId="60E88B62" w:rsidR="00737292" w:rsidRPr="00854297" w:rsidRDefault="00737292" w:rsidP="001606E2">
            <w:r w:rsidRPr="00854297">
              <w:rPr>
                <w:bdr w:val="none" w:sz="0" w:space="0" w:color="auto" w:frame="1"/>
              </w:rPr>
              <w:t>Представник громадськості села Бурлача Балка</w:t>
            </w:r>
            <w:r w:rsidR="003C7CD6">
              <w:rPr>
                <w:bdr w:val="none" w:sz="0" w:space="0" w:color="auto" w:frame="1"/>
              </w:rPr>
              <w:t xml:space="preserve">  Одеського району Одеської області</w:t>
            </w:r>
            <w:r>
              <w:rPr>
                <w:bdr w:val="none" w:sz="0" w:space="0" w:color="auto" w:frame="1"/>
              </w:rPr>
              <w:t>,</w:t>
            </w:r>
            <w:r w:rsidRPr="00854297">
              <w:rPr>
                <w:bdr w:val="none" w:sz="0" w:space="0" w:color="auto" w:frame="1"/>
              </w:rPr>
              <w:t xml:space="preserve">  Валентина Рябець </w:t>
            </w:r>
            <w:r w:rsidR="003C7CD6">
              <w:rPr>
                <w:bdr w:val="none" w:sz="0" w:space="0" w:color="auto" w:frame="1"/>
              </w:rPr>
              <w:t xml:space="preserve"> </w:t>
            </w:r>
          </w:p>
        </w:tc>
      </w:tr>
      <w:tr w:rsidR="00737292" w:rsidRPr="00854297" w14:paraId="17807DF1" w14:textId="77777777" w:rsidTr="001606E2">
        <w:tc>
          <w:tcPr>
            <w:tcW w:w="567" w:type="dxa"/>
          </w:tcPr>
          <w:p w14:paraId="7D49AC8C" w14:textId="77777777" w:rsidR="00737292" w:rsidRPr="00854297" w:rsidRDefault="00737292" w:rsidP="001606E2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0E6D7079" w14:textId="77777777" w:rsidR="00737292" w:rsidRPr="00854297" w:rsidRDefault="00737292" w:rsidP="001606E2">
            <w:pPr>
              <w:ind w:right="285"/>
              <w:contextualSpacing/>
              <w:rPr>
                <w:highlight w:val="yellow"/>
                <w:bdr w:val="none" w:sz="0" w:space="0" w:color="auto" w:frame="1"/>
              </w:rPr>
            </w:pPr>
            <w:r w:rsidRPr="00854297">
              <w:t>Представник ГО «Альянс захисту прав військовослужбовців</w:t>
            </w:r>
            <w:r>
              <w:t>,</w:t>
            </w:r>
            <w:r w:rsidRPr="00854297">
              <w:t xml:space="preserve"> ветеранів війни і військової служби»</w:t>
            </w:r>
            <w:r>
              <w:t>,</w:t>
            </w:r>
            <w:r w:rsidRPr="00854297">
              <w:t xml:space="preserve"> </w:t>
            </w:r>
            <w:proofErr w:type="spellStart"/>
            <w:r w:rsidRPr="00854297">
              <w:t>Вячеслав</w:t>
            </w:r>
            <w:proofErr w:type="spellEnd"/>
            <w:r w:rsidRPr="00854297">
              <w:t xml:space="preserve"> </w:t>
            </w:r>
            <w:proofErr w:type="spellStart"/>
            <w:r w:rsidRPr="00854297">
              <w:t>Сопільняк</w:t>
            </w:r>
            <w:proofErr w:type="spellEnd"/>
          </w:p>
        </w:tc>
      </w:tr>
    </w:tbl>
    <w:p w14:paraId="08670108" w14:textId="605927DC" w:rsidR="00427ED4" w:rsidRDefault="00427ED4" w:rsidP="007F47E1">
      <w:pPr>
        <w:tabs>
          <w:tab w:val="left" w:pos="567"/>
        </w:tabs>
        <w:jc w:val="center"/>
        <w:rPr>
          <w:color w:val="000000" w:themeColor="text1"/>
        </w:rPr>
      </w:pPr>
    </w:p>
    <w:p w14:paraId="575B048D" w14:textId="59CA890F" w:rsidR="00737292" w:rsidRDefault="00737292" w:rsidP="007F47E1">
      <w:pPr>
        <w:tabs>
          <w:tab w:val="left" w:pos="567"/>
        </w:tabs>
        <w:jc w:val="center"/>
        <w:rPr>
          <w:color w:val="000000" w:themeColor="text1"/>
        </w:rPr>
      </w:pPr>
    </w:p>
    <w:p w14:paraId="49F8FD9C" w14:textId="7026187E" w:rsidR="00737292" w:rsidRPr="00F80DAD" w:rsidRDefault="00737292" w:rsidP="007F47E1">
      <w:pPr>
        <w:tabs>
          <w:tab w:val="left" w:pos="567"/>
        </w:tabs>
        <w:jc w:val="center"/>
        <w:rPr>
          <w:color w:val="000000" w:themeColor="text1"/>
        </w:rPr>
      </w:pPr>
      <w:r>
        <w:rPr>
          <w:bdr w:val="none" w:sz="0" w:space="0" w:color="auto" w:frame="1"/>
          <w:lang w:eastAsia="ru-RU"/>
        </w:rPr>
        <w:t>В.о. начальника юридичного відділу</w:t>
      </w:r>
      <w:r w:rsidRPr="00E979D3">
        <w:rPr>
          <w:bdr w:val="none" w:sz="0" w:space="0" w:color="auto" w:frame="1"/>
          <w:lang w:eastAsia="ru-RU"/>
        </w:rPr>
        <w:tab/>
      </w:r>
      <w:r w:rsidRPr="00E979D3">
        <w:rPr>
          <w:bdr w:val="none" w:sz="0" w:space="0" w:color="auto" w:frame="1"/>
          <w:lang w:eastAsia="ru-RU"/>
        </w:rPr>
        <w:tab/>
      </w:r>
      <w:r w:rsidRPr="00E979D3">
        <w:rPr>
          <w:bdr w:val="none" w:sz="0" w:space="0" w:color="auto" w:frame="1"/>
          <w:lang w:eastAsia="ru-RU"/>
        </w:rPr>
        <w:tab/>
      </w:r>
      <w:r>
        <w:rPr>
          <w:bdr w:val="none" w:sz="0" w:space="0" w:color="auto" w:frame="1"/>
          <w:lang w:eastAsia="ru-RU"/>
        </w:rPr>
        <w:t>Євген ДЖУМИГА</w:t>
      </w:r>
    </w:p>
    <w:sectPr w:rsidR="00737292" w:rsidRPr="00F80DAD" w:rsidSect="00CC28AE"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FEEB3" w14:textId="77777777" w:rsidR="006A3F3E" w:rsidRDefault="006A3F3E" w:rsidP="00CC28AE">
      <w:r>
        <w:separator/>
      </w:r>
    </w:p>
  </w:endnote>
  <w:endnote w:type="continuationSeparator" w:id="0">
    <w:p w14:paraId="5EEAEDAD" w14:textId="77777777" w:rsidR="006A3F3E" w:rsidRDefault="006A3F3E" w:rsidP="00CC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2C7A" w14:textId="77777777" w:rsidR="006A3F3E" w:rsidRDefault="006A3F3E" w:rsidP="00CC28AE">
      <w:r>
        <w:separator/>
      </w:r>
    </w:p>
  </w:footnote>
  <w:footnote w:type="continuationSeparator" w:id="0">
    <w:p w14:paraId="0007656C" w14:textId="77777777" w:rsidR="006A3F3E" w:rsidRDefault="006A3F3E" w:rsidP="00CC2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BBE"/>
    <w:multiLevelType w:val="hybridMultilevel"/>
    <w:tmpl w:val="13BECB2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763175"/>
    <w:multiLevelType w:val="hybridMultilevel"/>
    <w:tmpl w:val="F2AA0B60"/>
    <w:lvl w:ilvl="0" w:tplc="7DDE2056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994A37"/>
    <w:multiLevelType w:val="hybridMultilevel"/>
    <w:tmpl w:val="C276A1C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015" w:hanging="360"/>
      </w:pPr>
    </w:lvl>
    <w:lvl w:ilvl="2" w:tplc="0422001B" w:tentative="1">
      <w:start w:val="1"/>
      <w:numFmt w:val="lowerRoman"/>
      <w:lvlText w:val="%3."/>
      <w:lvlJc w:val="right"/>
      <w:pPr>
        <w:ind w:left="1735" w:hanging="180"/>
      </w:pPr>
    </w:lvl>
    <w:lvl w:ilvl="3" w:tplc="0422000F" w:tentative="1">
      <w:start w:val="1"/>
      <w:numFmt w:val="decimal"/>
      <w:lvlText w:val="%4."/>
      <w:lvlJc w:val="left"/>
      <w:pPr>
        <w:ind w:left="2455" w:hanging="360"/>
      </w:pPr>
    </w:lvl>
    <w:lvl w:ilvl="4" w:tplc="04220019" w:tentative="1">
      <w:start w:val="1"/>
      <w:numFmt w:val="lowerLetter"/>
      <w:lvlText w:val="%5."/>
      <w:lvlJc w:val="left"/>
      <w:pPr>
        <w:ind w:left="3175" w:hanging="360"/>
      </w:pPr>
    </w:lvl>
    <w:lvl w:ilvl="5" w:tplc="0422001B" w:tentative="1">
      <w:start w:val="1"/>
      <w:numFmt w:val="lowerRoman"/>
      <w:lvlText w:val="%6."/>
      <w:lvlJc w:val="right"/>
      <w:pPr>
        <w:ind w:left="3895" w:hanging="180"/>
      </w:pPr>
    </w:lvl>
    <w:lvl w:ilvl="6" w:tplc="0422000F" w:tentative="1">
      <w:start w:val="1"/>
      <w:numFmt w:val="decimal"/>
      <w:lvlText w:val="%7."/>
      <w:lvlJc w:val="left"/>
      <w:pPr>
        <w:ind w:left="4615" w:hanging="360"/>
      </w:pPr>
    </w:lvl>
    <w:lvl w:ilvl="7" w:tplc="04220019" w:tentative="1">
      <w:start w:val="1"/>
      <w:numFmt w:val="lowerLetter"/>
      <w:lvlText w:val="%8."/>
      <w:lvlJc w:val="left"/>
      <w:pPr>
        <w:ind w:left="5335" w:hanging="360"/>
      </w:pPr>
    </w:lvl>
    <w:lvl w:ilvl="8" w:tplc="042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5CDA5AF3"/>
    <w:multiLevelType w:val="hybridMultilevel"/>
    <w:tmpl w:val="A8EC099C"/>
    <w:lvl w:ilvl="0" w:tplc="7DDE2056">
      <w:start w:val="5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2FB788A"/>
    <w:multiLevelType w:val="multilevel"/>
    <w:tmpl w:val="FAECE9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4C64345"/>
    <w:multiLevelType w:val="multilevel"/>
    <w:tmpl w:val="6EBC9462"/>
    <w:lvl w:ilvl="0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677B216A"/>
    <w:multiLevelType w:val="hybridMultilevel"/>
    <w:tmpl w:val="7F626510"/>
    <w:lvl w:ilvl="0" w:tplc="1A78BC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8F"/>
    <w:rsid w:val="000008F0"/>
    <w:rsid w:val="00002D26"/>
    <w:rsid w:val="00003BE4"/>
    <w:rsid w:val="00011C3E"/>
    <w:rsid w:val="000152CA"/>
    <w:rsid w:val="00016999"/>
    <w:rsid w:val="00021DD9"/>
    <w:rsid w:val="000347B3"/>
    <w:rsid w:val="00045934"/>
    <w:rsid w:val="00054073"/>
    <w:rsid w:val="00057188"/>
    <w:rsid w:val="00070994"/>
    <w:rsid w:val="00075C4B"/>
    <w:rsid w:val="00090213"/>
    <w:rsid w:val="000B49BA"/>
    <w:rsid w:val="000F3E8F"/>
    <w:rsid w:val="0011722C"/>
    <w:rsid w:val="001279AC"/>
    <w:rsid w:val="001332D4"/>
    <w:rsid w:val="0013742B"/>
    <w:rsid w:val="001415D8"/>
    <w:rsid w:val="00147332"/>
    <w:rsid w:val="00165850"/>
    <w:rsid w:val="00177919"/>
    <w:rsid w:val="001922E6"/>
    <w:rsid w:val="001A1099"/>
    <w:rsid w:val="001B6DDA"/>
    <w:rsid w:val="00205024"/>
    <w:rsid w:val="0022367E"/>
    <w:rsid w:val="00232646"/>
    <w:rsid w:val="0026124D"/>
    <w:rsid w:val="00290859"/>
    <w:rsid w:val="002B0312"/>
    <w:rsid w:val="002B60B1"/>
    <w:rsid w:val="002B70DF"/>
    <w:rsid w:val="002D63F8"/>
    <w:rsid w:val="002E1C1F"/>
    <w:rsid w:val="002E44F5"/>
    <w:rsid w:val="00334D84"/>
    <w:rsid w:val="003408C3"/>
    <w:rsid w:val="00346308"/>
    <w:rsid w:val="00374889"/>
    <w:rsid w:val="00380695"/>
    <w:rsid w:val="00390205"/>
    <w:rsid w:val="003A6394"/>
    <w:rsid w:val="003C7CD6"/>
    <w:rsid w:val="003D4F3E"/>
    <w:rsid w:val="003D6775"/>
    <w:rsid w:val="003E1322"/>
    <w:rsid w:val="003E25BA"/>
    <w:rsid w:val="003E4037"/>
    <w:rsid w:val="00405345"/>
    <w:rsid w:val="00410A86"/>
    <w:rsid w:val="00427ED4"/>
    <w:rsid w:val="00433F11"/>
    <w:rsid w:val="00441C8F"/>
    <w:rsid w:val="0044494A"/>
    <w:rsid w:val="00445054"/>
    <w:rsid w:val="00465ADB"/>
    <w:rsid w:val="00481F88"/>
    <w:rsid w:val="004A1C77"/>
    <w:rsid w:val="004A722F"/>
    <w:rsid w:val="004B220F"/>
    <w:rsid w:val="004D0EC3"/>
    <w:rsid w:val="004D1F3A"/>
    <w:rsid w:val="004E7712"/>
    <w:rsid w:val="004F5454"/>
    <w:rsid w:val="00510186"/>
    <w:rsid w:val="0053588D"/>
    <w:rsid w:val="00547C90"/>
    <w:rsid w:val="00557355"/>
    <w:rsid w:val="00562D6D"/>
    <w:rsid w:val="005639C9"/>
    <w:rsid w:val="00586477"/>
    <w:rsid w:val="005B31C7"/>
    <w:rsid w:val="005B51A5"/>
    <w:rsid w:val="005C7B67"/>
    <w:rsid w:val="005D04EB"/>
    <w:rsid w:val="005D5299"/>
    <w:rsid w:val="005F3243"/>
    <w:rsid w:val="005F4599"/>
    <w:rsid w:val="0062446C"/>
    <w:rsid w:val="00633E22"/>
    <w:rsid w:val="0063511F"/>
    <w:rsid w:val="00636A80"/>
    <w:rsid w:val="006370B0"/>
    <w:rsid w:val="0063746A"/>
    <w:rsid w:val="006614E1"/>
    <w:rsid w:val="00691740"/>
    <w:rsid w:val="006A0B53"/>
    <w:rsid w:val="006A3F3E"/>
    <w:rsid w:val="006B05D1"/>
    <w:rsid w:val="006E3E8F"/>
    <w:rsid w:val="00707DE5"/>
    <w:rsid w:val="00721FB2"/>
    <w:rsid w:val="00732268"/>
    <w:rsid w:val="00737292"/>
    <w:rsid w:val="00757B36"/>
    <w:rsid w:val="00782B3F"/>
    <w:rsid w:val="007935E4"/>
    <w:rsid w:val="007974A2"/>
    <w:rsid w:val="007C6933"/>
    <w:rsid w:val="007E5FCB"/>
    <w:rsid w:val="007F47E1"/>
    <w:rsid w:val="00811E82"/>
    <w:rsid w:val="00837D55"/>
    <w:rsid w:val="00845777"/>
    <w:rsid w:val="008604FD"/>
    <w:rsid w:val="0088171C"/>
    <w:rsid w:val="008B11AB"/>
    <w:rsid w:val="008C208A"/>
    <w:rsid w:val="008D2026"/>
    <w:rsid w:val="00902969"/>
    <w:rsid w:val="00903BB8"/>
    <w:rsid w:val="009068A2"/>
    <w:rsid w:val="0094542D"/>
    <w:rsid w:val="0095768A"/>
    <w:rsid w:val="00965F32"/>
    <w:rsid w:val="00992D4D"/>
    <w:rsid w:val="009B1E0A"/>
    <w:rsid w:val="009C218C"/>
    <w:rsid w:val="009D2081"/>
    <w:rsid w:val="009E5F29"/>
    <w:rsid w:val="009F6A4D"/>
    <w:rsid w:val="00A12AFE"/>
    <w:rsid w:val="00A31EE3"/>
    <w:rsid w:val="00A467BC"/>
    <w:rsid w:val="00A75F63"/>
    <w:rsid w:val="00A76643"/>
    <w:rsid w:val="00A96DA3"/>
    <w:rsid w:val="00AB7AFE"/>
    <w:rsid w:val="00AD0204"/>
    <w:rsid w:val="00AD7402"/>
    <w:rsid w:val="00AF285B"/>
    <w:rsid w:val="00B02FE1"/>
    <w:rsid w:val="00B077CE"/>
    <w:rsid w:val="00B14A89"/>
    <w:rsid w:val="00B476A6"/>
    <w:rsid w:val="00B742C7"/>
    <w:rsid w:val="00B83AB4"/>
    <w:rsid w:val="00B940A8"/>
    <w:rsid w:val="00BA3F49"/>
    <w:rsid w:val="00BC58C5"/>
    <w:rsid w:val="00BF220A"/>
    <w:rsid w:val="00BF50BA"/>
    <w:rsid w:val="00BF76F8"/>
    <w:rsid w:val="00C15552"/>
    <w:rsid w:val="00C71AD8"/>
    <w:rsid w:val="00C7529D"/>
    <w:rsid w:val="00C80B30"/>
    <w:rsid w:val="00C90FDB"/>
    <w:rsid w:val="00CA2780"/>
    <w:rsid w:val="00CA51EA"/>
    <w:rsid w:val="00CA59E3"/>
    <w:rsid w:val="00CA70C4"/>
    <w:rsid w:val="00CC28AE"/>
    <w:rsid w:val="00CD1AC5"/>
    <w:rsid w:val="00CD588D"/>
    <w:rsid w:val="00CD73C6"/>
    <w:rsid w:val="00CE2477"/>
    <w:rsid w:val="00CE45AD"/>
    <w:rsid w:val="00CF61AD"/>
    <w:rsid w:val="00D02541"/>
    <w:rsid w:val="00D05078"/>
    <w:rsid w:val="00D07BFF"/>
    <w:rsid w:val="00D34E02"/>
    <w:rsid w:val="00D41632"/>
    <w:rsid w:val="00D76F84"/>
    <w:rsid w:val="00DA540A"/>
    <w:rsid w:val="00DC2D85"/>
    <w:rsid w:val="00DD1DBC"/>
    <w:rsid w:val="00DD2891"/>
    <w:rsid w:val="00DD3447"/>
    <w:rsid w:val="00E01CE1"/>
    <w:rsid w:val="00E049D4"/>
    <w:rsid w:val="00E40C50"/>
    <w:rsid w:val="00E60B1E"/>
    <w:rsid w:val="00E842D0"/>
    <w:rsid w:val="00E97BA6"/>
    <w:rsid w:val="00EB7374"/>
    <w:rsid w:val="00EC492A"/>
    <w:rsid w:val="00EE1A30"/>
    <w:rsid w:val="00EE4467"/>
    <w:rsid w:val="00F015FA"/>
    <w:rsid w:val="00F060E8"/>
    <w:rsid w:val="00F202AB"/>
    <w:rsid w:val="00F341B9"/>
    <w:rsid w:val="00F80DAD"/>
    <w:rsid w:val="00F912F0"/>
    <w:rsid w:val="00F957CD"/>
    <w:rsid w:val="00FB4576"/>
    <w:rsid w:val="00F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33E1"/>
  <w15:chartTrackingRefBased/>
  <w15:docId w15:val="{EBD13791-53C9-4C7B-BE29-169FE9D4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6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3E22"/>
    <w:pPr>
      <w:keepNext/>
      <w:jc w:val="center"/>
      <w:outlineLvl w:val="0"/>
    </w:pPr>
    <w:rPr>
      <w:b/>
      <w:bCs/>
      <w:sz w:val="32"/>
      <w:lang w:eastAsia="x-none"/>
    </w:rPr>
  </w:style>
  <w:style w:type="paragraph" w:styleId="3">
    <w:name w:val="heading 3"/>
    <w:basedOn w:val="a"/>
    <w:link w:val="30"/>
    <w:qFormat/>
    <w:rsid w:val="008604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782B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4FD"/>
    <w:rPr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547C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1C1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37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6370B0"/>
    <w:rPr>
      <w:rFonts w:ascii="Courier New" w:hAnsi="Courier New" w:cs="Courier New"/>
      <w:lang w:eastAsia="uk-UA"/>
    </w:rPr>
  </w:style>
  <w:style w:type="paragraph" w:styleId="a5">
    <w:name w:val="Normal (Web)"/>
    <w:basedOn w:val="a"/>
    <w:uiPriority w:val="99"/>
    <w:unhideWhenUsed/>
    <w:rsid w:val="006370B0"/>
    <w:pPr>
      <w:spacing w:before="100" w:beforeAutospacing="1" w:after="100" w:afterAutospacing="1"/>
    </w:pPr>
    <w:rPr>
      <w:lang w:eastAsia="uk-UA"/>
    </w:rPr>
  </w:style>
  <w:style w:type="table" w:styleId="a6">
    <w:name w:val="Table Grid"/>
    <w:basedOn w:val="a1"/>
    <w:uiPriority w:val="39"/>
    <w:rsid w:val="0063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33E22"/>
    <w:rPr>
      <w:b/>
      <w:bCs/>
      <w:sz w:val="32"/>
      <w:szCs w:val="24"/>
      <w:lang w:eastAsia="x-none"/>
    </w:rPr>
  </w:style>
  <w:style w:type="character" w:customStyle="1" w:styleId="11">
    <w:name w:val="Незакрита згадка1"/>
    <w:basedOn w:val="a0"/>
    <w:uiPriority w:val="99"/>
    <w:semiHidden/>
    <w:unhideWhenUsed/>
    <w:rsid w:val="006E3E8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C28A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C28A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C28A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C28AE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82B3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79C23-C752-4016-A314-3E052F41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5</Pages>
  <Words>6495</Words>
  <Characters>3703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2026-06-03T13:51:00Z</cp:lastPrinted>
  <dcterms:created xsi:type="dcterms:W3CDTF">2026-06-02T08:53:00Z</dcterms:created>
  <dcterms:modified xsi:type="dcterms:W3CDTF">2026-06-04T08:04:00Z</dcterms:modified>
</cp:coreProperties>
</file>