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E9" w:rsidRDefault="00101AE9" w:rsidP="00101AE9">
      <w:pPr>
        <w:jc w:val="center"/>
        <w:rPr>
          <w:sz w:val="28"/>
        </w:rPr>
      </w:pPr>
      <w:r>
        <w:rPr>
          <w:noProof/>
        </w:rPr>
        <w:drawing>
          <wp:inline distT="0" distB="0" distL="0" distR="0">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101AE9" w:rsidRDefault="00101AE9" w:rsidP="00101AE9">
      <w:pPr>
        <w:spacing w:after="0" w:line="240" w:lineRule="auto"/>
        <w:jc w:val="center"/>
        <w:rPr>
          <w:rFonts w:ascii="Book Antiqua" w:hAnsi="Book Antiqua"/>
          <w:b/>
          <w:color w:val="1F3864"/>
          <w:sz w:val="32"/>
          <w:szCs w:val="32"/>
        </w:rPr>
      </w:pPr>
      <w:r>
        <w:rPr>
          <w:rFonts w:ascii="Book Antiqua" w:hAnsi="Book Antiqua"/>
          <w:b/>
          <w:color w:val="1F3864"/>
          <w:sz w:val="32"/>
          <w:szCs w:val="32"/>
        </w:rPr>
        <w:t>УКРАЇНА</w:t>
      </w:r>
    </w:p>
    <w:p w:rsidR="00101AE9" w:rsidRDefault="00101AE9" w:rsidP="00101AE9">
      <w:pPr>
        <w:spacing w:after="0" w:line="240" w:lineRule="auto"/>
        <w:jc w:val="center"/>
        <w:rPr>
          <w:rFonts w:ascii="Book Antiqua" w:hAnsi="Book Antiqua"/>
          <w:b/>
          <w:color w:val="1F3864"/>
          <w:sz w:val="32"/>
          <w:szCs w:val="32"/>
        </w:rPr>
      </w:pPr>
      <w:r>
        <w:rPr>
          <w:rFonts w:ascii="Book Antiqua" w:hAnsi="Book Antiqua"/>
          <w:b/>
          <w:color w:val="1F3864"/>
          <w:sz w:val="32"/>
          <w:szCs w:val="32"/>
        </w:rPr>
        <w:t>ЧОРНОМОРСЬК</w:t>
      </w:r>
      <w:r>
        <w:rPr>
          <w:rFonts w:ascii="Book Antiqua" w:hAnsi="Book Antiqua"/>
          <w:b/>
          <w:color w:val="1F3864"/>
          <w:sz w:val="32"/>
          <w:szCs w:val="32"/>
          <w:lang w:val="uk-UA"/>
        </w:rPr>
        <w:t>А</w:t>
      </w:r>
      <w:r>
        <w:rPr>
          <w:rFonts w:ascii="Book Antiqua" w:hAnsi="Book Antiqua"/>
          <w:b/>
          <w:color w:val="1F3864"/>
          <w:sz w:val="32"/>
          <w:szCs w:val="32"/>
        </w:rPr>
        <w:t xml:space="preserve"> МІСЬКА РАДА</w:t>
      </w:r>
    </w:p>
    <w:p w:rsidR="00101AE9" w:rsidRDefault="00101AE9" w:rsidP="00101AE9">
      <w:pPr>
        <w:spacing w:after="0" w:line="240" w:lineRule="auto"/>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101AE9" w:rsidRDefault="00101AE9" w:rsidP="00101AE9">
      <w:pPr>
        <w:spacing w:after="0" w:line="240" w:lineRule="auto"/>
        <w:jc w:val="cente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101AE9" w:rsidRPr="00101AE9" w:rsidRDefault="00101AE9" w:rsidP="00101AE9">
      <w:pPr>
        <w:rPr>
          <w:rFonts w:ascii="Times New Roman" w:hAnsi="Times New Roman" w:cs="Times New Roman"/>
        </w:rPr>
      </w:pPr>
      <w:r w:rsidRPr="00101AE9">
        <w:rPr>
          <w:rFonts w:ascii="Times New Roman" w:hAnsi="Times New Roman" w:cs="Times New Roman"/>
        </w:rPr>
        <w:pict>
          <v:line id="Прямая соединительная линия 10" o:spid="_x0000_s1026" style="position:absolute;z-index:251659264;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rsidRPr="00101AE9">
        <w:rPr>
          <w:rFonts w:ascii="Times New Roman" w:hAnsi="Times New Roman" w:cs="Times New Roman"/>
          <w:b/>
          <w:sz w:val="36"/>
          <w:szCs w:val="36"/>
        </w:rPr>
        <w:pict>
          <v:line id="Прямая соединительная линия 9" o:spid="_x0000_s1027" style="position:absolute;z-index:251660288;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sidRPr="00101AE9">
        <w:rPr>
          <w:rFonts w:ascii="Times New Roman" w:hAnsi="Times New Roman" w:cs="Times New Roman"/>
          <w:b/>
          <w:sz w:val="36"/>
          <w:szCs w:val="36"/>
        </w:rPr>
        <w:t xml:space="preserve">     </w:t>
      </w:r>
      <w:r>
        <w:rPr>
          <w:rFonts w:ascii="Times New Roman" w:hAnsi="Times New Roman" w:cs="Times New Roman"/>
          <w:b/>
          <w:sz w:val="36"/>
          <w:szCs w:val="36"/>
          <w:lang w:val="uk-UA"/>
        </w:rPr>
        <w:t>25</w:t>
      </w:r>
      <w:r w:rsidRPr="00101AE9">
        <w:rPr>
          <w:rFonts w:ascii="Times New Roman" w:hAnsi="Times New Roman" w:cs="Times New Roman"/>
          <w:b/>
          <w:sz w:val="36"/>
          <w:szCs w:val="36"/>
        </w:rPr>
        <w:t>.</w:t>
      </w:r>
      <w:r>
        <w:rPr>
          <w:rFonts w:ascii="Times New Roman" w:hAnsi="Times New Roman" w:cs="Times New Roman"/>
          <w:b/>
          <w:sz w:val="36"/>
          <w:szCs w:val="36"/>
          <w:lang w:val="uk-UA"/>
        </w:rPr>
        <w:t>10</w:t>
      </w:r>
      <w:r w:rsidRPr="00101AE9">
        <w:rPr>
          <w:rFonts w:ascii="Times New Roman" w:hAnsi="Times New Roman" w:cs="Times New Roman"/>
          <w:b/>
          <w:sz w:val="36"/>
          <w:szCs w:val="36"/>
        </w:rPr>
        <w:t>.202</w:t>
      </w:r>
      <w:r w:rsidRPr="00101AE9">
        <w:rPr>
          <w:rFonts w:ascii="Times New Roman" w:hAnsi="Times New Roman" w:cs="Times New Roman"/>
          <w:b/>
          <w:sz w:val="36"/>
          <w:szCs w:val="36"/>
          <w:lang w:val="uk-UA"/>
        </w:rPr>
        <w:t>2</w:t>
      </w:r>
      <w:r w:rsidRPr="00101AE9">
        <w:rPr>
          <w:rFonts w:ascii="Times New Roman" w:hAnsi="Times New Roman" w:cs="Times New Roman"/>
          <w:b/>
          <w:sz w:val="36"/>
          <w:szCs w:val="36"/>
        </w:rPr>
        <w:t xml:space="preserve">                                                            </w:t>
      </w:r>
      <w:r w:rsidRPr="00101AE9">
        <w:rPr>
          <w:rFonts w:ascii="Times New Roman" w:hAnsi="Times New Roman" w:cs="Times New Roman"/>
          <w:b/>
          <w:sz w:val="36"/>
          <w:szCs w:val="36"/>
          <w:lang w:val="uk-UA"/>
        </w:rPr>
        <w:t xml:space="preserve">  </w:t>
      </w:r>
      <w:r>
        <w:rPr>
          <w:rFonts w:ascii="Times New Roman" w:hAnsi="Times New Roman" w:cs="Times New Roman"/>
          <w:b/>
          <w:sz w:val="36"/>
          <w:szCs w:val="36"/>
          <w:lang w:val="uk-UA"/>
        </w:rPr>
        <w:t>278</w:t>
      </w:r>
    </w:p>
    <w:p w:rsidR="00466C33" w:rsidRDefault="00466C33" w:rsidP="00466C33">
      <w:pPr>
        <w:spacing w:after="0" w:line="240" w:lineRule="auto"/>
        <w:jc w:val="both"/>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Про   затвердження    висновку   щодо</w:t>
      </w: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визначення місця проживання дитини</w:t>
      </w:r>
    </w:p>
    <w:p w:rsidR="00466C33" w:rsidRDefault="00466C33" w:rsidP="00466C33">
      <w:pPr>
        <w:spacing w:after="0" w:line="240" w:lineRule="auto"/>
        <w:jc w:val="both"/>
        <w:rPr>
          <w:rFonts w:ascii="Times New Roman" w:hAnsi="Times New Roman" w:cs="Times New Roman"/>
          <w:sz w:val="24"/>
          <w:szCs w:val="24"/>
          <w:lang w:val="uk-UA"/>
        </w:rPr>
      </w:pPr>
    </w:p>
    <w:p w:rsidR="00466C33" w:rsidRDefault="00466C33" w:rsidP="00466C33">
      <w:pPr>
        <w:spacing w:after="0" w:line="240" w:lineRule="auto"/>
        <w:ind w:right="-2"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виконання ухвали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від 21.12.2021 про прийняття позовної заяви </w:t>
      </w:r>
      <w:r>
        <w:rPr>
          <w:rFonts w:ascii="Times New Roman" w:eastAsia="Times New Roman" w:hAnsi="Times New Roman" w:cs="Times New Roman"/>
          <w:sz w:val="24"/>
          <w:szCs w:val="24"/>
          <w:lang w:val="uk-UA"/>
        </w:rPr>
        <w:t xml:space="preserve">------------------ до ------------------- про визначення місця проживання дитини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року народження, разом з матір’ю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до розгляду та відкриття провадження у справі, взявши до уваги пропозиції комісії з питань захисту прав дитини Чорноморської міської ради Одеського району Одеської області від 19.09.2022, керуючись             п. 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статтею 19 Сімейного кодексу України та ст. 52 Закону України «Про місцеве самоврядування в Україні» </w:t>
      </w:r>
    </w:p>
    <w:p w:rsidR="00466C33" w:rsidRDefault="00466C33" w:rsidP="00466C33">
      <w:pPr>
        <w:spacing w:after="0" w:line="240" w:lineRule="auto"/>
        <w:ind w:firstLine="567"/>
        <w:jc w:val="center"/>
        <w:rPr>
          <w:rFonts w:ascii="Times New Roman" w:hAnsi="Times New Roman" w:cs="Times New Roman"/>
          <w:sz w:val="24"/>
          <w:szCs w:val="24"/>
          <w:lang w:val="uk-UA"/>
        </w:rPr>
      </w:pPr>
    </w:p>
    <w:p w:rsidR="00466C33" w:rsidRDefault="00466C33" w:rsidP="00466C33">
      <w:pPr>
        <w:spacing w:after="0" w:line="240" w:lineRule="auto"/>
        <w:ind w:firstLine="567"/>
        <w:jc w:val="center"/>
        <w:rPr>
          <w:rFonts w:ascii="Times New Roman" w:hAnsi="Times New Roman" w:cs="Times New Roman"/>
          <w:sz w:val="24"/>
          <w:szCs w:val="24"/>
          <w:lang w:val="uk-UA"/>
        </w:rPr>
      </w:pPr>
      <w:r>
        <w:rPr>
          <w:rFonts w:ascii="Times New Roman" w:hAnsi="Times New Roman" w:cs="Times New Roman"/>
          <w:sz w:val="24"/>
          <w:szCs w:val="24"/>
          <w:lang w:val="uk-UA"/>
        </w:rPr>
        <w:t>виконавчий комітет Чорноморської міської ради Одеського району Одеської області вирішив:</w:t>
      </w:r>
    </w:p>
    <w:p w:rsidR="00466C33" w:rsidRDefault="00466C33" w:rsidP="00466C33">
      <w:pPr>
        <w:spacing w:after="0" w:line="240" w:lineRule="auto"/>
        <w:jc w:val="center"/>
        <w:rPr>
          <w:rFonts w:ascii="Times New Roman" w:hAnsi="Times New Roman" w:cs="Times New Roman"/>
          <w:sz w:val="24"/>
          <w:szCs w:val="24"/>
          <w:lang w:val="uk-UA"/>
        </w:rPr>
      </w:pP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1. Затвердити висновок про визначення місця проживання дитини  </w:t>
      </w:r>
      <w:r>
        <w:rPr>
          <w:rFonts w:ascii="Times New Roman" w:eastAsia="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року народження</w:t>
      </w:r>
      <w:r>
        <w:rPr>
          <w:rFonts w:ascii="Times New Roman" w:hAnsi="Times New Roman" w:cs="Times New Roman"/>
          <w:sz w:val="24"/>
          <w:szCs w:val="24"/>
          <w:lang w:val="uk-UA"/>
        </w:rPr>
        <w:t xml:space="preserve"> (додається).</w:t>
      </w:r>
    </w:p>
    <w:p w:rsidR="00466C33" w:rsidRDefault="00466C33" w:rsidP="00466C33">
      <w:pPr>
        <w:pStyle w:val="a3"/>
        <w:ind w:left="0"/>
        <w:jc w:val="both"/>
        <w:rPr>
          <w:rFonts w:eastAsiaTheme="minorEastAsia"/>
          <w:sz w:val="24"/>
          <w:szCs w:val="24"/>
          <w:lang w:val="uk-UA"/>
        </w:rPr>
      </w:pPr>
    </w:p>
    <w:p w:rsidR="00466C33" w:rsidRDefault="00466C33" w:rsidP="00466C3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2. Доручити службі у справах дітей виконавчого комітету Чорноморської міської ради Одеського району Одеської області (Лілія Гудкова) виступати представником органу опіки та піклування у засіданнях суду по даній справі.</w:t>
      </w:r>
    </w:p>
    <w:p w:rsidR="00466C33" w:rsidRDefault="00466C33" w:rsidP="00466C33">
      <w:pPr>
        <w:spacing w:after="0" w:line="240" w:lineRule="auto"/>
        <w:jc w:val="both"/>
        <w:rPr>
          <w:rFonts w:ascii="Times New Roman" w:hAnsi="Times New Roman" w:cs="Times New Roman"/>
          <w:lang w:val="uk-UA"/>
        </w:rPr>
      </w:pPr>
    </w:p>
    <w:p w:rsidR="00466C33" w:rsidRDefault="00466C33" w:rsidP="00466C33">
      <w:pPr>
        <w:spacing w:after="0" w:line="240" w:lineRule="auto"/>
        <w:jc w:val="both"/>
        <w:rPr>
          <w:rFonts w:ascii="Times New Roman" w:hAnsi="Times New Roman" w:cs="Times New Roman"/>
          <w:lang w:val="uk-UA"/>
        </w:rPr>
      </w:pPr>
    </w:p>
    <w:p w:rsidR="00466C33" w:rsidRDefault="00466C33" w:rsidP="00466C33">
      <w:pPr>
        <w:spacing w:after="0" w:line="240" w:lineRule="auto"/>
        <w:rPr>
          <w:rFonts w:ascii="Times New Roman" w:hAnsi="Times New Roman" w:cs="Times New Roman"/>
          <w:lang w:val="uk-UA"/>
        </w:rPr>
      </w:pPr>
    </w:p>
    <w:p w:rsidR="00466C33" w:rsidRDefault="00466C33" w:rsidP="00466C33">
      <w:pPr>
        <w:spacing w:after="0" w:line="240" w:lineRule="auto"/>
        <w:rPr>
          <w:rFonts w:ascii="Times New Roman" w:hAnsi="Times New Roman" w:cs="Times New Roman"/>
        </w:rPr>
      </w:pPr>
    </w:p>
    <w:p w:rsidR="00466C33" w:rsidRDefault="00466C33" w:rsidP="00466C33">
      <w:pPr>
        <w:spacing w:after="0" w:line="240" w:lineRule="auto"/>
        <w:rPr>
          <w:rFonts w:ascii="Times New Roman" w:hAnsi="Times New Roman" w:cs="Times New Roman"/>
        </w:rPr>
      </w:pPr>
    </w:p>
    <w:p w:rsidR="00466C33" w:rsidRDefault="00466C33" w:rsidP="00466C33">
      <w:pPr>
        <w:spacing w:after="0" w:line="240" w:lineRule="auto"/>
        <w:jc w:val="both"/>
        <w:rPr>
          <w:rFonts w:ascii="Times New Roman" w:hAnsi="Times New Roman" w:cs="Times New Roman"/>
          <w:sz w:val="24"/>
          <w:szCs w:val="24"/>
          <w:lang w:val="uk-UA"/>
        </w:rPr>
      </w:pPr>
    </w:p>
    <w:p w:rsidR="00466C33" w:rsidRDefault="00466C33" w:rsidP="00466C33">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Міський голова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rPr>
        <w:t>Василь ГУЛЯЄВ</w:t>
      </w:r>
    </w:p>
    <w:p w:rsidR="009F7E6D" w:rsidRDefault="009F7E6D"/>
    <w:sectPr w:rsidR="009F7E6D" w:rsidSect="009F7E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66C33"/>
    <w:rsid w:val="00101AE9"/>
    <w:rsid w:val="00466C33"/>
    <w:rsid w:val="009F7E6D"/>
    <w:rsid w:val="00B331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23FF47"/>
  <w15:docId w15:val="{648CD654-A108-4259-803B-12007624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C3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C33"/>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4</cp:revision>
  <dcterms:created xsi:type="dcterms:W3CDTF">2022-10-21T13:18:00Z</dcterms:created>
  <dcterms:modified xsi:type="dcterms:W3CDTF">2022-10-27T15:21:00Z</dcterms:modified>
</cp:coreProperties>
</file>