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95" w:rsidRDefault="00196A4D" w:rsidP="002F31A1">
      <w:pPr>
        <w:pStyle w:val="a8"/>
        <w:spacing w:before="124"/>
        <w:ind w:left="5245"/>
        <w:jc w:val="both"/>
        <w:rPr>
          <w:lang w:val="uk-UA"/>
        </w:rPr>
      </w:pPr>
      <w:r>
        <w:rPr>
          <w:lang w:val="uk-UA"/>
        </w:rPr>
        <w:t xml:space="preserve">Додаток </w:t>
      </w:r>
      <w:r w:rsidR="00C85C5B">
        <w:rPr>
          <w:lang w:val="uk-UA"/>
        </w:rPr>
        <w:t>1</w:t>
      </w:r>
    </w:p>
    <w:p w:rsidR="00196A4D" w:rsidRDefault="00196A4D" w:rsidP="002F31A1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Чорноморської міської ради </w:t>
      </w:r>
    </w:p>
    <w:p w:rsidR="00864B95" w:rsidRDefault="00196A4D" w:rsidP="002F31A1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6340B">
        <w:rPr>
          <w:rFonts w:ascii="Times New Roman" w:hAnsi="Times New Roman" w:cs="Times New Roman"/>
          <w:sz w:val="24"/>
          <w:szCs w:val="24"/>
          <w:lang w:val="uk-UA"/>
        </w:rPr>
        <w:t>25.10.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2022 № </w:t>
      </w:r>
      <w:r w:rsidR="0066340B">
        <w:rPr>
          <w:rFonts w:ascii="Times New Roman" w:hAnsi="Times New Roman" w:cs="Times New Roman"/>
          <w:sz w:val="24"/>
          <w:szCs w:val="24"/>
          <w:lang w:val="uk-UA"/>
        </w:rPr>
        <w:t>301</w:t>
      </w:r>
      <w:bookmarkStart w:id="0" w:name="_GoBack"/>
      <w:bookmarkEnd w:id="0"/>
    </w:p>
    <w:p w:rsidR="00864B95" w:rsidRDefault="00864B95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5C5B" w:rsidRDefault="00C85C5B" w:rsidP="00196A4D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Зміни та доповнення</w:t>
      </w:r>
    </w:p>
    <w:p w:rsidR="00C85C5B" w:rsidRDefault="00C85C5B" w:rsidP="00196A4D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>Порядку створення та використання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ситуацій,  затвердженого  рішенням виконавчого комітету Чорноморської міської ради Одеського району Одеської області від 06.04.2022 № 78</w:t>
      </w:r>
    </w:p>
    <w:p w:rsidR="00864B95" w:rsidRDefault="00C85C5B" w:rsidP="00196A4D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(далі – Порядок)</w:t>
      </w:r>
    </w:p>
    <w:p w:rsidR="00C85C5B" w:rsidRDefault="00C85C5B" w:rsidP="00C85C5B">
      <w:pPr>
        <w:pStyle w:val="ac"/>
        <w:tabs>
          <w:tab w:val="left" w:pos="737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C5B" w:rsidRDefault="00075B7A" w:rsidP="00075B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C85C5B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C85C5B">
        <w:rPr>
          <w:rFonts w:ascii="Times New Roman" w:hAnsi="Times New Roman" w:cs="Times New Roman"/>
          <w:sz w:val="24"/>
          <w:szCs w:val="24"/>
          <w:lang w:val="uk-UA"/>
        </w:rPr>
        <w:t xml:space="preserve"> зміни та доповнення до пункту 3.1. Порядку та викласти його в новій редакції:</w:t>
      </w:r>
    </w:p>
    <w:p w:rsidR="00173DCD" w:rsidRDefault="00173DCD" w:rsidP="00075B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B7A" w:rsidRPr="00075B7A" w:rsidRDefault="00C85C5B" w:rsidP="00075B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5B7A">
        <w:rPr>
          <w:rFonts w:ascii="Times New Roman" w:hAnsi="Times New Roman" w:cs="Times New Roman"/>
          <w:sz w:val="24"/>
          <w:szCs w:val="24"/>
          <w:lang w:val="uk-UA"/>
        </w:rPr>
        <w:t xml:space="preserve">"3.1. </w:t>
      </w:r>
      <w:r w:rsidR="00075B7A" w:rsidRPr="00075B7A">
        <w:rPr>
          <w:rFonts w:ascii="Times New Roman" w:hAnsi="Times New Roman" w:cs="Times New Roman"/>
          <w:sz w:val="24"/>
          <w:szCs w:val="24"/>
          <w:lang w:val="uk-UA"/>
        </w:rPr>
        <w:t>Матеріальний резерв використовується виключно для:</w:t>
      </w:r>
    </w:p>
    <w:p w:rsidR="00075B7A" w:rsidRPr="00075B7A" w:rsidRDefault="00075B7A" w:rsidP="00075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r w:rsidRPr="00075B7A">
        <w:rPr>
          <w:color w:val="000000" w:themeColor="text1"/>
          <w:lang w:val="uk-UA"/>
        </w:rPr>
        <w:t>- здійснення запобіжних заходів у разі загрози виникнення надзвичайних ситуацій;</w:t>
      </w:r>
    </w:p>
    <w:p w:rsidR="00075B7A" w:rsidRPr="00075B7A" w:rsidRDefault="002F31A1" w:rsidP="00075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bookmarkStart w:id="1" w:name="n38"/>
      <w:bookmarkEnd w:id="1"/>
      <w:r>
        <w:rPr>
          <w:color w:val="000000" w:themeColor="text1"/>
          <w:lang w:val="uk-UA"/>
        </w:rPr>
        <w:t xml:space="preserve">- </w:t>
      </w:r>
      <w:r w:rsidR="00075B7A" w:rsidRPr="00075B7A">
        <w:rPr>
          <w:color w:val="000000" w:themeColor="text1"/>
          <w:lang w:val="uk-UA"/>
        </w:rPr>
        <w:t>ліквідації наслідків надзвичайних ситуацій;</w:t>
      </w:r>
    </w:p>
    <w:p w:rsidR="00075B7A" w:rsidRPr="00075B7A" w:rsidRDefault="002E4267" w:rsidP="00075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bookmarkStart w:id="2" w:name="n39"/>
      <w:bookmarkEnd w:id="2"/>
      <w:r>
        <w:rPr>
          <w:color w:val="000000" w:themeColor="text1"/>
          <w:lang w:val="uk-UA"/>
        </w:rPr>
        <w:t xml:space="preserve">- </w:t>
      </w:r>
      <w:r w:rsidR="00075B7A" w:rsidRPr="00075B7A">
        <w:rPr>
          <w:color w:val="000000" w:themeColor="text1"/>
          <w:lang w:val="uk-UA"/>
        </w:rPr>
        <w:t>проведення невідкладних відновлювальних робіт і заходів;</w:t>
      </w:r>
    </w:p>
    <w:p w:rsidR="00075B7A" w:rsidRPr="00075B7A" w:rsidRDefault="002E4267" w:rsidP="00075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bookmarkStart w:id="3" w:name="n40"/>
      <w:bookmarkEnd w:id="3"/>
      <w:r>
        <w:rPr>
          <w:color w:val="000000" w:themeColor="text1"/>
          <w:lang w:val="uk-UA"/>
        </w:rPr>
        <w:t xml:space="preserve">- </w:t>
      </w:r>
      <w:r w:rsidR="00075B7A" w:rsidRPr="00075B7A">
        <w:rPr>
          <w:color w:val="000000" w:themeColor="text1"/>
          <w:lang w:val="uk-UA"/>
        </w:rPr>
        <w:t>надання постраждалому населенню необхідної допомоги для забезпечення його життєдіяльності;</w:t>
      </w:r>
    </w:p>
    <w:p w:rsidR="00075B7A" w:rsidRPr="00075B7A" w:rsidRDefault="002E4267" w:rsidP="00075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bookmarkStart w:id="4" w:name="n41"/>
      <w:bookmarkEnd w:id="4"/>
      <w:r>
        <w:rPr>
          <w:color w:val="000000" w:themeColor="text1"/>
          <w:lang w:val="uk-UA"/>
        </w:rPr>
        <w:t xml:space="preserve">- </w:t>
      </w:r>
      <w:r w:rsidR="00075B7A" w:rsidRPr="00075B7A">
        <w:rPr>
          <w:color w:val="000000" w:themeColor="text1"/>
          <w:lang w:val="uk-UA"/>
        </w:rPr>
        <w:t>розгортання та утримання тимчасових пунктів проживання і харчування постраждалого населення;</w:t>
      </w:r>
    </w:p>
    <w:p w:rsidR="00075B7A" w:rsidRPr="00075B7A" w:rsidRDefault="002E4267" w:rsidP="00075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bookmarkStart w:id="5" w:name="n42"/>
      <w:bookmarkEnd w:id="5"/>
      <w:r>
        <w:rPr>
          <w:color w:val="000000" w:themeColor="text1"/>
          <w:lang w:val="uk-UA"/>
        </w:rPr>
        <w:t xml:space="preserve">- </w:t>
      </w:r>
      <w:r w:rsidR="00075B7A" w:rsidRPr="00075B7A">
        <w:rPr>
          <w:color w:val="000000" w:themeColor="text1"/>
          <w:lang w:val="uk-UA"/>
        </w:rPr>
        <w:t>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ураження;</w:t>
      </w:r>
    </w:p>
    <w:p w:rsidR="00075B7A" w:rsidRDefault="002E4267" w:rsidP="00075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bookmarkStart w:id="6" w:name="n76"/>
      <w:bookmarkEnd w:id="6"/>
      <w:r>
        <w:rPr>
          <w:color w:val="000000" w:themeColor="text1"/>
          <w:lang w:val="uk-UA"/>
        </w:rPr>
        <w:t xml:space="preserve">- </w:t>
      </w:r>
      <w:r w:rsidR="00075B7A" w:rsidRPr="00075B7A">
        <w:rPr>
          <w:color w:val="000000" w:themeColor="text1"/>
          <w:lang w:val="uk-UA"/>
        </w:rPr>
        <w:t>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території, де оголошено воєнний стан</w:t>
      </w:r>
      <w:r w:rsidR="00DD657F">
        <w:rPr>
          <w:color w:val="000000" w:themeColor="text1"/>
          <w:lang w:val="uk-UA"/>
        </w:rPr>
        <w:t>.</w:t>
      </w:r>
      <w:r w:rsidR="00DD657F">
        <w:rPr>
          <w:rFonts w:ascii="Calibri" w:hAnsi="Calibri" w:cs="Calibri"/>
          <w:color w:val="000000" w:themeColor="text1"/>
          <w:lang w:val="uk-UA"/>
        </w:rPr>
        <w:t>"</w:t>
      </w:r>
    </w:p>
    <w:p w:rsidR="009F5AE0" w:rsidRDefault="009F5AE0" w:rsidP="00CA3C6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 Доповнити Порядок пунктом 3.2. наступного змісту:</w:t>
      </w:r>
    </w:p>
    <w:p w:rsidR="00173DCD" w:rsidRDefault="00173DCD" w:rsidP="00CA3C6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9F5AE0" w:rsidRPr="00CA3C60" w:rsidRDefault="009F5AE0" w:rsidP="00CA3C6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lang w:val="uk-UA"/>
        </w:rPr>
      </w:pPr>
      <w:r>
        <w:rPr>
          <w:rFonts w:ascii="Calibri" w:hAnsi="Calibri" w:cs="Calibri"/>
          <w:lang w:val="uk-UA"/>
        </w:rPr>
        <w:t>"</w:t>
      </w:r>
      <w:r w:rsidRPr="00CA3C60">
        <w:rPr>
          <w:color w:val="000000" w:themeColor="text1"/>
          <w:lang w:val="uk-UA"/>
        </w:rPr>
        <w:t>3.2. Відпуск матеріальних цінностей з матеріального резерву може здійснюватися:</w:t>
      </w:r>
    </w:p>
    <w:p w:rsidR="009F5AE0" w:rsidRPr="00CA3C60" w:rsidRDefault="00CA3C60" w:rsidP="00CA3C60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  <w:lang w:val="uk-UA"/>
        </w:rPr>
      </w:pPr>
      <w:bookmarkStart w:id="7" w:name="n68"/>
      <w:bookmarkEnd w:id="7"/>
      <w:r>
        <w:rPr>
          <w:color w:val="000000" w:themeColor="text1"/>
          <w:lang w:val="uk-UA"/>
        </w:rPr>
        <w:t xml:space="preserve">- </w:t>
      </w:r>
      <w:r w:rsidR="009F5AE0" w:rsidRPr="00CA3C60">
        <w:rPr>
          <w:color w:val="000000" w:themeColor="text1"/>
          <w:lang w:val="uk-UA"/>
        </w:rPr>
        <w:t>для запобігання і ліквідації наслідків надзвичайних ситуацій;</w:t>
      </w:r>
    </w:p>
    <w:p w:rsidR="009F5AE0" w:rsidRPr="00CA3C60" w:rsidRDefault="00CA3C60" w:rsidP="00CA3C60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bookmarkStart w:id="8" w:name="n70"/>
      <w:bookmarkEnd w:id="8"/>
      <w:r>
        <w:rPr>
          <w:color w:val="000000" w:themeColor="text1"/>
          <w:lang w:val="uk-UA"/>
        </w:rPr>
        <w:t xml:space="preserve">- </w:t>
      </w:r>
      <w:r w:rsidR="009F5AE0" w:rsidRPr="00CA3C60">
        <w:rPr>
          <w:color w:val="000000" w:themeColor="text1"/>
          <w:lang w:val="uk-UA"/>
        </w:rPr>
        <w:t>у зв’язку з їх освіженням або заміною.</w:t>
      </w:r>
    </w:p>
    <w:p w:rsidR="00CA3C60" w:rsidRDefault="009F5AE0" w:rsidP="00CA3C60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lang w:val="uk-UA"/>
        </w:rPr>
      </w:pPr>
      <w:bookmarkStart w:id="9" w:name="n71"/>
      <w:bookmarkEnd w:id="9"/>
      <w:r w:rsidRPr="00CA3C60">
        <w:rPr>
          <w:color w:val="000000" w:themeColor="text1"/>
          <w:lang w:val="uk-UA"/>
        </w:rPr>
        <w:t xml:space="preserve">Відпуск матеріальних цінностей з матеріального резерву для запобігання і ліквідації наслідків надзвичайних ситуацій здійснюється за рішенням </w:t>
      </w:r>
      <w:r w:rsidR="00CA3C60">
        <w:rPr>
          <w:color w:val="000000" w:themeColor="text1"/>
          <w:lang w:val="uk-UA"/>
        </w:rPr>
        <w:t xml:space="preserve">виконавчого комітету Чорноморської міської ради Одеського району </w:t>
      </w:r>
      <w:r w:rsidR="00592193">
        <w:rPr>
          <w:color w:val="000000" w:themeColor="text1"/>
          <w:lang w:val="uk-UA"/>
        </w:rPr>
        <w:t>О</w:t>
      </w:r>
      <w:r w:rsidR="00CA3C60">
        <w:rPr>
          <w:color w:val="000000" w:themeColor="text1"/>
          <w:lang w:val="uk-UA"/>
        </w:rPr>
        <w:t>деської області, яке приймається на підставі рішення комісії</w:t>
      </w:r>
      <w:r w:rsidR="00CA3C60" w:rsidRPr="00CA3C60">
        <w:rPr>
          <w:lang w:val="uk-UA"/>
        </w:rPr>
        <w:t xml:space="preserve"> </w:t>
      </w:r>
      <w:r w:rsidR="00CA3C60" w:rsidRPr="00316766">
        <w:rPr>
          <w:lang w:val="uk-UA"/>
        </w:rPr>
        <w:t>з питань техногенно-екологічної безпеки та надзвичайних ситуацій при виконавчому комітеті Чорноморської міської ради Одеського району Одеської області</w:t>
      </w:r>
      <w:r w:rsidR="00CA3C60">
        <w:rPr>
          <w:lang w:val="uk-UA"/>
        </w:rPr>
        <w:t>.</w:t>
      </w:r>
    </w:p>
    <w:p w:rsidR="00592193" w:rsidRDefault="009F5AE0" w:rsidP="00CA3C60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bookmarkStart w:id="10" w:name="n72"/>
      <w:bookmarkEnd w:id="10"/>
      <w:r w:rsidRPr="00CA3C60">
        <w:rPr>
          <w:color w:val="000000" w:themeColor="text1"/>
          <w:lang w:val="uk-UA"/>
        </w:rPr>
        <w:t xml:space="preserve">Відпуск матеріальних цінностей з матеріального резерву у зв’язку з їх освіженням або заміною здійснюється </w:t>
      </w:r>
      <w:r w:rsidR="00592193">
        <w:rPr>
          <w:color w:val="000000" w:themeColor="text1"/>
          <w:lang w:val="uk-UA"/>
        </w:rPr>
        <w:t xml:space="preserve">за рішенням виконавчого комітету Чорноморської міської ради Одеського району </w:t>
      </w:r>
      <w:r w:rsidR="000A5376">
        <w:rPr>
          <w:color w:val="000000" w:themeColor="text1"/>
          <w:lang w:val="uk-UA"/>
        </w:rPr>
        <w:t>О</w:t>
      </w:r>
      <w:r w:rsidR="00592193">
        <w:rPr>
          <w:color w:val="000000" w:themeColor="text1"/>
          <w:lang w:val="uk-UA"/>
        </w:rPr>
        <w:t xml:space="preserve">деської області, яке приймається на підставі </w:t>
      </w:r>
      <w:r w:rsidR="00CA3C60">
        <w:rPr>
          <w:color w:val="000000" w:themeColor="text1"/>
          <w:lang w:val="uk-UA"/>
        </w:rPr>
        <w:t xml:space="preserve">звернення керівника </w:t>
      </w:r>
      <w:r w:rsidR="00592193">
        <w:rPr>
          <w:color w:val="000000" w:themeColor="text1"/>
          <w:lang w:val="uk-UA"/>
        </w:rPr>
        <w:t>підприємства (установи, організації) на базі, якого зберігаються матеріальні цінності.</w:t>
      </w:r>
    </w:p>
    <w:p w:rsidR="009F5AE0" w:rsidRPr="00CA3C60" w:rsidRDefault="009F5AE0" w:rsidP="00CA3C60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r w:rsidRPr="00CA3C60">
        <w:rPr>
          <w:color w:val="000000" w:themeColor="text1"/>
          <w:lang w:val="uk-UA"/>
        </w:rPr>
        <w:lastRenderedPageBreak/>
        <w:t>Кошти, отримані в результаті реалізації матеріальних цінностей у зв’язку з їх освіженням або заміною,</w:t>
      </w:r>
      <w:r w:rsidR="00592193">
        <w:rPr>
          <w:color w:val="000000" w:themeColor="text1"/>
          <w:lang w:val="uk-UA"/>
        </w:rPr>
        <w:t xml:space="preserve"> за умови їх реалізації, </w:t>
      </w:r>
      <w:r w:rsidRPr="00CA3C60">
        <w:rPr>
          <w:color w:val="000000" w:themeColor="text1"/>
          <w:lang w:val="uk-UA"/>
        </w:rPr>
        <w:t>спрямовуються на придбання і закладення до матеріального резерву аналогічних матеріальних цінностей.</w:t>
      </w:r>
    </w:p>
    <w:p w:rsidR="009F5AE0" w:rsidRDefault="009F5AE0" w:rsidP="009F5AE0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lang w:val="uk-UA"/>
        </w:rPr>
      </w:pPr>
      <w:bookmarkStart w:id="11" w:name="n73"/>
      <w:bookmarkEnd w:id="11"/>
      <w:r w:rsidRPr="00CA3C60">
        <w:rPr>
          <w:color w:val="000000" w:themeColor="text1"/>
          <w:lang w:val="uk-UA"/>
        </w:rPr>
        <w:t xml:space="preserve">Матеріальні цінності, що підлягають освіженню або заміні, </w:t>
      </w:r>
      <w:r w:rsidR="000A5376">
        <w:rPr>
          <w:color w:val="000000" w:themeColor="text1"/>
          <w:lang w:val="uk-UA"/>
        </w:rPr>
        <w:t xml:space="preserve">можуть також </w:t>
      </w:r>
      <w:r w:rsidR="00592193">
        <w:rPr>
          <w:color w:val="000000" w:themeColor="text1"/>
          <w:lang w:val="uk-UA"/>
        </w:rPr>
        <w:t>використову</w:t>
      </w:r>
      <w:r w:rsidR="000A5376">
        <w:rPr>
          <w:color w:val="000000" w:themeColor="text1"/>
          <w:lang w:val="uk-UA"/>
        </w:rPr>
        <w:t xml:space="preserve">ватися </w:t>
      </w:r>
      <w:r w:rsidRPr="00CA3C60">
        <w:rPr>
          <w:color w:val="000000" w:themeColor="text1"/>
          <w:lang w:val="uk-UA"/>
        </w:rPr>
        <w:t xml:space="preserve">для потреб </w:t>
      </w:r>
      <w:r w:rsidR="00592193">
        <w:rPr>
          <w:color w:val="000000" w:themeColor="text1"/>
          <w:lang w:val="uk-UA"/>
        </w:rPr>
        <w:t xml:space="preserve">Чорноморської міської територіальної громади у сфері соціального захисту, охорони здоров’я, житлово-комунального господарства за </w:t>
      </w:r>
      <w:r w:rsidRPr="00CA3C60">
        <w:rPr>
          <w:color w:val="000000" w:themeColor="text1"/>
          <w:lang w:val="uk-UA"/>
        </w:rPr>
        <w:t xml:space="preserve">рішенням </w:t>
      </w:r>
      <w:r w:rsidR="00592193">
        <w:rPr>
          <w:color w:val="000000" w:themeColor="text1"/>
          <w:lang w:val="uk-UA"/>
        </w:rPr>
        <w:t>виконавчого комітету Чорноморської міської ради Одеського району Одеської області, яке приймається на підставі рішення комісії</w:t>
      </w:r>
      <w:r w:rsidR="00592193" w:rsidRPr="00CA3C60">
        <w:rPr>
          <w:lang w:val="uk-UA"/>
        </w:rPr>
        <w:t xml:space="preserve"> </w:t>
      </w:r>
      <w:r w:rsidR="00592193" w:rsidRPr="00316766">
        <w:rPr>
          <w:lang w:val="uk-UA"/>
        </w:rPr>
        <w:t>з питань техногенно-екологічної безпеки та надзвичайних ситуацій при виконавчому комітеті Чорноморської міської ради Одеського району Одеської області</w:t>
      </w:r>
      <w:r w:rsidR="00592193">
        <w:rPr>
          <w:lang w:val="uk-UA"/>
        </w:rPr>
        <w:t xml:space="preserve"> </w:t>
      </w:r>
      <w:r w:rsidRPr="00CA3C60">
        <w:rPr>
          <w:color w:val="000000" w:themeColor="text1"/>
          <w:lang w:val="uk-UA"/>
        </w:rPr>
        <w:t xml:space="preserve">за умови одночасної або наступної обов’язкової поставки і закладення до матеріального резерву таких матеріальних цінностей у відповідній кількості </w:t>
      </w:r>
      <w:r w:rsidR="00592193">
        <w:rPr>
          <w:color w:val="000000" w:themeColor="text1"/>
          <w:lang w:val="uk-UA"/>
        </w:rPr>
        <w:t>в межах</w:t>
      </w:r>
      <w:r w:rsidRPr="00CA3C60">
        <w:rPr>
          <w:color w:val="000000" w:themeColor="text1"/>
          <w:lang w:val="uk-UA"/>
        </w:rPr>
        <w:t xml:space="preserve"> коштів, призначених на відповідні цілі</w:t>
      </w:r>
      <w:r w:rsidR="00592193">
        <w:rPr>
          <w:color w:val="000000" w:themeColor="text1"/>
          <w:lang w:val="uk-UA"/>
        </w:rPr>
        <w:t>.</w:t>
      </w:r>
      <w:r w:rsidRPr="009F5AE0">
        <w:rPr>
          <w:lang w:val="uk-UA"/>
        </w:rPr>
        <w:t>"</w:t>
      </w:r>
    </w:p>
    <w:p w:rsidR="00592193" w:rsidRPr="004C1E2B" w:rsidRDefault="00592193" w:rsidP="000A537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4C1E2B">
        <w:rPr>
          <w:lang w:val="uk-UA"/>
        </w:rPr>
        <w:t xml:space="preserve">Пункти 3.2. – 3.12 Порядку вважати відповідно пунктами 3.3. – 3.13. </w:t>
      </w:r>
    </w:p>
    <w:p w:rsidR="004C1E2B" w:rsidRDefault="004C1E2B" w:rsidP="000A537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4C1E2B" w:rsidRPr="004C1E2B" w:rsidRDefault="004C1E2B" w:rsidP="000A537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C1E2B">
        <w:rPr>
          <w:color w:val="000000" w:themeColor="text1"/>
          <w:lang w:val="uk-UA"/>
        </w:rPr>
        <w:t xml:space="preserve">4. В пункті 3.5. після слів "вказаним у п." цифри "3.3" </w:t>
      </w:r>
      <w:r>
        <w:rPr>
          <w:color w:val="000000" w:themeColor="text1"/>
          <w:lang w:val="uk-UA"/>
        </w:rPr>
        <w:t xml:space="preserve"> замінити на цифри </w:t>
      </w:r>
      <w:r w:rsidRPr="004C1E2B">
        <w:rPr>
          <w:color w:val="000000" w:themeColor="text1"/>
          <w:lang w:val="uk-UA"/>
        </w:rPr>
        <w:t>"3.</w:t>
      </w:r>
      <w:r>
        <w:rPr>
          <w:color w:val="000000" w:themeColor="text1"/>
          <w:lang w:val="uk-UA"/>
        </w:rPr>
        <w:t>4</w:t>
      </w:r>
      <w:r w:rsidRPr="004C1E2B">
        <w:rPr>
          <w:color w:val="000000" w:themeColor="text1"/>
          <w:lang w:val="uk-UA"/>
        </w:rPr>
        <w:t>"</w:t>
      </w:r>
      <w:r w:rsidR="00EF7F73">
        <w:rPr>
          <w:color w:val="000000" w:themeColor="text1"/>
          <w:lang w:val="uk-UA"/>
        </w:rPr>
        <w:t>.</w:t>
      </w:r>
      <w:r w:rsidRPr="004C1E2B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</w:t>
      </w:r>
    </w:p>
    <w:p w:rsidR="00864B95" w:rsidRDefault="00864B95" w:rsidP="000A5376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B95" w:rsidRDefault="00864B95" w:rsidP="000A5376">
      <w:pPr>
        <w:pStyle w:val="ac"/>
        <w:tabs>
          <w:tab w:val="left" w:pos="3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B95" w:rsidRDefault="00864B95" w:rsidP="000A5376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B95" w:rsidRDefault="00864B95" w:rsidP="000A5376">
      <w:pPr>
        <w:pStyle w:val="ac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B95" w:rsidRDefault="00196A4D" w:rsidP="000A5376">
      <w:pPr>
        <w:pStyle w:val="ac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Керуюча справами                                                                   Наталя КУШНІРЕНКО</w:t>
      </w:r>
    </w:p>
    <w:sectPr w:rsidR="00864B95" w:rsidSect="009A5C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DB" w:rsidRDefault="00CD37DB">
      <w:pPr>
        <w:spacing w:line="240" w:lineRule="auto"/>
      </w:pPr>
      <w:r>
        <w:separator/>
      </w:r>
    </w:p>
  </w:endnote>
  <w:endnote w:type="continuationSeparator" w:id="0">
    <w:p w:rsidR="00CD37DB" w:rsidRDefault="00CD3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DB" w:rsidRDefault="00CD37DB">
      <w:pPr>
        <w:spacing w:after="0"/>
      </w:pPr>
      <w:r>
        <w:separator/>
      </w:r>
    </w:p>
  </w:footnote>
  <w:footnote w:type="continuationSeparator" w:id="0">
    <w:p w:rsidR="00CD37DB" w:rsidRDefault="00CD37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11" w:rsidRDefault="009A5C11">
    <w:pPr>
      <w:pStyle w:val="ae"/>
      <w:rPr>
        <w:lang w:val="uk-UA"/>
      </w:rPr>
    </w:pPr>
    <w:r>
      <w:ptab w:relativeTo="margin" w:alignment="center" w:leader="none"/>
    </w:r>
    <w:r>
      <w:rPr>
        <w:lang w:val="uk-UA"/>
      </w:rPr>
      <w:t>2</w:t>
    </w:r>
  </w:p>
  <w:p w:rsidR="009A5C11" w:rsidRPr="009A5C11" w:rsidRDefault="009A5C11">
    <w:pPr>
      <w:pStyle w:val="ae"/>
      <w:rPr>
        <w:lang w:val="uk-UA"/>
      </w:rPr>
    </w:pPr>
    <w:r>
      <w:ptab w:relativeTo="margin" w:alignment="right" w:leader="none"/>
    </w: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7A69"/>
    <w:multiLevelType w:val="hybridMultilevel"/>
    <w:tmpl w:val="C4D0D912"/>
    <w:lvl w:ilvl="0" w:tplc="18B07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6"/>
    <w:rsid w:val="00075B7A"/>
    <w:rsid w:val="000A5376"/>
    <w:rsid w:val="000C24E5"/>
    <w:rsid w:val="000D565B"/>
    <w:rsid w:val="00107A7D"/>
    <w:rsid w:val="0011120F"/>
    <w:rsid w:val="00173DCD"/>
    <w:rsid w:val="00196A4D"/>
    <w:rsid w:val="001A0454"/>
    <w:rsid w:val="0027559F"/>
    <w:rsid w:val="0028579F"/>
    <w:rsid w:val="00287601"/>
    <w:rsid w:val="002C05DB"/>
    <w:rsid w:val="002E4267"/>
    <w:rsid w:val="002F06FB"/>
    <w:rsid w:val="002F31A1"/>
    <w:rsid w:val="003A1CE4"/>
    <w:rsid w:val="003A6D5A"/>
    <w:rsid w:val="00401895"/>
    <w:rsid w:val="00464630"/>
    <w:rsid w:val="00483D9E"/>
    <w:rsid w:val="004C1E2B"/>
    <w:rsid w:val="004C542C"/>
    <w:rsid w:val="004C6969"/>
    <w:rsid w:val="004D29A9"/>
    <w:rsid w:val="004F430C"/>
    <w:rsid w:val="00554D7A"/>
    <w:rsid w:val="00555687"/>
    <w:rsid w:val="0058570C"/>
    <w:rsid w:val="00592193"/>
    <w:rsid w:val="005A4528"/>
    <w:rsid w:val="005C55BB"/>
    <w:rsid w:val="005D1DC8"/>
    <w:rsid w:val="00630DE5"/>
    <w:rsid w:val="00650EF6"/>
    <w:rsid w:val="0066340B"/>
    <w:rsid w:val="006954CF"/>
    <w:rsid w:val="006E311C"/>
    <w:rsid w:val="00705937"/>
    <w:rsid w:val="007147A6"/>
    <w:rsid w:val="00724C5F"/>
    <w:rsid w:val="00743CF0"/>
    <w:rsid w:val="00762371"/>
    <w:rsid w:val="007A299C"/>
    <w:rsid w:val="007D495F"/>
    <w:rsid w:val="0082601A"/>
    <w:rsid w:val="00864B95"/>
    <w:rsid w:val="008716E2"/>
    <w:rsid w:val="008740FA"/>
    <w:rsid w:val="00881526"/>
    <w:rsid w:val="008B7C41"/>
    <w:rsid w:val="008E3498"/>
    <w:rsid w:val="008F79D8"/>
    <w:rsid w:val="00921750"/>
    <w:rsid w:val="00934E70"/>
    <w:rsid w:val="00954600"/>
    <w:rsid w:val="00976316"/>
    <w:rsid w:val="009A5C11"/>
    <w:rsid w:val="009B05F4"/>
    <w:rsid w:val="009E2B70"/>
    <w:rsid w:val="009F5AE0"/>
    <w:rsid w:val="009F73E6"/>
    <w:rsid w:val="00A015F6"/>
    <w:rsid w:val="00A273A5"/>
    <w:rsid w:val="00A52AB9"/>
    <w:rsid w:val="00AE2263"/>
    <w:rsid w:val="00B04533"/>
    <w:rsid w:val="00B306C0"/>
    <w:rsid w:val="00BB3801"/>
    <w:rsid w:val="00BC23C5"/>
    <w:rsid w:val="00C068FF"/>
    <w:rsid w:val="00C7048B"/>
    <w:rsid w:val="00C71803"/>
    <w:rsid w:val="00C825E1"/>
    <w:rsid w:val="00C85C5B"/>
    <w:rsid w:val="00CA3C60"/>
    <w:rsid w:val="00CB2D26"/>
    <w:rsid w:val="00CD37DB"/>
    <w:rsid w:val="00CE404E"/>
    <w:rsid w:val="00D1441C"/>
    <w:rsid w:val="00D31BE5"/>
    <w:rsid w:val="00D717E6"/>
    <w:rsid w:val="00D86CC7"/>
    <w:rsid w:val="00D96B5D"/>
    <w:rsid w:val="00DA7E5B"/>
    <w:rsid w:val="00DB26F4"/>
    <w:rsid w:val="00DD657F"/>
    <w:rsid w:val="00DF1C50"/>
    <w:rsid w:val="00DF6EB6"/>
    <w:rsid w:val="00E4227F"/>
    <w:rsid w:val="00E43811"/>
    <w:rsid w:val="00E46482"/>
    <w:rsid w:val="00EF7F73"/>
    <w:rsid w:val="00F02CD4"/>
    <w:rsid w:val="00F05F48"/>
    <w:rsid w:val="00F20226"/>
    <w:rsid w:val="00F31C4F"/>
    <w:rsid w:val="00F37B3D"/>
    <w:rsid w:val="00F4504A"/>
    <w:rsid w:val="00F611FC"/>
    <w:rsid w:val="00FA5F03"/>
    <w:rsid w:val="00FC7705"/>
    <w:rsid w:val="00FD232A"/>
    <w:rsid w:val="00FE6AC6"/>
    <w:rsid w:val="1E1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A2B3"/>
  <w15:docId w15:val="{6C9767EA-8362-4AD2-9BD1-569B63C2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Pr>
      <w:color w:val="800080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  <w:lang w:val="uk-UA" w:eastAsia="zh-CN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y2iqfc">
    <w:name w:val="y2iqfc"/>
    <w:basedOn w:val="a0"/>
    <w:qFormat/>
  </w:style>
  <w:style w:type="paragraph" w:customStyle="1" w:styleId="rvps2">
    <w:name w:val="rvps2"/>
    <w:basedOn w:val="a"/>
    <w:rsid w:val="0007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A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C11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A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C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Lida</cp:lastModifiedBy>
  <cp:revision>8</cp:revision>
  <cp:lastPrinted>2022-04-05T13:59:00Z</cp:lastPrinted>
  <dcterms:created xsi:type="dcterms:W3CDTF">2022-10-23T06:17:00Z</dcterms:created>
  <dcterms:modified xsi:type="dcterms:W3CDTF">2022-10-26T12:02:00Z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D9E53F058798419484C1C02EBCA2ADC1</vt:lpwstr>
  </property>
  <property fmtid="{D5CDD505-2E9C-101B-9397-08002B2CF9AE}" pid="4" name="_DocHome">
    <vt:i4>464470595</vt:i4>
  </property>
</Properties>
</file>