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E4A43" w14:textId="7E84DEE0" w:rsidR="00E23763" w:rsidRDefault="00E23763" w:rsidP="005F3E6A">
      <w:pPr>
        <w:rPr>
          <w:rFonts w:eastAsia="Calibri"/>
        </w:rPr>
      </w:pPr>
    </w:p>
    <w:p w14:paraId="4A672BBD" w14:textId="7305CEF1" w:rsidR="00C62D78" w:rsidRDefault="00C62D78" w:rsidP="005F3E6A">
      <w:pPr>
        <w:rPr>
          <w:rFonts w:eastAsia="Calibri"/>
        </w:rPr>
      </w:pPr>
    </w:p>
    <w:p w14:paraId="40E0F939" w14:textId="3DD6A52C" w:rsidR="00C62D78" w:rsidRDefault="00C62D78" w:rsidP="005F3E6A">
      <w:pPr>
        <w:rPr>
          <w:rFonts w:eastAsia="Calibri"/>
        </w:rPr>
      </w:pPr>
    </w:p>
    <w:p w14:paraId="6E8B6046" w14:textId="4BE15AE7" w:rsidR="00C62D78" w:rsidRDefault="00C62D78" w:rsidP="005F3E6A">
      <w:pPr>
        <w:rPr>
          <w:rFonts w:eastAsia="Calibri"/>
        </w:rPr>
      </w:pPr>
    </w:p>
    <w:p w14:paraId="1F692749" w14:textId="31EA45B3" w:rsidR="00C62D78" w:rsidRDefault="00C62D78" w:rsidP="005F3E6A">
      <w:pPr>
        <w:rPr>
          <w:rFonts w:eastAsia="Calibri"/>
        </w:rPr>
      </w:pPr>
    </w:p>
    <w:p w14:paraId="0380B0E8" w14:textId="276E2DDC" w:rsidR="00C62D78" w:rsidRDefault="00C62D78" w:rsidP="005F3E6A">
      <w:pPr>
        <w:rPr>
          <w:rFonts w:eastAsia="Calibri"/>
        </w:rPr>
      </w:pPr>
    </w:p>
    <w:p w14:paraId="48E2181B" w14:textId="217F66EC" w:rsidR="00C62D78" w:rsidRDefault="00C62D78" w:rsidP="005F3E6A">
      <w:pPr>
        <w:rPr>
          <w:rFonts w:eastAsia="Calibri"/>
        </w:rPr>
      </w:pPr>
    </w:p>
    <w:p w14:paraId="2F9C3218" w14:textId="3D3CFAC1" w:rsidR="00C62D78" w:rsidRDefault="00C62D78" w:rsidP="005F3E6A">
      <w:pPr>
        <w:rPr>
          <w:rFonts w:eastAsia="Calibri"/>
        </w:rPr>
      </w:pPr>
    </w:p>
    <w:p w14:paraId="676C84C5" w14:textId="13CE9F76" w:rsidR="00C62D78" w:rsidRDefault="00C62D78" w:rsidP="005F3E6A">
      <w:pPr>
        <w:rPr>
          <w:rFonts w:eastAsia="Calibri"/>
        </w:rPr>
      </w:pPr>
    </w:p>
    <w:p w14:paraId="78C82A6F" w14:textId="5715C3D9" w:rsidR="00C62D78" w:rsidRDefault="00C62D78" w:rsidP="005F3E6A">
      <w:pPr>
        <w:rPr>
          <w:rFonts w:eastAsia="Calibri"/>
        </w:rPr>
      </w:pPr>
    </w:p>
    <w:p w14:paraId="79073C69" w14:textId="4AD7DA35" w:rsidR="00C62D78" w:rsidRDefault="00C62D78" w:rsidP="005F3E6A">
      <w:pPr>
        <w:rPr>
          <w:rFonts w:eastAsia="Calibri"/>
        </w:rPr>
      </w:pPr>
    </w:p>
    <w:p w14:paraId="55DB0B54" w14:textId="469A7398" w:rsidR="00C62D78" w:rsidRDefault="00C62D78" w:rsidP="005F3E6A">
      <w:pPr>
        <w:rPr>
          <w:rFonts w:eastAsia="Calibri"/>
        </w:rPr>
      </w:pPr>
    </w:p>
    <w:p w14:paraId="2E516F67" w14:textId="12A3AFC4" w:rsidR="00C62D78" w:rsidRDefault="00C62D78" w:rsidP="005F3E6A">
      <w:pPr>
        <w:rPr>
          <w:rFonts w:eastAsia="Calibri"/>
        </w:rPr>
      </w:pPr>
    </w:p>
    <w:p w14:paraId="2C9ABE42" w14:textId="76D32A81" w:rsidR="00C62D78" w:rsidRDefault="00C62D78" w:rsidP="005F3E6A">
      <w:pPr>
        <w:rPr>
          <w:rFonts w:eastAsia="Calibri"/>
        </w:rPr>
      </w:pPr>
    </w:p>
    <w:p w14:paraId="1E1284C9" w14:textId="77777777" w:rsidR="00C62D78" w:rsidRPr="001E6C7E" w:rsidRDefault="00C62D78" w:rsidP="005F3E6A">
      <w:pPr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7F3045" w14:paraId="04EC9854" w14:textId="77777777">
        <w:tc>
          <w:tcPr>
            <w:tcW w:w="4786" w:type="dxa"/>
            <w:shd w:val="clear" w:color="auto" w:fill="auto"/>
          </w:tcPr>
          <w:p w14:paraId="6706A4C9" w14:textId="6B9AD0B4" w:rsidR="007F3045" w:rsidRDefault="001E6C7E" w:rsidP="00746AD0">
            <w:pPr>
              <w:ind w:right="82"/>
              <w:jc w:val="both"/>
              <w:rPr>
                <w:rFonts w:eastAsia="Calibri"/>
                <w:bCs/>
                <w:sz w:val="28"/>
                <w:szCs w:val="28"/>
                <w:lang w:val="uk-UA"/>
              </w:rPr>
            </w:pPr>
            <w:bookmarkStart w:id="0" w:name="_Hlk133821015"/>
            <w:r w:rsidRPr="003E5C12">
              <w:rPr>
                <w:lang w:val="uk-UA"/>
              </w:rPr>
              <w:t xml:space="preserve">Про затвердження </w:t>
            </w:r>
            <w:bookmarkStart w:id="1" w:name="_Hlk232078090"/>
            <w:r>
              <w:rPr>
                <w:lang w:val="uk-UA"/>
              </w:rPr>
              <w:t>Міської цільової п</w:t>
            </w:r>
            <w:r w:rsidRPr="003E5C12">
              <w:rPr>
                <w:lang w:val="uk-UA"/>
              </w:rPr>
              <w:t>рограми підтримки</w:t>
            </w:r>
            <w:r w:rsidR="00D2783A">
              <w:rPr>
                <w:lang w:val="uk-UA"/>
              </w:rPr>
              <w:t xml:space="preserve"> </w:t>
            </w:r>
            <w:r w:rsidR="00746AD0">
              <w:rPr>
                <w:lang w:val="uk-UA"/>
              </w:rPr>
              <w:t xml:space="preserve">Головного управління ДПС в Одеській області у сфері обслуговування платників податків на території Чорноморської міської територіальної громади на </w:t>
            </w:r>
            <w:r>
              <w:rPr>
                <w:lang w:val="uk-UA"/>
              </w:rPr>
              <w:t>202</w:t>
            </w:r>
            <w:r w:rsidR="00AB0AA6">
              <w:rPr>
                <w:lang w:val="uk-UA"/>
              </w:rPr>
              <w:t>6</w:t>
            </w:r>
            <w:r>
              <w:rPr>
                <w:lang w:val="uk-UA"/>
              </w:rPr>
              <w:t xml:space="preserve"> рік </w:t>
            </w:r>
            <w:bookmarkEnd w:id="0"/>
            <w:bookmarkEnd w:id="1"/>
          </w:p>
        </w:tc>
      </w:tr>
    </w:tbl>
    <w:p w14:paraId="039C71D0" w14:textId="77777777" w:rsidR="001E6C7E" w:rsidRDefault="006263CB" w:rsidP="005F3E6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  <w:t xml:space="preserve">              </w:t>
      </w:r>
    </w:p>
    <w:p w14:paraId="23C6DAE2" w14:textId="77AEF42D" w:rsidR="00915C7C" w:rsidRDefault="00915C7C" w:rsidP="00C62D78">
      <w:pPr>
        <w:ind w:right="-1" w:firstLine="142"/>
        <w:jc w:val="both"/>
        <w:rPr>
          <w:lang w:val="uk-UA"/>
        </w:rPr>
      </w:pPr>
      <w:r>
        <w:rPr>
          <w:lang w:val="uk-UA"/>
        </w:rPr>
        <w:t xml:space="preserve">      </w:t>
      </w:r>
      <w:r w:rsidRPr="00902C21">
        <w:rPr>
          <w:lang w:val="uk-UA"/>
        </w:rPr>
        <w:t xml:space="preserve">З метою </w:t>
      </w:r>
      <w:r w:rsidR="001475CC">
        <w:rPr>
          <w:lang w:val="uk-UA"/>
        </w:rPr>
        <w:t>підвищення</w:t>
      </w:r>
      <w:r w:rsidR="00746AD0">
        <w:rPr>
          <w:lang w:val="uk-UA"/>
        </w:rPr>
        <w:t xml:space="preserve"> як</w:t>
      </w:r>
      <w:r w:rsidR="001475CC">
        <w:rPr>
          <w:lang w:val="uk-UA"/>
        </w:rPr>
        <w:t>ості</w:t>
      </w:r>
      <w:r w:rsidR="00860826">
        <w:rPr>
          <w:lang w:val="uk-UA"/>
        </w:rPr>
        <w:t xml:space="preserve"> </w:t>
      </w:r>
      <w:r w:rsidR="00746AD0">
        <w:rPr>
          <w:lang w:val="uk-UA"/>
        </w:rPr>
        <w:t xml:space="preserve"> обслуговування платників податків </w:t>
      </w:r>
      <w:r w:rsidR="001475CC">
        <w:rPr>
          <w:lang w:val="uk-UA"/>
        </w:rPr>
        <w:t>Чорноморської  міської  територіальної  громади</w:t>
      </w:r>
      <w:r w:rsidR="00746AD0">
        <w:rPr>
          <w:lang w:val="uk-UA"/>
        </w:rPr>
        <w:t xml:space="preserve">, </w:t>
      </w:r>
      <w:r w:rsidR="00C62D78">
        <w:rPr>
          <w:lang w:val="uk-UA"/>
        </w:rPr>
        <w:t>враховуючи</w:t>
      </w:r>
      <w:r>
        <w:rPr>
          <w:lang w:val="uk-UA"/>
        </w:rPr>
        <w:t xml:space="preserve"> звернення</w:t>
      </w:r>
      <w:r w:rsidR="00746AD0">
        <w:rPr>
          <w:lang w:val="uk-UA"/>
        </w:rPr>
        <w:t xml:space="preserve"> начальника Головного управління ДПС в Одеській області №</w:t>
      </w:r>
      <w:r w:rsidR="00194E83">
        <w:rPr>
          <w:lang w:val="uk-UA"/>
        </w:rPr>
        <w:t xml:space="preserve"> </w:t>
      </w:r>
      <w:r w:rsidR="00746AD0">
        <w:rPr>
          <w:lang w:val="uk-UA"/>
        </w:rPr>
        <w:t>ВХ-</w:t>
      </w:r>
      <w:r w:rsidR="00194E83">
        <w:rPr>
          <w:lang w:val="uk-UA"/>
        </w:rPr>
        <w:t>3415-26</w:t>
      </w:r>
      <w:r w:rsidR="007D5760">
        <w:rPr>
          <w:lang w:val="uk-UA"/>
        </w:rPr>
        <w:t xml:space="preserve"> від 04.06.2026</w:t>
      </w:r>
      <w:r w:rsidR="00F63DB6">
        <w:rPr>
          <w:lang w:val="uk-UA"/>
        </w:rPr>
        <w:t xml:space="preserve">, </w:t>
      </w:r>
      <w:r w:rsidR="00C62D78">
        <w:rPr>
          <w:lang w:val="uk-UA"/>
        </w:rPr>
        <w:t>а також</w:t>
      </w:r>
      <w:r w:rsidR="00F63DB6">
        <w:rPr>
          <w:lang w:val="uk-UA"/>
        </w:rPr>
        <w:t xml:space="preserve"> </w:t>
      </w:r>
      <w:r w:rsidR="00F63DB6" w:rsidRPr="00F63DB6">
        <w:rPr>
          <w:lang w:val="uk-UA"/>
        </w:rPr>
        <w:t>рекомендації постійної комісії з фінансово-економічних питань, бюджету, інвестицій та комунальної власності</w:t>
      </w:r>
      <w:r w:rsidR="00F63DB6">
        <w:rPr>
          <w:lang w:val="uk-UA"/>
        </w:rPr>
        <w:t>,</w:t>
      </w:r>
      <w:r w:rsidR="00F63DB6" w:rsidRPr="0013132F">
        <w:rPr>
          <w:lang w:val="uk-UA"/>
        </w:rPr>
        <w:t xml:space="preserve"> </w:t>
      </w:r>
      <w:r w:rsidR="00194E83">
        <w:rPr>
          <w:lang w:val="uk-UA"/>
        </w:rPr>
        <w:t xml:space="preserve">на підставі </w:t>
      </w:r>
      <w:r w:rsidR="0061138C">
        <w:rPr>
          <w:lang w:val="uk-UA"/>
        </w:rPr>
        <w:t>статті 85,</w:t>
      </w:r>
      <w:r w:rsidR="00194E83">
        <w:rPr>
          <w:lang w:val="uk-UA"/>
        </w:rPr>
        <w:t xml:space="preserve"> </w:t>
      </w:r>
      <w:r w:rsidR="00194E83" w:rsidRPr="00F76151">
        <w:rPr>
          <w:rStyle w:val="rvts11"/>
          <w:shd w:val="clear" w:color="auto" w:fill="FFFFFF"/>
          <w:lang w:val="uk-UA"/>
        </w:rPr>
        <w:t>пункту 22</w:t>
      </w:r>
      <w:r w:rsidR="00194E83" w:rsidRPr="00F76151">
        <w:rPr>
          <w:rStyle w:val="rvts11"/>
          <w:shd w:val="clear" w:color="auto" w:fill="FFFFFF"/>
          <w:vertAlign w:val="superscript"/>
          <w:lang w:val="uk-UA"/>
        </w:rPr>
        <w:t>5</w:t>
      </w:r>
      <w:r w:rsidR="00194E83" w:rsidRPr="00F76151">
        <w:rPr>
          <w:rStyle w:val="rvts11"/>
          <w:shd w:val="clear" w:color="auto" w:fill="FFFFFF"/>
          <w:lang w:val="uk-UA"/>
        </w:rPr>
        <w:t xml:space="preserve"> розділу </w:t>
      </w:r>
      <w:r w:rsidR="00194E83" w:rsidRPr="00F76151">
        <w:rPr>
          <w:rStyle w:val="rvts11"/>
          <w:shd w:val="clear" w:color="auto" w:fill="FFFFFF"/>
          <w:lang w:val="en-US"/>
        </w:rPr>
        <w:t>VI</w:t>
      </w:r>
      <w:r w:rsidR="00194E83">
        <w:rPr>
          <w:lang w:val="uk-UA"/>
        </w:rPr>
        <w:t xml:space="preserve"> </w:t>
      </w:r>
      <w:r w:rsidR="00194E83" w:rsidRPr="0013132F">
        <w:rPr>
          <w:lang w:val="uk-UA"/>
        </w:rPr>
        <w:t xml:space="preserve"> Бюджетного кодексу України</w:t>
      </w:r>
      <w:r w:rsidR="00194E83">
        <w:rPr>
          <w:lang w:val="uk-UA"/>
        </w:rPr>
        <w:t xml:space="preserve">, </w:t>
      </w:r>
      <w:r w:rsidRPr="0013132F">
        <w:rPr>
          <w:lang w:val="uk-UA"/>
        </w:rPr>
        <w:t>керуючись пунктом 22 статті 26 Закону України «Про місцеве самоврядування в Україні»</w:t>
      </w:r>
      <w:r w:rsidRPr="00902C21">
        <w:rPr>
          <w:lang w:val="uk-UA"/>
        </w:rPr>
        <w:t xml:space="preserve">, </w:t>
      </w:r>
    </w:p>
    <w:p w14:paraId="1EC7CAEC" w14:textId="77777777" w:rsidR="00F63DB6" w:rsidRDefault="00F63DB6" w:rsidP="005F3E6A">
      <w:pPr>
        <w:ind w:right="-1"/>
        <w:jc w:val="both"/>
        <w:rPr>
          <w:lang w:val="uk-UA"/>
        </w:rPr>
      </w:pPr>
    </w:p>
    <w:p w14:paraId="71C089C3" w14:textId="77777777" w:rsidR="00F63DB6" w:rsidRPr="00F63DB6" w:rsidRDefault="00F63DB6" w:rsidP="005F3E6A">
      <w:pPr>
        <w:ind w:right="-1"/>
        <w:jc w:val="center"/>
        <w:rPr>
          <w:b/>
          <w:highlight w:val="yellow"/>
          <w:lang w:val="uk-UA"/>
        </w:rPr>
      </w:pPr>
      <w:r w:rsidRPr="00F63DB6">
        <w:rPr>
          <w:b/>
          <w:lang w:val="uk-UA"/>
        </w:rPr>
        <w:t>Чорноморська міська рада Одеського району Одеської області вирішила:</w:t>
      </w:r>
    </w:p>
    <w:p w14:paraId="0271E95E" w14:textId="77777777" w:rsidR="007F3045" w:rsidRPr="001E6C7E" w:rsidRDefault="007F3045" w:rsidP="005F3E6A">
      <w:pPr>
        <w:autoSpaceDE w:val="0"/>
        <w:autoSpaceDN w:val="0"/>
        <w:adjustRightInd w:val="0"/>
        <w:jc w:val="both"/>
        <w:rPr>
          <w:lang w:val="uk-UA"/>
        </w:rPr>
      </w:pPr>
    </w:p>
    <w:p w14:paraId="6025AFCD" w14:textId="6F9CDB6B" w:rsidR="005F3E6A" w:rsidRPr="006E685C" w:rsidRDefault="006263CB" w:rsidP="00A817D5">
      <w:pPr>
        <w:pStyle w:val="a6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110F04">
        <w:rPr>
          <w:highlight w:val="white"/>
          <w:lang w:val="uk-UA"/>
        </w:rPr>
        <w:t xml:space="preserve">Затвердити </w:t>
      </w:r>
      <w:r w:rsidR="001E6C7E" w:rsidRPr="00110F04">
        <w:rPr>
          <w:lang w:val="uk-UA"/>
        </w:rPr>
        <w:t xml:space="preserve">Міську цільову програму </w:t>
      </w:r>
      <w:r w:rsidR="00746AD0" w:rsidRPr="003E5C12">
        <w:rPr>
          <w:lang w:val="uk-UA"/>
        </w:rPr>
        <w:t>підтримки</w:t>
      </w:r>
      <w:r w:rsidR="00746AD0">
        <w:rPr>
          <w:lang w:val="uk-UA"/>
        </w:rPr>
        <w:t xml:space="preserve"> Головного управління ДПС в Одеській області у сфері обслуговування платників податків на території Чорноморської міської територіальної громади на 202</w:t>
      </w:r>
      <w:r w:rsidR="006C3F01">
        <w:rPr>
          <w:lang w:val="uk-UA"/>
        </w:rPr>
        <w:t>6</w:t>
      </w:r>
      <w:r w:rsidR="00746AD0">
        <w:rPr>
          <w:lang w:val="uk-UA"/>
        </w:rPr>
        <w:t xml:space="preserve"> рік</w:t>
      </w:r>
      <w:r w:rsidR="001E6C7E" w:rsidRPr="00110F04">
        <w:rPr>
          <w:lang w:val="uk-UA"/>
        </w:rPr>
        <w:t xml:space="preserve"> </w:t>
      </w:r>
      <w:r w:rsidRPr="00110F04">
        <w:rPr>
          <w:highlight w:val="white"/>
          <w:lang w:val="uk-UA"/>
        </w:rPr>
        <w:t>(додається).</w:t>
      </w:r>
    </w:p>
    <w:p w14:paraId="04BFEAD1" w14:textId="1668E4CE" w:rsidR="0011256D" w:rsidRDefault="00AD7D30" w:rsidP="006E685C">
      <w:pPr>
        <w:ind w:firstLine="567"/>
        <w:jc w:val="both"/>
        <w:rPr>
          <w:color w:val="000000"/>
          <w:highlight w:val="white"/>
          <w:lang w:val="uk-UA"/>
        </w:rPr>
      </w:pPr>
      <w:r>
        <w:rPr>
          <w:lang w:val="uk-UA"/>
        </w:rPr>
        <w:t>2</w:t>
      </w:r>
      <w:r w:rsidR="00110F04">
        <w:rPr>
          <w:lang w:val="uk-UA"/>
        </w:rPr>
        <w:t xml:space="preserve">. </w:t>
      </w:r>
      <w:r w:rsidR="006263CB" w:rsidRPr="001E6C7E">
        <w:rPr>
          <w:lang w:val="uk-UA"/>
        </w:rPr>
        <w:t xml:space="preserve">Контроль за виконанням </w:t>
      </w:r>
      <w:r w:rsidR="00C62D78">
        <w:rPr>
          <w:lang w:val="uk-UA"/>
        </w:rPr>
        <w:t>цього</w:t>
      </w:r>
      <w:r w:rsidR="00F63DB6">
        <w:rPr>
          <w:lang w:val="uk-UA"/>
        </w:rPr>
        <w:t xml:space="preserve"> </w:t>
      </w:r>
      <w:r w:rsidR="006263CB" w:rsidRPr="001E6C7E">
        <w:rPr>
          <w:lang w:val="uk-UA"/>
        </w:rPr>
        <w:t xml:space="preserve">рішення покласти на постійну комісію </w:t>
      </w:r>
      <w:r w:rsidR="0011256D">
        <w:rPr>
          <w:lang w:val="uk-UA"/>
        </w:rPr>
        <w:t xml:space="preserve">з </w:t>
      </w:r>
      <w:r w:rsidR="0011256D" w:rsidRPr="00F63DB6">
        <w:rPr>
          <w:lang w:val="uk-UA"/>
        </w:rPr>
        <w:t>фінансово-економічних питань, бюджету, інвестицій та комунальної власності</w:t>
      </w:r>
      <w:r w:rsidR="0011256D">
        <w:rPr>
          <w:lang w:val="uk-UA"/>
        </w:rPr>
        <w:t xml:space="preserve">, </w:t>
      </w:r>
      <w:r w:rsidR="00C62D78">
        <w:rPr>
          <w:lang w:val="uk-UA"/>
        </w:rPr>
        <w:t xml:space="preserve">а також </w:t>
      </w:r>
      <w:r w:rsidR="0011256D">
        <w:rPr>
          <w:lang w:val="uk-UA"/>
        </w:rPr>
        <w:t>заступника міського голови</w:t>
      </w:r>
      <w:r w:rsidR="0002458D">
        <w:rPr>
          <w:lang w:val="uk-UA"/>
        </w:rPr>
        <w:t xml:space="preserve"> – керуючу справами Наталю Кушніренко</w:t>
      </w:r>
      <w:r w:rsidR="0011256D">
        <w:rPr>
          <w:lang w:val="uk-UA"/>
        </w:rPr>
        <w:t xml:space="preserve">. </w:t>
      </w:r>
    </w:p>
    <w:p w14:paraId="51A00DD8" w14:textId="77777777" w:rsidR="0011256D" w:rsidRDefault="0011256D" w:rsidP="005F3E6A">
      <w:pPr>
        <w:autoSpaceDE w:val="0"/>
        <w:autoSpaceDN w:val="0"/>
        <w:adjustRightInd w:val="0"/>
        <w:ind w:firstLine="709"/>
        <w:jc w:val="both"/>
        <w:rPr>
          <w:color w:val="000000"/>
          <w:highlight w:val="white"/>
          <w:lang w:val="uk-UA"/>
        </w:rPr>
      </w:pPr>
    </w:p>
    <w:p w14:paraId="044000F9" w14:textId="4198E498" w:rsidR="0011256D" w:rsidRDefault="0011256D" w:rsidP="005F3E6A">
      <w:pPr>
        <w:autoSpaceDE w:val="0"/>
        <w:autoSpaceDN w:val="0"/>
        <w:adjustRightInd w:val="0"/>
        <w:ind w:firstLine="709"/>
        <w:jc w:val="both"/>
        <w:rPr>
          <w:color w:val="000000"/>
          <w:highlight w:val="white"/>
          <w:lang w:val="uk-UA"/>
        </w:rPr>
      </w:pPr>
    </w:p>
    <w:p w14:paraId="21866C38" w14:textId="3CF26162" w:rsidR="00E23763" w:rsidRDefault="00E23763" w:rsidP="005F3E6A">
      <w:pPr>
        <w:autoSpaceDE w:val="0"/>
        <w:autoSpaceDN w:val="0"/>
        <w:adjustRightInd w:val="0"/>
        <w:ind w:firstLine="709"/>
        <w:jc w:val="both"/>
        <w:rPr>
          <w:color w:val="000000"/>
          <w:highlight w:val="white"/>
          <w:lang w:val="uk-UA"/>
        </w:rPr>
      </w:pPr>
    </w:p>
    <w:p w14:paraId="398EB98E" w14:textId="337144F8" w:rsidR="00E23763" w:rsidRDefault="00E23763" w:rsidP="005F3E6A">
      <w:pPr>
        <w:autoSpaceDE w:val="0"/>
        <w:autoSpaceDN w:val="0"/>
        <w:adjustRightInd w:val="0"/>
        <w:ind w:firstLine="709"/>
        <w:jc w:val="both"/>
        <w:rPr>
          <w:color w:val="000000"/>
          <w:highlight w:val="white"/>
          <w:lang w:val="uk-UA"/>
        </w:rPr>
      </w:pPr>
    </w:p>
    <w:p w14:paraId="2671FA58" w14:textId="37DC1BDA" w:rsidR="007F3045" w:rsidRDefault="00194E83" w:rsidP="005F3E6A">
      <w:pPr>
        <w:ind w:firstLine="709"/>
        <w:jc w:val="both"/>
        <w:rPr>
          <w:lang w:val="uk-UA"/>
        </w:rPr>
      </w:pPr>
      <w:r>
        <w:rPr>
          <w:lang w:val="uk-UA"/>
        </w:rPr>
        <w:t>Секретар</w:t>
      </w:r>
      <w:r w:rsidR="0002458D">
        <w:rPr>
          <w:lang w:val="uk-UA"/>
        </w:rPr>
        <w:t xml:space="preserve"> міської </w:t>
      </w:r>
      <w:r>
        <w:rPr>
          <w:lang w:val="uk-UA"/>
        </w:rPr>
        <w:t>ради</w:t>
      </w:r>
      <w:r w:rsidR="006263CB" w:rsidRPr="001E6C7E">
        <w:rPr>
          <w:lang w:val="uk-UA"/>
        </w:rPr>
        <w:tab/>
      </w:r>
      <w:r w:rsidR="006263CB" w:rsidRPr="001E6C7E">
        <w:rPr>
          <w:lang w:val="uk-UA"/>
        </w:rPr>
        <w:tab/>
      </w:r>
      <w:r w:rsidR="006263CB" w:rsidRPr="001E6C7E">
        <w:rPr>
          <w:lang w:val="uk-UA"/>
        </w:rPr>
        <w:tab/>
      </w:r>
      <w:r w:rsidR="006263CB" w:rsidRPr="001E6C7E">
        <w:rPr>
          <w:lang w:val="uk-UA"/>
        </w:rPr>
        <w:tab/>
        <w:t xml:space="preserve">                        </w:t>
      </w:r>
      <w:r>
        <w:rPr>
          <w:lang w:val="uk-UA"/>
        </w:rPr>
        <w:t>Олена  ШОЛАР</w:t>
      </w:r>
    </w:p>
    <w:p w14:paraId="37ABBC51" w14:textId="77777777" w:rsidR="00A9555B" w:rsidRDefault="00A9555B" w:rsidP="005F3E6A">
      <w:pPr>
        <w:ind w:firstLine="709"/>
        <w:jc w:val="both"/>
        <w:rPr>
          <w:lang w:val="uk-UA"/>
        </w:rPr>
      </w:pPr>
    </w:p>
    <w:sectPr w:rsidR="00A9555B" w:rsidSect="00915C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C9F3" w14:textId="77777777" w:rsidR="000876E6" w:rsidRDefault="000876E6">
      <w:r>
        <w:separator/>
      </w:r>
    </w:p>
  </w:endnote>
  <w:endnote w:type="continuationSeparator" w:id="0">
    <w:p w14:paraId="7A574ED8" w14:textId="77777777" w:rsidR="000876E6" w:rsidRDefault="0008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AE055" w14:textId="77777777" w:rsidR="000876E6" w:rsidRDefault="000876E6">
      <w:r>
        <w:separator/>
      </w:r>
    </w:p>
  </w:footnote>
  <w:footnote w:type="continuationSeparator" w:id="0">
    <w:p w14:paraId="0B53C497" w14:textId="77777777" w:rsidR="000876E6" w:rsidRDefault="00087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A5126"/>
    <w:multiLevelType w:val="hybridMultilevel"/>
    <w:tmpl w:val="1102CFB4"/>
    <w:lvl w:ilvl="0" w:tplc="9D4843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A45D69"/>
    <w:multiLevelType w:val="hybridMultilevel"/>
    <w:tmpl w:val="B2C82B16"/>
    <w:lvl w:ilvl="0" w:tplc="052CCDD4">
      <w:start w:val="1"/>
      <w:numFmt w:val="decimal"/>
      <w:lvlText w:val="%1."/>
      <w:lvlJc w:val="left"/>
      <w:pPr>
        <w:ind w:left="939" w:hanging="37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3649590B"/>
    <w:multiLevelType w:val="hybridMultilevel"/>
    <w:tmpl w:val="936ABB7C"/>
    <w:lvl w:ilvl="0" w:tplc="84821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5EF"/>
    <w:rsid w:val="0002458D"/>
    <w:rsid w:val="00051444"/>
    <w:rsid w:val="000876E6"/>
    <w:rsid w:val="000A2C04"/>
    <w:rsid w:val="000F1FA7"/>
    <w:rsid w:val="00110F04"/>
    <w:rsid w:val="0011256D"/>
    <w:rsid w:val="001475CC"/>
    <w:rsid w:val="00167BAE"/>
    <w:rsid w:val="00172E0E"/>
    <w:rsid w:val="00194E83"/>
    <w:rsid w:val="001D226D"/>
    <w:rsid w:val="001D24C9"/>
    <w:rsid w:val="001E6C7E"/>
    <w:rsid w:val="0020367A"/>
    <w:rsid w:val="002E040E"/>
    <w:rsid w:val="00372ED7"/>
    <w:rsid w:val="0039464B"/>
    <w:rsid w:val="003D6388"/>
    <w:rsid w:val="003F1E49"/>
    <w:rsid w:val="005F3E6A"/>
    <w:rsid w:val="0061138C"/>
    <w:rsid w:val="0062161E"/>
    <w:rsid w:val="006263CB"/>
    <w:rsid w:val="006536E0"/>
    <w:rsid w:val="006C3F01"/>
    <w:rsid w:val="006E685C"/>
    <w:rsid w:val="00746AD0"/>
    <w:rsid w:val="007611F3"/>
    <w:rsid w:val="00787EF1"/>
    <w:rsid w:val="007935EF"/>
    <w:rsid w:val="007A2DE9"/>
    <w:rsid w:val="007D5760"/>
    <w:rsid w:val="007F1B14"/>
    <w:rsid w:val="007F3045"/>
    <w:rsid w:val="007F443A"/>
    <w:rsid w:val="008501C7"/>
    <w:rsid w:val="00860826"/>
    <w:rsid w:val="008D397D"/>
    <w:rsid w:val="00915C7C"/>
    <w:rsid w:val="00916C12"/>
    <w:rsid w:val="009308CB"/>
    <w:rsid w:val="00967E41"/>
    <w:rsid w:val="009B5024"/>
    <w:rsid w:val="009C5A1B"/>
    <w:rsid w:val="00A21FBD"/>
    <w:rsid w:val="00A54BD6"/>
    <w:rsid w:val="00A817D5"/>
    <w:rsid w:val="00A9555B"/>
    <w:rsid w:val="00AB0AA6"/>
    <w:rsid w:val="00AB3180"/>
    <w:rsid w:val="00AD7D30"/>
    <w:rsid w:val="00B5651A"/>
    <w:rsid w:val="00B9327A"/>
    <w:rsid w:val="00BE0D3C"/>
    <w:rsid w:val="00C31394"/>
    <w:rsid w:val="00C62D78"/>
    <w:rsid w:val="00CF2364"/>
    <w:rsid w:val="00D126E4"/>
    <w:rsid w:val="00D25C63"/>
    <w:rsid w:val="00D2783A"/>
    <w:rsid w:val="00D304A3"/>
    <w:rsid w:val="00E172C6"/>
    <w:rsid w:val="00E23763"/>
    <w:rsid w:val="00E5616B"/>
    <w:rsid w:val="00E64559"/>
    <w:rsid w:val="00F63DB6"/>
    <w:rsid w:val="00FA401E"/>
    <w:rsid w:val="00FC54A7"/>
    <w:rsid w:val="1B40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DC2B"/>
  <w15:docId w15:val="{0C1676E2-3D6C-493B-B66F-2BE7971D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F63DB6"/>
    <w:pPr>
      <w:ind w:left="720"/>
      <w:contextualSpacing/>
    </w:pPr>
  </w:style>
  <w:style w:type="paragraph" w:styleId="a7">
    <w:name w:val="No Spacing"/>
    <w:uiPriority w:val="99"/>
    <w:qFormat/>
    <w:rsid w:val="00A9555B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rvts11">
    <w:name w:val="rvts11"/>
    <w:basedOn w:val="a0"/>
    <w:uiPriority w:val="99"/>
    <w:rsid w:val="00BE0D3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ВАРИЖУК Ілля</cp:lastModifiedBy>
  <cp:revision>41</cp:revision>
  <cp:lastPrinted>2023-04-13T14:11:00Z</cp:lastPrinted>
  <dcterms:created xsi:type="dcterms:W3CDTF">2022-09-26T09:37:00Z</dcterms:created>
  <dcterms:modified xsi:type="dcterms:W3CDTF">2026-06-12T11:33:00Z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933D806FE55C4509B41F2AA4B04AB5EB</vt:lpwstr>
  </property>
</Properties>
</file>