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EAA1" w14:textId="65AFEED8" w:rsidR="00C703B4" w:rsidRDefault="00C703B4" w:rsidP="00C703B4">
      <w:pPr>
        <w:keepNext/>
        <w:spacing w:after="0"/>
        <w:jc w:val="center"/>
        <w:rPr>
          <w:i/>
          <w:noProof/>
          <w:sz w:val="20"/>
          <w:szCs w:val="20"/>
          <w:bdr w:val="none" w:sz="0" w:space="0" w:color="auto" w:frame="1"/>
        </w:rPr>
      </w:pPr>
      <w:r>
        <w:rPr>
          <w:i/>
          <w:noProof/>
        </w:rPr>
        <w:drawing>
          <wp:inline distT="0" distB="0" distL="0" distR="0" wp14:anchorId="2E9B1D39" wp14:editId="38385F61">
            <wp:extent cx="563880" cy="6477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1CA93" w14:textId="77777777" w:rsidR="00C703B4" w:rsidRDefault="00C703B4" w:rsidP="00C703B4">
      <w:pPr>
        <w:keepNext/>
        <w:tabs>
          <w:tab w:val="left" w:pos="0"/>
        </w:tabs>
        <w:spacing w:after="0"/>
        <w:jc w:val="center"/>
        <w:rPr>
          <w:noProof/>
          <w:color w:val="000000"/>
          <w:lang w:val="uk-UA" w:eastAsia="ru-RU"/>
        </w:rPr>
      </w:pPr>
      <w:r>
        <w:rPr>
          <w:noProof/>
        </w:rPr>
        <w:t>УКРАЇНА</w:t>
      </w:r>
    </w:p>
    <w:p w14:paraId="57454A0F" w14:textId="77777777" w:rsidR="00C703B4" w:rsidRDefault="00C703B4" w:rsidP="00C703B4">
      <w:pPr>
        <w:keepNext/>
        <w:tabs>
          <w:tab w:val="left" w:pos="0"/>
        </w:tabs>
        <w:spacing w:after="0"/>
        <w:jc w:val="center"/>
        <w:rPr>
          <w:rFonts w:eastAsiaTheme="minorHAnsi"/>
          <w:noProof/>
          <w:sz w:val="20"/>
          <w:szCs w:val="24"/>
        </w:rPr>
      </w:pPr>
      <w:r>
        <w:rPr>
          <w:noProof/>
        </w:rPr>
        <w:t>ЧОРНОМОРСЬКА МІСЬКА РАДА</w:t>
      </w:r>
    </w:p>
    <w:p w14:paraId="1837076E" w14:textId="77777777" w:rsidR="00C703B4" w:rsidRDefault="00C703B4" w:rsidP="00C703B4">
      <w:pPr>
        <w:keepNext/>
        <w:tabs>
          <w:tab w:val="left" w:pos="0"/>
        </w:tabs>
        <w:spacing w:after="0"/>
        <w:jc w:val="center"/>
        <w:rPr>
          <w:noProof/>
          <w:color w:val="000000"/>
          <w:sz w:val="24"/>
          <w:szCs w:val="22"/>
          <w:lang w:eastAsia="ru-RU"/>
        </w:rPr>
      </w:pPr>
      <w:r>
        <w:rPr>
          <w:noProof/>
        </w:rPr>
        <w:t>Одеського району Одеської області</w:t>
      </w:r>
    </w:p>
    <w:p w14:paraId="1224C29B" w14:textId="77777777" w:rsidR="00C703B4" w:rsidRDefault="00C703B4" w:rsidP="00C703B4">
      <w:pPr>
        <w:tabs>
          <w:tab w:val="left" w:pos="0"/>
        </w:tabs>
        <w:spacing w:after="0"/>
        <w:jc w:val="center"/>
        <w:rPr>
          <w:b/>
          <w:noProof/>
          <w:spacing w:val="100"/>
          <w:sz w:val="20"/>
          <w:szCs w:val="20"/>
          <w:lang w:val="uk-UA" w:eastAsia="ar-SA"/>
        </w:rPr>
      </w:pPr>
    </w:p>
    <w:p w14:paraId="274A7E44" w14:textId="77777777" w:rsidR="00C703B4" w:rsidRDefault="00C703B4" w:rsidP="00C703B4">
      <w:pPr>
        <w:tabs>
          <w:tab w:val="left" w:pos="0"/>
        </w:tabs>
        <w:spacing w:after="0"/>
        <w:jc w:val="center"/>
        <w:rPr>
          <w:b/>
          <w:noProof/>
          <w:spacing w:val="100"/>
          <w:kern w:val="2"/>
          <w:sz w:val="32"/>
          <w:szCs w:val="32"/>
          <w:lang w:eastAsia="ru-RU"/>
        </w:rPr>
      </w:pPr>
      <w:r>
        <w:rPr>
          <w:b/>
          <w:noProof/>
          <w:spacing w:val="100"/>
          <w:sz w:val="32"/>
          <w:szCs w:val="32"/>
        </w:rPr>
        <w:t>РІШЕННЯ</w:t>
      </w:r>
    </w:p>
    <w:p w14:paraId="6FDAB4E4" w14:textId="77777777" w:rsidR="00C703B4" w:rsidRDefault="00C703B4" w:rsidP="00C703B4">
      <w:pPr>
        <w:tabs>
          <w:tab w:val="left" w:pos="0"/>
        </w:tabs>
        <w:spacing w:after="0"/>
        <w:jc w:val="center"/>
        <w:rPr>
          <w:b/>
          <w:noProof/>
          <w:spacing w:val="100"/>
          <w:sz w:val="32"/>
          <w:szCs w:val="32"/>
        </w:rPr>
      </w:pPr>
    </w:p>
    <w:p w14:paraId="345A85E4" w14:textId="44EAB9A8" w:rsidR="00C703B4" w:rsidRDefault="00C703B4" w:rsidP="00C703B4">
      <w:pPr>
        <w:spacing w:after="0"/>
        <w:jc w:val="center"/>
        <w:rPr>
          <w:rFonts w:eastAsia="Calibri"/>
          <w:b/>
          <w:sz w:val="32"/>
          <w:szCs w:val="32"/>
          <w:u w:val="single"/>
          <w:lang w:eastAsia="ru-RU"/>
        </w:rPr>
      </w:pPr>
      <w:r>
        <w:rPr>
          <w:b/>
          <w:sz w:val="32"/>
          <w:szCs w:val="32"/>
          <w:u w:val="single"/>
        </w:rPr>
        <w:t>19.06.2026</w:t>
      </w:r>
      <w:r>
        <w:rPr>
          <w:b/>
          <w:sz w:val="32"/>
          <w:szCs w:val="32"/>
        </w:rPr>
        <w:t xml:space="preserve">                                                                  </w:t>
      </w:r>
      <w:r>
        <w:rPr>
          <w:b/>
          <w:sz w:val="32"/>
          <w:szCs w:val="32"/>
          <w:u w:val="single"/>
        </w:rPr>
        <w:t>№ 112</w:t>
      </w:r>
      <w:r>
        <w:rPr>
          <w:b/>
          <w:sz w:val="32"/>
          <w:szCs w:val="32"/>
          <w:u w:val="single"/>
          <w:lang w:val="uk-UA"/>
        </w:rPr>
        <w:t>5</w:t>
      </w:r>
      <w:r>
        <w:rPr>
          <w:b/>
          <w:sz w:val="32"/>
          <w:szCs w:val="32"/>
          <w:u w:val="single"/>
        </w:rPr>
        <w:t xml:space="preserve"> -</w:t>
      </w:r>
      <w:r>
        <w:rPr>
          <w:b/>
          <w:sz w:val="32"/>
          <w:szCs w:val="32"/>
          <w:u w:val="single"/>
          <w:lang w:val="en-US"/>
        </w:rPr>
        <w:t>VIII</w:t>
      </w:r>
    </w:p>
    <w:p w14:paraId="0FCF476F" w14:textId="77777777" w:rsidR="00C703B4" w:rsidRDefault="00C703B4" w:rsidP="00C703B4">
      <w:pPr>
        <w:spacing w:after="0"/>
        <w:jc w:val="both"/>
        <w:rPr>
          <w:rFonts w:eastAsia="MS Mincho"/>
          <w:sz w:val="23"/>
          <w:szCs w:val="23"/>
        </w:rPr>
      </w:pPr>
    </w:p>
    <w:p w14:paraId="096D9F19" w14:textId="58F7EF8D" w:rsidR="00623970" w:rsidRDefault="00623970" w:rsidP="00EA2128">
      <w:pPr>
        <w:tabs>
          <w:tab w:val="left" w:pos="7785"/>
        </w:tabs>
        <w:spacing w:after="0"/>
        <w:rPr>
          <w:sz w:val="24"/>
          <w:szCs w:val="24"/>
          <w:lang w:val="uk-UA" w:eastAsia="ru-RU"/>
        </w:rPr>
      </w:pPr>
    </w:p>
    <w:tbl>
      <w:tblPr>
        <w:tblW w:w="2941" w:type="pct"/>
        <w:tblLook w:val="00A0" w:firstRow="1" w:lastRow="0" w:firstColumn="1" w:lastColumn="0" w:noHBand="0" w:noVBand="0"/>
      </w:tblPr>
      <w:tblGrid>
        <w:gridCol w:w="5670"/>
      </w:tblGrid>
      <w:tr w:rsidR="003D2EF7" w:rsidRPr="00C703B4" w14:paraId="1238B2C5" w14:textId="77777777" w:rsidTr="00F32CB7">
        <w:tc>
          <w:tcPr>
            <w:tcW w:w="5000" w:type="pct"/>
          </w:tcPr>
          <w:p w14:paraId="117BBF3C" w14:textId="77777777" w:rsidR="003732DE" w:rsidRDefault="003732DE" w:rsidP="00CD7DA8">
            <w:pPr>
              <w:spacing w:after="0"/>
              <w:jc w:val="both"/>
              <w:rPr>
                <w:rStyle w:val="xfm08858730"/>
                <w:sz w:val="24"/>
                <w:szCs w:val="24"/>
                <w:lang w:val="uk-UA"/>
              </w:rPr>
            </w:pPr>
          </w:p>
          <w:p w14:paraId="27416126" w14:textId="12BDD49E" w:rsidR="003D2EF7" w:rsidRPr="00067943" w:rsidRDefault="00C35ED4" w:rsidP="00CD7DA8">
            <w:pPr>
              <w:spacing w:after="0"/>
              <w:jc w:val="both"/>
              <w:rPr>
                <w:sz w:val="24"/>
                <w:szCs w:val="24"/>
                <w:lang w:val="uk-UA" w:eastAsia="ru-RU"/>
              </w:rPr>
            </w:pPr>
            <w:r w:rsidRPr="00C35ED4">
              <w:rPr>
                <w:rStyle w:val="xfm08858730"/>
                <w:sz w:val="24"/>
                <w:szCs w:val="24"/>
                <w:lang w:val="uk-UA"/>
              </w:rPr>
              <w:t xml:space="preserve">Про надання згоди на безоплатне прийняття до комунальної власності Чорноморської міської територіальної громади </w:t>
            </w:r>
            <w:r w:rsidR="004A7AB0" w:rsidRPr="004A7AB0">
              <w:rPr>
                <w:rStyle w:val="xfm08858730"/>
                <w:sz w:val="24"/>
                <w:szCs w:val="24"/>
                <w:lang w:val="uk-UA"/>
              </w:rPr>
              <w:t>майнових прав на використання програмного забезпечення</w:t>
            </w:r>
            <w:r w:rsidRPr="00C35ED4">
              <w:rPr>
                <w:rStyle w:val="xfm08858730"/>
                <w:sz w:val="24"/>
                <w:szCs w:val="24"/>
                <w:lang w:val="uk-UA"/>
              </w:rPr>
              <w:t xml:space="preserve"> в рамках проєкту міжнародної технічної допомоги Німецького товариства міжнародного співробітництва (GIZ) </w:t>
            </w:r>
            <w:proofErr w:type="spellStart"/>
            <w:r w:rsidRPr="00C35ED4">
              <w:rPr>
                <w:rStyle w:val="xfm08858730"/>
                <w:sz w:val="24"/>
                <w:szCs w:val="24"/>
                <w:lang w:val="uk-UA"/>
              </w:rPr>
              <w:t>ГмбХ</w:t>
            </w:r>
            <w:proofErr w:type="spellEnd"/>
          </w:p>
        </w:tc>
      </w:tr>
    </w:tbl>
    <w:p w14:paraId="3FB0F62D" w14:textId="003F7AB9" w:rsidR="00D82199" w:rsidRDefault="00DE734E" w:rsidP="00FD7015">
      <w:pPr>
        <w:spacing w:after="0"/>
        <w:ind w:firstLine="567"/>
        <w:jc w:val="both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 xml:space="preserve">  </w:t>
      </w:r>
    </w:p>
    <w:p w14:paraId="1E53BFF5" w14:textId="77777777" w:rsidR="00465386" w:rsidRDefault="00465386" w:rsidP="00FD7015">
      <w:pPr>
        <w:spacing w:after="0"/>
        <w:ind w:firstLine="567"/>
        <w:jc w:val="both"/>
        <w:rPr>
          <w:sz w:val="24"/>
          <w:szCs w:val="24"/>
          <w:lang w:val="uk-UA" w:eastAsia="ru-RU"/>
        </w:rPr>
      </w:pPr>
    </w:p>
    <w:p w14:paraId="2914D8A9" w14:textId="1D58315A" w:rsidR="00103925" w:rsidRDefault="000033AB" w:rsidP="000033AB">
      <w:pPr>
        <w:spacing w:after="0"/>
        <w:ind w:firstLine="709"/>
        <w:jc w:val="both"/>
        <w:rPr>
          <w:sz w:val="24"/>
          <w:szCs w:val="24"/>
          <w:lang w:val="uk-UA" w:eastAsia="ru-RU"/>
        </w:rPr>
      </w:pPr>
      <w:r w:rsidRPr="000033AB">
        <w:rPr>
          <w:sz w:val="24"/>
          <w:szCs w:val="24"/>
          <w:lang w:val="uk-UA" w:eastAsia="ru-RU"/>
        </w:rPr>
        <w:t xml:space="preserve">Відповідно до Меморандуму про взаєморозуміння </w:t>
      </w:r>
      <w:r w:rsidR="00A2408F">
        <w:rPr>
          <w:sz w:val="24"/>
          <w:szCs w:val="24"/>
          <w:lang w:val="uk-UA" w:eastAsia="ru-RU"/>
        </w:rPr>
        <w:t>щодо</w:t>
      </w:r>
      <w:r w:rsidRPr="000033AB">
        <w:rPr>
          <w:sz w:val="24"/>
          <w:szCs w:val="24"/>
          <w:lang w:val="uk-UA" w:eastAsia="ru-RU"/>
        </w:rPr>
        <w:t xml:space="preserve"> реалізаці</w:t>
      </w:r>
      <w:r w:rsidR="00A2408F">
        <w:rPr>
          <w:sz w:val="24"/>
          <w:szCs w:val="24"/>
          <w:lang w:val="uk-UA" w:eastAsia="ru-RU"/>
        </w:rPr>
        <w:t>ї</w:t>
      </w:r>
      <w:r w:rsidRPr="000033AB">
        <w:rPr>
          <w:sz w:val="24"/>
          <w:szCs w:val="24"/>
          <w:lang w:val="uk-UA" w:eastAsia="ru-RU"/>
        </w:rPr>
        <w:t xml:space="preserve"> Проєкту «Посилення стійкості міст у сфері життєзабезпечення міських територіальних громад в Україні» (SUR) між виконавчим комітетом Чорноморської міської ради Одеського району Одеської області та Німецьким товариством міжнародного співробітництва (GIZ) </w:t>
      </w:r>
      <w:proofErr w:type="spellStart"/>
      <w:r w:rsidRPr="000033AB">
        <w:rPr>
          <w:sz w:val="24"/>
          <w:szCs w:val="24"/>
          <w:lang w:val="uk-UA" w:eastAsia="ru-RU"/>
        </w:rPr>
        <w:t>Гмб</w:t>
      </w:r>
      <w:r w:rsidR="00A2408F">
        <w:rPr>
          <w:sz w:val="24"/>
          <w:szCs w:val="24"/>
          <w:lang w:val="uk-UA" w:eastAsia="ru-RU"/>
        </w:rPr>
        <w:t>Х</w:t>
      </w:r>
      <w:proofErr w:type="spellEnd"/>
      <w:r w:rsidRPr="000033AB">
        <w:rPr>
          <w:sz w:val="24"/>
          <w:szCs w:val="24"/>
          <w:lang w:val="uk-UA" w:eastAsia="ru-RU"/>
        </w:rPr>
        <w:t xml:space="preserve"> (реєстраційна картка </w:t>
      </w:r>
      <w:proofErr w:type="spellStart"/>
      <w:r w:rsidRPr="000033AB">
        <w:rPr>
          <w:sz w:val="24"/>
          <w:szCs w:val="24"/>
          <w:lang w:val="uk-UA" w:eastAsia="ru-RU"/>
        </w:rPr>
        <w:t>проєкту</w:t>
      </w:r>
      <w:proofErr w:type="spellEnd"/>
      <w:r w:rsidRPr="000033AB">
        <w:rPr>
          <w:sz w:val="24"/>
          <w:szCs w:val="24"/>
          <w:lang w:val="uk-UA" w:eastAsia="ru-RU"/>
        </w:rPr>
        <w:t xml:space="preserve"> № 5620-08 від 24.12.2025, видана Секретаріатом Кабінету Міністрів України</w:t>
      </w:r>
      <w:r w:rsidR="001D7610">
        <w:rPr>
          <w:sz w:val="24"/>
          <w:szCs w:val="24"/>
          <w:lang w:val="uk-UA" w:eastAsia="ru-RU"/>
        </w:rPr>
        <w:t>), з</w:t>
      </w:r>
      <w:r w:rsidRPr="000033AB">
        <w:rPr>
          <w:sz w:val="24"/>
          <w:szCs w:val="24"/>
          <w:lang w:val="uk-UA" w:eastAsia="ru-RU"/>
        </w:rPr>
        <w:t xml:space="preserve"> метою врегулювання майнових правовідносин, враховуючи рекомендації постійної  комісії з фінансово-економічних питань, бюджету, інвестицій та комунальної власності, керуючись  Законом України «Про передачу об’єктів права державної та комунальної власності», постановою Кабінету Міністрів України від 15 лютого 2002 року №153 «Про створення єдиної системи залучення, використання та моніторингу міжнародної технічної допомоги», статтями 26, 60 Закону  України   «Про  місцеве  самоврядування  в  Україні»,</w:t>
      </w:r>
    </w:p>
    <w:p w14:paraId="141C7212" w14:textId="77777777" w:rsidR="000033AB" w:rsidRPr="00285F74" w:rsidRDefault="000033AB" w:rsidP="00CD7DA8">
      <w:pPr>
        <w:spacing w:after="0"/>
        <w:jc w:val="both"/>
        <w:rPr>
          <w:sz w:val="24"/>
          <w:szCs w:val="24"/>
          <w:lang w:val="uk-UA"/>
        </w:rPr>
      </w:pPr>
    </w:p>
    <w:p w14:paraId="1FC89115" w14:textId="77777777" w:rsidR="0074104F" w:rsidRDefault="003D2EF7" w:rsidP="00CD7DA8">
      <w:pPr>
        <w:spacing w:after="0"/>
        <w:jc w:val="center"/>
        <w:rPr>
          <w:b/>
          <w:bCs/>
          <w:sz w:val="24"/>
          <w:szCs w:val="24"/>
          <w:lang w:val="uk-UA" w:eastAsia="ru-RU"/>
        </w:rPr>
      </w:pPr>
      <w:r>
        <w:rPr>
          <w:b/>
          <w:bCs/>
          <w:sz w:val="24"/>
          <w:szCs w:val="24"/>
          <w:lang w:val="uk-UA" w:eastAsia="ru-RU"/>
        </w:rPr>
        <w:t>Чорноморська міська рада Одеського району Одеської області вирішила:</w:t>
      </w:r>
    </w:p>
    <w:p w14:paraId="6C728341" w14:textId="77777777" w:rsidR="00C6758C" w:rsidRDefault="00C6758C" w:rsidP="00CD7DA8">
      <w:pPr>
        <w:spacing w:after="0"/>
        <w:jc w:val="center"/>
        <w:rPr>
          <w:sz w:val="24"/>
          <w:szCs w:val="24"/>
          <w:lang w:val="uk-UA" w:eastAsia="ru-RU"/>
        </w:rPr>
      </w:pPr>
    </w:p>
    <w:p w14:paraId="37A4BA34" w14:textId="265800BE" w:rsidR="002312E9" w:rsidRPr="00590466" w:rsidRDefault="00590466" w:rsidP="00590466">
      <w:pPr>
        <w:pStyle w:val="a5"/>
        <w:numPr>
          <w:ilvl w:val="0"/>
          <w:numId w:val="8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sz w:val="24"/>
          <w:szCs w:val="24"/>
          <w:lang w:val="uk-UA" w:eastAsia="ru-RU"/>
        </w:rPr>
      </w:pPr>
      <w:r w:rsidRPr="00590466">
        <w:rPr>
          <w:sz w:val="24"/>
          <w:szCs w:val="24"/>
          <w:lang w:val="uk-UA" w:eastAsia="ru-RU"/>
        </w:rPr>
        <w:t xml:space="preserve">Надати згоду на безоплатне прийняття до комунальної власності Чорноморської міської територіальної громади в особі </w:t>
      </w:r>
      <w:r w:rsidR="00132DD1">
        <w:rPr>
          <w:sz w:val="24"/>
          <w:szCs w:val="24"/>
          <w:lang w:val="uk-UA" w:eastAsia="ru-RU"/>
        </w:rPr>
        <w:t xml:space="preserve">виконавчого комітету </w:t>
      </w:r>
      <w:r w:rsidRPr="00590466">
        <w:rPr>
          <w:sz w:val="24"/>
          <w:szCs w:val="24"/>
          <w:lang w:val="uk-UA" w:eastAsia="ru-RU"/>
        </w:rPr>
        <w:t xml:space="preserve">Чорноморської міської ради Одеського району Одеської </w:t>
      </w:r>
      <w:r w:rsidR="00F4587D">
        <w:rPr>
          <w:sz w:val="24"/>
          <w:szCs w:val="24"/>
          <w:lang w:val="uk-UA" w:eastAsia="ru-RU"/>
        </w:rPr>
        <w:t xml:space="preserve">області </w:t>
      </w:r>
      <w:r w:rsidRPr="00590466">
        <w:rPr>
          <w:sz w:val="24"/>
          <w:szCs w:val="24"/>
          <w:lang w:val="uk-UA" w:eastAsia="ru-RU"/>
        </w:rPr>
        <w:t xml:space="preserve">міжнародної технічної допомоги у вигляді </w:t>
      </w:r>
      <w:bookmarkStart w:id="0" w:name="_Hlk231397783"/>
      <w:r w:rsidR="00FE08AC" w:rsidRPr="00FE08AC">
        <w:rPr>
          <w:sz w:val="24"/>
          <w:szCs w:val="24"/>
          <w:lang w:val="uk-UA" w:eastAsia="ru-RU"/>
        </w:rPr>
        <w:t xml:space="preserve">майнових прав на використання програмного забезпечення </w:t>
      </w:r>
      <w:bookmarkEnd w:id="0"/>
      <w:r w:rsidR="00FE08AC">
        <w:rPr>
          <w:sz w:val="24"/>
          <w:szCs w:val="24"/>
          <w:lang w:val="en-US" w:eastAsia="ru-RU"/>
        </w:rPr>
        <w:t>ESRI</w:t>
      </w:r>
      <w:r w:rsidR="00FE08AC" w:rsidRPr="00DC0BB3">
        <w:rPr>
          <w:sz w:val="24"/>
          <w:szCs w:val="24"/>
          <w:lang w:val="uk-UA" w:eastAsia="ru-RU"/>
        </w:rPr>
        <w:t xml:space="preserve"> </w:t>
      </w:r>
      <w:r w:rsidR="00FE08AC" w:rsidRPr="00FE08AC">
        <w:rPr>
          <w:sz w:val="24"/>
          <w:szCs w:val="24"/>
          <w:lang w:val="uk-UA" w:eastAsia="ru-RU"/>
        </w:rPr>
        <w:t>відповідно до умов ліцензії</w:t>
      </w:r>
      <w:r w:rsidR="00FE08AC">
        <w:rPr>
          <w:sz w:val="24"/>
          <w:szCs w:val="24"/>
          <w:lang w:val="uk-UA" w:eastAsia="ru-RU"/>
        </w:rPr>
        <w:t xml:space="preserve"> №</w:t>
      </w:r>
      <w:r w:rsidR="00815AFC">
        <w:rPr>
          <w:sz w:val="24"/>
          <w:szCs w:val="24"/>
          <w:lang w:val="uk-UA" w:eastAsia="ru-RU"/>
        </w:rPr>
        <w:t xml:space="preserve"> </w:t>
      </w:r>
      <w:r w:rsidR="00FE08AC">
        <w:rPr>
          <w:sz w:val="24"/>
          <w:szCs w:val="24"/>
          <w:lang w:val="uk-UA" w:eastAsia="ru-RU"/>
        </w:rPr>
        <w:t xml:space="preserve">815599-1 </w:t>
      </w:r>
      <w:r w:rsidRPr="00590466">
        <w:rPr>
          <w:sz w:val="24"/>
          <w:szCs w:val="24"/>
          <w:lang w:val="uk-UA" w:eastAsia="ru-RU"/>
        </w:rPr>
        <w:t>загальною оціночною вартістю</w:t>
      </w:r>
      <w:r w:rsidR="00FE08AC">
        <w:rPr>
          <w:sz w:val="24"/>
          <w:szCs w:val="24"/>
          <w:lang w:val="uk-UA" w:eastAsia="ru-RU"/>
        </w:rPr>
        <w:t xml:space="preserve"> 1</w:t>
      </w:r>
      <w:r w:rsidRPr="00590466">
        <w:rPr>
          <w:sz w:val="24"/>
          <w:szCs w:val="24"/>
          <w:lang w:val="uk-UA" w:eastAsia="ru-RU"/>
        </w:rPr>
        <w:t xml:space="preserve"> 375 000,00 грн (без ПДВ), надан</w:t>
      </w:r>
      <w:r w:rsidR="004A7AB0">
        <w:rPr>
          <w:sz w:val="24"/>
          <w:szCs w:val="24"/>
          <w:lang w:val="uk-UA" w:eastAsia="ru-RU"/>
        </w:rPr>
        <w:t>ого</w:t>
      </w:r>
      <w:r w:rsidRPr="00590466">
        <w:rPr>
          <w:sz w:val="24"/>
          <w:szCs w:val="24"/>
          <w:lang w:val="uk-UA" w:eastAsia="ru-RU"/>
        </w:rPr>
        <w:t xml:space="preserve"> Німецьким товариством міжнародного співробітництва (GIZ) </w:t>
      </w:r>
      <w:proofErr w:type="spellStart"/>
      <w:r w:rsidRPr="00590466">
        <w:rPr>
          <w:sz w:val="24"/>
          <w:szCs w:val="24"/>
          <w:lang w:val="uk-UA" w:eastAsia="ru-RU"/>
        </w:rPr>
        <w:t>ГмбХ</w:t>
      </w:r>
      <w:proofErr w:type="spellEnd"/>
      <w:r w:rsidRPr="00590466">
        <w:rPr>
          <w:sz w:val="24"/>
          <w:szCs w:val="24"/>
          <w:lang w:val="uk-UA" w:eastAsia="ru-RU"/>
        </w:rPr>
        <w:t xml:space="preserve">, відповідно до </w:t>
      </w:r>
      <w:r w:rsidR="00815AFC">
        <w:rPr>
          <w:sz w:val="24"/>
          <w:szCs w:val="24"/>
          <w:lang w:val="uk-UA" w:eastAsia="ru-RU"/>
        </w:rPr>
        <w:t>п</w:t>
      </w:r>
      <w:r w:rsidRPr="00590466">
        <w:rPr>
          <w:sz w:val="24"/>
          <w:szCs w:val="24"/>
          <w:lang w:val="uk-UA" w:eastAsia="ru-RU"/>
        </w:rPr>
        <w:t>ереліку</w:t>
      </w:r>
      <w:r w:rsidR="00815AFC">
        <w:rPr>
          <w:sz w:val="24"/>
          <w:szCs w:val="24"/>
          <w:lang w:val="uk-UA" w:eastAsia="ru-RU"/>
        </w:rPr>
        <w:t>, що додається</w:t>
      </w:r>
      <w:r w:rsidRPr="00590466">
        <w:rPr>
          <w:sz w:val="24"/>
          <w:szCs w:val="24"/>
          <w:lang w:val="uk-UA" w:eastAsia="ru-RU"/>
        </w:rPr>
        <w:t>.</w:t>
      </w:r>
    </w:p>
    <w:p w14:paraId="141DF39F" w14:textId="2EABD6AC" w:rsidR="004E6CD6" w:rsidRDefault="00590466" w:rsidP="004E6CD6">
      <w:pPr>
        <w:pStyle w:val="a5"/>
        <w:numPr>
          <w:ilvl w:val="0"/>
          <w:numId w:val="8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sz w:val="24"/>
          <w:szCs w:val="24"/>
          <w:lang w:val="uk-UA" w:eastAsia="ru-RU"/>
        </w:rPr>
      </w:pPr>
      <w:r w:rsidRPr="00590466">
        <w:rPr>
          <w:sz w:val="24"/>
          <w:szCs w:val="24"/>
          <w:lang w:val="uk-UA" w:eastAsia="ru-RU"/>
        </w:rPr>
        <w:t>Затвердити</w:t>
      </w:r>
      <w:r w:rsidR="00815AFC">
        <w:rPr>
          <w:sz w:val="24"/>
          <w:szCs w:val="24"/>
          <w:lang w:val="uk-UA" w:eastAsia="ru-RU"/>
        </w:rPr>
        <w:t xml:space="preserve"> </w:t>
      </w:r>
      <w:r w:rsidRPr="00590466">
        <w:rPr>
          <w:sz w:val="24"/>
          <w:szCs w:val="24"/>
          <w:lang w:val="uk-UA" w:eastAsia="ru-RU"/>
        </w:rPr>
        <w:t>Акт</w:t>
      </w:r>
      <w:r w:rsidR="00DC0BB3">
        <w:rPr>
          <w:sz w:val="24"/>
          <w:szCs w:val="24"/>
          <w:lang w:val="uk-UA" w:eastAsia="ru-RU"/>
        </w:rPr>
        <w:t xml:space="preserve"> </w:t>
      </w:r>
      <w:r w:rsidRPr="00590466">
        <w:rPr>
          <w:sz w:val="24"/>
          <w:szCs w:val="24"/>
          <w:lang w:val="uk-UA" w:eastAsia="ru-RU"/>
        </w:rPr>
        <w:t>приймання-передачі товарно-матеріальних цінностей</w:t>
      </w:r>
      <w:r w:rsidR="004C3E79">
        <w:rPr>
          <w:sz w:val="24"/>
          <w:szCs w:val="24"/>
          <w:lang w:val="uk-UA" w:eastAsia="ru-RU"/>
        </w:rPr>
        <w:t xml:space="preserve">                                         </w:t>
      </w:r>
      <w:r w:rsidRPr="00590466">
        <w:rPr>
          <w:sz w:val="24"/>
          <w:szCs w:val="24"/>
          <w:lang w:val="uk-UA" w:eastAsia="ru-RU"/>
        </w:rPr>
        <w:t xml:space="preserve"> </w:t>
      </w:r>
      <w:r w:rsidR="00A2408F" w:rsidRPr="00590466">
        <w:rPr>
          <w:sz w:val="24"/>
          <w:szCs w:val="24"/>
          <w:lang w:val="uk-UA" w:eastAsia="ru-RU"/>
        </w:rPr>
        <w:t>від 05.05.2026</w:t>
      </w:r>
      <w:r w:rsidR="00A2408F">
        <w:rPr>
          <w:sz w:val="24"/>
          <w:szCs w:val="24"/>
          <w:lang w:val="uk-UA" w:eastAsia="ru-RU"/>
        </w:rPr>
        <w:t xml:space="preserve"> </w:t>
      </w:r>
      <w:r w:rsidRPr="00590466">
        <w:rPr>
          <w:sz w:val="24"/>
          <w:szCs w:val="24"/>
          <w:lang w:val="uk-UA" w:eastAsia="ru-RU"/>
        </w:rPr>
        <w:t xml:space="preserve">№ 91191235_1_Ch, укладений між представниками Німецького товариства міжнародного співробітництва (GIZ) </w:t>
      </w:r>
      <w:proofErr w:type="spellStart"/>
      <w:r w:rsidRPr="00590466">
        <w:rPr>
          <w:sz w:val="24"/>
          <w:szCs w:val="24"/>
          <w:lang w:val="uk-UA" w:eastAsia="ru-RU"/>
        </w:rPr>
        <w:t>ГмбХ</w:t>
      </w:r>
      <w:proofErr w:type="spellEnd"/>
      <w:r w:rsidRPr="00590466">
        <w:rPr>
          <w:sz w:val="24"/>
          <w:szCs w:val="24"/>
          <w:lang w:val="uk-UA" w:eastAsia="ru-RU"/>
        </w:rPr>
        <w:t xml:space="preserve"> та </w:t>
      </w:r>
      <w:r w:rsidR="00815AFC">
        <w:rPr>
          <w:sz w:val="24"/>
          <w:szCs w:val="24"/>
          <w:lang w:val="uk-UA" w:eastAsia="ru-RU"/>
        </w:rPr>
        <w:t xml:space="preserve">заступником міського голови Романом Тєліповим. </w:t>
      </w:r>
    </w:p>
    <w:p w14:paraId="126DF6EC" w14:textId="7405DADB" w:rsidR="00C35ED4" w:rsidRPr="00C35ED4" w:rsidRDefault="00590466" w:rsidP="00C35ED4">
      <w:pPr>
        <w:pStyle w:val="a5"/>
        <w:numPr>
          <w:ilvl w:val="0"/>
          <w:numId w:val="8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sz w:val="24"/>
          <w:szCs w:val="24"/>
          <w:lang w:val="uk-UA" w:eastAsia="ru-RU"/>
        </w:rPr>
      </w:pPr>
      <w:r w:rsidRPr="00590466">
        <w:rPr>
          <w:sz w:val="24"/>
          <w:szCs w:val="24"/>
          <w:lang w:val="uk-UA" w:eastAsia="ru-RU"/>
        </w:rPr>
        <w:t xml:space="preserve">Передати </w:t>
      </w:r>
      <w:r w:rsidR="004A7AB0" w:rsidRPr="004A7AB0">
        <w:rPr>
          <w:sz w:val="24"/>
          <w:szCs w:val="24"/>
          <w:lang w:val="uk-UA" w:eastAsia="ru-RU"/>
        </w:rPr>
        <w:t>майнов</w:t>
      </w:r>
      <w:r w:rsidR="004A7AB0">
        <w:rPr>
          <w:sz w:val="24"/>
          <w:szCs w:val="24"/>
          <w:lang w:val="uk-UA" w:eastAsia="ru-RU"/>
        </w:rPr>
        <w:t>і</w:t>
      </w:r>
      <w:r w:rsidR="004A7AB0" w:rsidRPr="004A7AB0">
        <w:rPr>
          <w:sz w:val="24"/>
          <w:szCs w:val="24"/>
          <w:lang w:val="uk-UA" w:eastAsia="ru-RU"/>
        </w:rPr>
        <w:t xml:space="preserve"> прав</w:t>
      </w:r>
      <w:r w:rsidR="004A7AB0">
        <w:rPr>
          <w:sz w:val="24"/>
          <w:szCs w:val="24"/>
          <w:lang w:val="uk-UA" w:eastAsia="ru-RU"/>
        </w:rPr>
        <w:t>а</w:t>
      </w:r>
      <w:r w:rsidR="004A7AB0" w:rsidRPr="004A7AB0">
        <w:rPr>
          <w:sz w:val="24"/>
          <w:szCs w:val="24"/>
          <w:lang w:val="uk-UA" w:eastAsia="ru-RU"/>
        </w:rPr>
        <w:t xml:space="preserve"> на використання програмного забезпечення</w:t>
      </w:r>
      <w:r w:rsidRPr="00590466">
        <w:rPr>
          <w:sz w:val="24"/>
          <w:szCs w:val="24"/>
          <w:lang w:val="uk-UA" w:eastAsia="ru-RU"/>
        </w:rPr>
        <w:t xml:space="preserve">, </w:t>
      </w:r>
      <w:r w:rsidR="00815AFC" w:rsidRPr="00590466">
        <w:rPr>
          <w:sz w:val="24"/>
          <w:szCs w:val="24"/>
          <w:lang w:val="uk-UA" w:eastAsia="ru-RU"/>
        </w:rPr>
        <w:t>зазначен</w:t>
      </w:r>
      <w:r w:rsidR="00815AFC">
        <w:rPr>
          <w:sz w:val="24"/>
          <w:szCs w:val="24"/>
          <w:lang w:val="uk-UA" w:eastAsia="ru-RU"/>
        </w:rPr>
        <w:t>ого</w:t>
      </w:r>
      <w:r w:rsidRPr="00590466">
        <w:rPr>
          <w:sz w:val="24"/>
          <w:szCs w:val="24"/>
          <w:lang w:val="uk-UA" w:eastAsia="ru-RU"/>
        </w:rPr>
        <w:t xml:space="preserve"> у пункті 1 цього рішення, на баланс виконавчого комітету Чорноморської міської ради Одеського району Одеської області як нематеріальні активи </w:t>
      </w:r>
      <w:r w:rsidR="00253556" w:rsidRPr="00253556">
        <w:rPr>
          <w:sz w:val="24"/>
          <w:szCs w:val="24"/>
          <w:lang w:val="uk-UA" w:eastAsia="ru-RU"/>
        </w:rPr>
        <w:t>для забезпечення функціонування геоінформаційних систем та ведення містобудівного кадастру Чорноморської міської територіальної громади</w:t>
      </w:r>
      <w:r w:rsidR="00DA6C59">
        <w:rPr>
          <w:sz w:val="24"/>
          <w:szCs w:val="24"/>
          <w:lang w:val="uk-UA" w:eastAsia="ru-RU"/>
        </w:rPr>
        <w:t>.</w:t>
      </w:r>
    </w:p>
    <w:p w14:paraId="540B4253" w14:textId="48434BB2" w:rsidR="00FD7015" w:rsidRPr="00FD7015" w:rsidRDefault="008314F4" w:rsidP="004E6CD6">
      <w:pPr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sz w:val="24"/>
          <w:szCs w:val="24"/>
          <w:lang w:val="uk-UA"/>
        </w:rPr>
      </w:pPr>
      <w:r w:rsidRPr="008314F4">
        <w:rPr>
          <w:sz w:val="24"/>
          <w:szCs w:val="24"/>
          <w:lang w:val="uk-UA"/>
        </w:rPr>
        <w:lastRenderedPageBreak/>
        <w:t>Виконавчому комітету Чорноморської міської ради Одеського району Одеської області забезпечити своєчасне та повне відображення надходження нематеріальних активів у бухгалтерському обліку відповідно до вимог чинного законодавства.</w:t>
      </w:r>
    </w:p>
    <w:p w14:paraId="013134C9" w14:textId="2D4D4A09" w:rsidR="00F53F4F" w:rsidRDefault="008314F4" w:rsidP="00815AFC">
      <w:pPr>
        <w:spacing w:after="0"/>
        <w:ind w:firstLine="567"/>
        <w:jc w:val="both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5</w:t>
      </w:r>
      <w:r w:rsidR="003D2EF7" w:rsidRPr="00F3721A">
        <w:rPr>
          <w:sz w:val="24"/>
          <w:szCs w:val="24"/>
          <w:lang w:val="uk-UA" w:eastAsia="ru-RU"/>
        </w:rPr>
        <w:t xml:space="preserve">.  </w:t>
      </w:r>
      <w:r w:rsidRPr="008314F4">
        <w:rPr>
          <w:sz w:val="24"/>
          <w:szCs w:val="24"/>
          <w:lang w:val="uk-UA" w:eastAsia="ru-RU"/>
        </w:rPr>
        <w:t xml:space="preserve">Контроль за виконанням цього рішення покласти на постійну комісію з фінансово-економічних питань, бюджету, інвестицій та комунальної власності, а також </w:t>
      </w:r>
      <w:r w:rsidR="00815AFC">
        <w:rPr>
          <w:sz w:val="24"/>
          <w:szCs w:val="24"/>
          <w:lang w:val="uk-UA" w:eastAsia="ru-RU"/>
        </w:rPr>
        <w:t xml:space="preserve">заступника  міського голови </w:t>
      </w:r>
      <w:r w:rsidR="00A2408F">
        <w:rPr>
          <w:sz w:val="24"/>
          <w:szCs w:val="24"/>
          <w:lang w:val="uk-UA" w:eastAsia="ru-RU"/>
        </w:rPr>
        <w:t xml:space="preserve">– керуючу справами </w:t>
      </w:r>
      <w:r w:rsidR="00815AFC">
        <w:rPr>
          <w:sz w:val="24"/>
          <w:szCs w:val="24"/>
          <w:lang w:val="uk-UA" w:eastAsia="ru-RU"/>
        </w:rPr>
        <w:t xml:space="preserve">Наталю Кушніренко та заступника міського голови Романа Тєліпова. </w:t>
      </w:r>
    </w:p>
    <w:p w14:paraId="60B27C68" w14:textId="3A5B95FF" w:rsidR="00F53F4F" w:rsidRDefault="00F53F4F" w:rsidP="0024606F">
      <w:pPr>
        <w:spacing w:after="0"/>
        <w:jc w:val="both"/>
        <w:rPr>
          <w:sz w:val="24"/>
          <w:szCs w:val="24"/>
          <w:lang w:val="uk-UA" w:eastAsia="ru-RU"/>
        </w:rPr>
      </w:pPr>
    </w:p>
    <w:p w14:paraId="3F76A53F" w14:textId="48638031" w:rsidR="00F53F4F" w:rsidRDefault="00F53F4F" w:rsidP="00F53F4F">
      <w:pPr>
        <w:spacing w:after="0"/>
        <w:rPr>
          <w:sz w:val="24"/>
          <w:szCs w:val="24"/>
          <w:lang w:val="uk-UA" w:eastAsia="ru-RU"/>
        </w:rPr>
      </w:pPr>
    </w:p>
    <w:p w14:paraId="2C39C07A" w14:textId="77777777" w:rsidR="00815AFC" w:rsidRDefault="00815AFC" w:rsidP="00F53F4F">
      <w:pPr>
        <w:spacing w:after="0"/>
        <w:rPr>
          <w:sz w:val="24"/>
          <w:szCs w:val="24"/>
          <w:lang w:val="uk-UA" w:eastAsia="ru-RU"/>
        </w:rPr>
      </w:pPr>
    </w:p>
    <w:p w14:paraId="46B4F192" w14:textId="77777777" w:rsidR="00F53F4F" w:rsidRDefault="00F53F4F" w:rsidP="00F53F4F">
      <w:pPr>
        <w:spacing w:after="0"/>
        <w:rPr>
          <w:sz w:val="24"/>
          <w:szCs w:val="24"/>
          <w:lang w:val="uk-UA" w:eastAsia="ru-RU"/>
        </w:rPr>
      </w:pPr>
    </w:p>
    <w:p w14:paraId="531C944B" w14:textId="0FB9B563" w:rsidR="006C750F" w:rsidRDefault="00C95366" w:rsidP="00BD654A">
      <w:pPr>
        <w:spacing w:after="0"/>
        <w:ind w:left="709"/>
        <w:rPr>
          <w:rFonts w:ascii="Arial" w:hAnsi="Arial" w:cs="Arial"/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Секретар міської ра</w:t>
      </w:r>
      <w:r w:rsidR="00BD654A">
        <w:rPr>
          <w:sz w:val="24"/>
          <w:szCs w:val="24"/>
          <w:lang w:val="uk-UA" w:eastAsia="ru-RU"/>
        </w:rPr>
        <w:t>ди                                                                             Олена ШОЛАР</w:t>
      </w:r>
    </w:p>
    <w:sectPr w:rsidR="006C750F" w:rsidSect="00C95366">
      <w:headerReference w:type="default" r:id="rId8"/>
      <w:pgSz w:w="11906" w:h="16838"/>
      <w:pgMar w:top="823" w:right="707" w:bottom="993" w:left="1560" w:header="2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36531" w14:textId="77777777" w:rsidR="004D7DFD" w:rsidRDefault="004D7DFD">
      <w:r>
        <w:separator/>
      </w:r>
    </w:p>
  </w:endnote>
  <w:endnote w:type="continuationSeparator" w:id="0">
    <w:p w14:paraId="4F74519D" w14:textId="77777777" w:rsidR="004D7DFD" w:rsidRDefault="004D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0F370" w14:textId="77777777" w:rsidR="004D7DFD" w:rsidRDefault="004D7DFD">
      <w:pPr>
        <w:spacing w:after="0"/>
      </w:pPr>
      <w:r>
        <w:separator/>
      </w:r>
    </w:p>
  </w:footnote>
  <w:footnote w:type="continuationSeparator" w:id="0">
    <w:p w14:paraId="0FE7194B" w14:textId="77777777" w:rsidR="004D7DFD" w:rsidRDefault="004D7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38158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7225001" w14:textId="442B47A0" w:rsidR="00BC2684" w:rsidRPr="00BC2684" w:rsidRDefault="00BC2684">
        <w:pPr>
          <w:pStyle w:val="a9"/>
          <w:jc w:val="center"/>
          <w:rPr>
            <w:sz w:val="24"/>
            <w:szCs w:val="24"/>
          </w:rPr>
        </w:pPr>
        <w:r w:rsidRPr="00BC2684">
          <w:rPr>
            <w:sz w:val="24"/>
            <w:szCs w:val="24"/>
          </w:rPr>
          <w:fldChar w:fldCharType="begin"/>
        </w:r>
        <w:r w:rsidRPr="00BC2684">
          <w:rPr>
            <w:sz w:val="24"/>
            <w:szCs w:val="24"/>
          </w:rPr>
          <w:instrText>PAGE   \* MERGEFORMAT</w:instrText>
        </w:r>
        <w:r w:rsidRPr="00BC2684">
          <w:rPr>
            <w:sz w:val="24"/>
            <w:szCs w:val="24"/>
          </w:rPr>
          <w:fldChar w:fldCharType="separate"/>
        </w:r>
        <w:r w:rsidR="00553D10" w:rsidRPr="00553D10">
          <w:rPr>
            <w:noProof/>
            <w:sz w:val="24"/>
            <w:szCs w:val="24"/>
            <w:lang w:val="uk-UA"/>
          </w:rPr>
          <w:t>2</w:t>
        </w:r>
        <w:r w:rsidRPr="00BC2684">
          <w:rPr>
            <w:sz w:val="24"/>
            <w:szCs w:val="24"/>
          </w:rPr>
          <w:fldChar w:fldCharType="end"/>
        </w:r>
      </w:p>
    </w:sdtContent>
  </w:sdt>
  <w:p w14:paraId="3A567FB4" w14:textId="77777777" w:rsidR="00BC2684" w:rsidRDefault="00BC268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7BE4FA"/>
    <w:multiLevelType w:val="singleLevel"/>
    <w:tmpl w:val="9D7BE4FA"/>
    <w:lvl w:ilvl="0">
      <w:start w:val="2"/>
      <w:numFmt w:val="decimal"/>
      <w:suff w:val="space"/>
      <w:lvlText w:val="%1."/>
      <w:lvlJc w:val="left"/>
      <w:rPr>
        <w:rFonts w:cs="Times New Roman"/>
      </w:rPr>
    </w:lvl>
  </w:abstractNum>
  <w:abstractNum w:abstractNumId="1" w15:restartNumberingAfterBreak="0">
    <w:nsid w:val="08E615C5"/>
    <w:multiLevelType w:val="hybridMultilevel"/>
    <w:tmpl w:val="519411A4"/>
    <w:lvl w:ilvl="0" w:tplc="54387BA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4BF118B"/>
    <w:multiLevelType w:val="hybridMultilevel"/>
    <w:tmpl w:val="2D766F4E"/>
    <w:lvl w:ilvl="0" w:tplc="CBC25A78">
      <w:start w:val="7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00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00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E256444"/>
    <w:multiLevelType w:val="hybridMultilevel"/>
    <w:tmpl w:val="119E3E9C"/>
    <w:lvl w:ilvl="0" w:tplc="F53A58C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A61A1F"/>
    <w:multiLevelType w:val="multilevel"/>
    <w:tmpl w:val="3B5EF4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5A832F57"/>
    <w:multiLevelType w:val="hybridMultilevel"/>
    <w:tmpl w:val="312E0DD0"/>
    <w:lvl w:ilvl="0" w:tplc="2F54F5F4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1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1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1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3EC7112"/>
    <w:multiLevelType w:val="hybridMultilevel"/>
    <w:tmpl w:val="13D06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17D9E"/>
    <w:multiLevelType w:val="multilevel"/>
    <w:tmpl w:val="B8529060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3B5"/>
    <w:rsid w:val="000033AB"/>
    <w:rsid w:val="0001040F"/>
    <w:rsid w:val="0001414D"/>
    <w:rsid w:val="00067943"/>
    <w:rsid w:val="000A0B37"/>
    <w:rsid w:val="000B6E48"/>
    <w:rsid w:val="000C2260"/>
    <w:rsid w:val="00103925"/>
    <w:rsid w:val="0010736D"/>
    <w:rsid w:val="001276CB"/>
    <w:rsid w:val="00132DD1"/>
    <w:rsid w:val="0014152A"/>
    <w:rsid w:val="00174F72"/>
    <w:rsid w:val="001B63BE"/>
    <w:rsid w:val="001C2878"/>
    <w:rsid w:val="001D7610"/>
    <w:rsid w:val="002117B6"/>
    <w:rsid w:val="0022250B"/>
    <w:rsid w:val="002312E9"/>
    <w:rsid w:val="00240D68"/>
    <w:rsid w:val="0024606F"/>
    <w:rsid w:val="00253556"/>
    <w:rsid w:val="002753A0"/>
    <w:rsid w:val="00285F74"/>
    <w:rsid w:val="002B628A"/>
    <w:rsid w:val="002D5F00"/>
    <w:rsid w:val="00331DB4"/>
    <w:rsid w:val="003376C7"/>
    <w:rsid w:val="0035411C"/>
    <w:rsid w:val="00355A7E"/>
    <w:rsid w:val="00357908"/>
    <w:rsid w:val="003732DE"/>
    <w:rsid w:val="003768EA"/>
    <w:rsid w:val="00381B12"/>
    <w:rsid w:val="003836AB"/>
    <w:rsid w:val="003D1070"/>
    <w:rsid w:val="003D2EF7"/>
    <w:rsid w:val="00447E1A"/>
    <w:rsid w:val="00451F7D"/>
    <w:rsid w:val="00465386"/>
    <w:rsid w:val="004660FD"/>
    <w:rsid w:val="004819E0"/>
    <w:rsid w:val="004A6EBE"/>
    <w:rsid w:val="004A7AB0"/>
    <w:rsid w:val="004B3B52"/>
    <w:rsid w:val="004C3E79"/>
    <w:rsid w:val="004D7DFD"/>
    <w:rsid w:val="004E6CD6"/>
    <w:rsid w:val="0050638A"/>
    <w:rsid w:val="00551C5C"/>
    <w:rsid w:val="00551E5B"/>
    <w:rsid w:val="00553D10"/>
    <w:rsid w:val="005609F3"/>
    <w:rsid w:val="0058410B"/>
    <w:rsid w:val="00590466"/>
    <w:rsid w:val="005A7E76"/>
    <w:rsid w:val="005D1AE7"/>
    <w:rsid w:val="005D1EF1"/>
    <w:rsid w:val="005F4C12"/>
    <w:rsid w:val="00604455"/>
    <w:rsid w:val="0061355B"/>
    <w:rsid w:val="00616A54"/>
    <w:rsid w:val="00623970"/>
    <w:rsid w:val="00640FBA"/>
    <w:rsid w:val="00646115"/>
    <w:rsid w:val="006568D8"/>
    <w:rsid w:val="006726E6"/>
    <w:rsid w:val="00672D64"/>
    <w:rsid w:val="006A0685"/>
    <w:rsid w:val="006C0B77"/>
    <w:rsid w:val="006C1718"/>
    <w:rsid w:val="006C750F"/>
    <w:rsid w:val="006D07A3"/>
    <w:rsid w:val="006F104D"/>
    <w:rsid w:val="006F55B4"/>
    <w:rsid w:val="00704AAC"/>
    <w:rsid w:val="00706464"/>
    <w:rsid w:val="0074104F"/>
    <w:rsid w:val="00781170"/>
    <w:rsid w:val="00791BE3"/>
    <w:rsid w:val="007C751C"/>
    <w:rsid w:val="007D699C"/>
    <w:rsid w:val="00806BCB"/>
    <w:rsid w:val="0081563A"/>
    <w:rsid w:val="00815AFC"/>
    <w:rsid w:val="008242FF"/>
    <w:rsid w:val="00825017"/>
    <w:rsid w:val="008314F4"/>
    <w:rsid w:val="00847DCA"/>
    <w:rsid w:val="00870751"/>
    <w:rsid w:val="00872E47"/>
    <w:rsid w:val="00874556"/>
    <w:rsid w:val="00882E4F"/>
    <w:rsid w:val="008A2E8B"/>
    <w:rsid w:val="008C53A2"/>
    <w:rsid w:val="008E6442"/>
    <w:rsid w:val="008F3240"/>
    <w:rsid w:val="00920782"/>
    <w:rsid w:val="00922C48"/>
    <w:rsid w:val="00935915"/>
    <w:rsid w:val="00941FF5"/>
    <w:rsid w:val="00957958"/>
    <w:rsid w:val="00963FB8"/>
    <w:rsid w:val="00970F02"/>
    <w:rsid w:val="009852A3"/>
    <w:rsid w:val="00985F5D"/>
    <w:rsid w:val="00991379"/>
    <w:rsid w:val="0099709C"/>
    <w:rsid w:val="00997468"/>
    <w:rsid w:val="009B5952"/>
    <w:rsid w:val="009F26C8"/>
    <w:rsid w:val="009F425F"/>
    <w:rsid w:val="009F7447"/>
    <w:rsid w:val="009F7FF7"/>
    <w:rsid w:val="00A11832"/>
    <w:rsid w:val="00A23C1D"/>
    <w:rsid w:val="00A2408F"/>
    <w:rsid w:val="00A263B5"/>
    <w:rsid w:val="00A45A72"/>
    <w:rsid w:val="00AA5AD1"/>
    <w:rsid w:val="00AC3919"/>
    <w:rsid w:val="00AD0319"/>
    <w:rsid w:val="00AD4901"/>
    <w:rsid w:val="00AD4922"/>
    <w:rsid w:val="00AF330E"/>
    <w:rsid w:val="00B06CB7"/>
    <w:rsid w:val="00B56959"/>
    <w:rsid w:val="00B73724"/>
    <w:rsid w:val="00B915B7"/>
    <w:rsid w:val="00BA49DA"/>
    <w:rsid w:val="00BB03EB"/>
    <w:rsid w:val="00BC2684"/>
    <w:rsid w:val="00BD51A4"/>
    <w:rsid w:val="00BD654A"/>
    <w:rsid w:val="00BF002B"/>
    <w:rsid w:val="00BF7229"/>
    <w:rsid w:val="00C114B4"/>
    <w:rsid w:val="00C357D3"/>
    <w:rsid w:val="00C35ED4"/>
    <w:rsid w:val="00C6175D"/>
    <w:rsid w:val="00C6758C"/>
    <w:rsid w:val="00C703B4"/>
    <w:rsid w:val="00C847EA"/>
    <w:rsid w:val="00C90D0F"/>
    <w:rsid w:val="00C95366"/>
    <w:rsid w:val="00CB149D"/>
    <w:rsid w:val="00CB5167"/>
    <w:rsid w:val="00CC2D62"/>
    <w:rsid w:val="00CC3D19"/>
    <w:rsid w:val="00CD52F9"/>
    <w:rsid w:val="00CD7DA8"/>
    <w:rsid w:val="00CE0251"/>
    <w:rsid w:val="00CE66F0"/>
    <w:rsid w:val="00D52467"/>
    <w:rsid w:val="00D5763F"/>
    <w:rsid w:val="00D82199"/>
    <w:rsid w:val="00D94A45"/>
    <w:rsid w:val="00D96A6C"/>
    <w:rsid w:val="00D97BBA"/>
    <w:rsid w:val="00DA6C59"/>
    <w:rsid w:val="00DA7810"/>
    <w:rsid w:val="00DB354B"/>
    <w:rsid w:val="00DC0BB3"/>
    <w:rsid w:val="00DE734E"/>
    <w:rsid w:val="00E11282"/>
    <w:rsid w:val="00E34195"/>
    <w:rsid w:val="00E44560"/>
    <w:rsid w:val="00E55A5F"/>
    <w:rsid w:val="00E56936"/>
    <w:rsid w:val="00EA2128"/>
    <w:rsid w:val="00EA59DF"/>
    <w:rsid w:val="00EB0F72"/>
    <w:rsid w:val="00EE4070"/>
    <w:rsid w:val="00F12C76"/>
    <w:rsid w:val="00F25535"/>
    <w:rsid w:val="00F32CB7"/>
    <w:rsid w:val="00F3655E"/>
    <w:rsid w:val="00F3721A"/>
    <w:rsid w:val="00F448C7"/>
    <w:rsid w:val="00F4587D"/>
    <w:rsid w:val="00F53F4F"/>
    <w:rsid w:val="00F735A0"/>
    <w:rsid w:val="00F835CD"/>
    <w:rsid w:val="00FA51A0"/>
    <w:rsid w:val="00FB3791"/>
    <w:rsid w:val="00FD7015"/>
    <w:rsid w:val="00FE08AC"/>
    <w:rsid w:val="00FF74DD"/>
    <w:rsid w:val="67C6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D2B3E2B"/>
  <w14:defaultImageDpi w14:val="0"/>
  <w15:docId w15:val="{7ADCF230-2AD6-4812-A9F9-74CE4E14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922"/>
    <w:pPr>
      <w:spacing w:line="240" w:lineRule="auto"/>
    </w:pPr>
    <w:rPr>
      <w:rFonts w:ascii="Times New Roman" w:hAnsi="Times New Roman" w:cs="Times New Roman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D4922"/>
    <w:pPr>
      <w:spacing w:after="0"/>
      <w:jc w:val="both"/>
    </w:pPr>
    <w:rPr>
      <w:rFonts w:ascii="Arial" w:hAnsi="Arial" w:cs="Arial"/>
      <w:sz w:val="24"/>
      <w:szCs w:val="24"/>
      <w:lang w:val="uk-UA" w:eastAsia="ru-RU"/>
    </w:rPr>
  </w:style>
  <w:style w:type="character" w:customStyle="1" w:styleId="a4">
    <w:name w:val="Основний текст Знак"/>
    <w:basedOn w:val="a0"/>
    <w:link w:val="a3"/>
    <w:uiPriority w:val="99"/>
    <w:locked/>
    <w:rsid w:val="00AD4922"/>
    <w:rPr>
      <w:rFonts w:ascii="Arial" w:hAnsi="Arial" w:cs="Arial"/>
      <w:sz w:val="20"/>
      <w:szCs w:val="20"/>
      <w:lang w:val="uk-UA" w:eastAsia="ru-RU"/>
    </w:rPr>
  </w:style>
  <w:style w:type="paragraph" w:styleId="a5">
    <w:name w:val="List Paragraph"/>
    <w:aliases w:val="SOW List,EANResonse,PDP DOCUMENT SUBTITLE,Ha,Bullet,List Paragraph 1"/>
    <w:basedOn w:val="a"/>
    <w:link w:val="a6"/>
    <w:uiPriority w:val="34"/>
    <w:qFormat/>
    <w:rsid w:val="00B73724"/>
    <w:pPr>
      <w:ind w:left="720"/>
    </w:pPr>
  </w:style>
  <w:style w:type="paragraph" w:customStyle="1" w:styleId="a7">
    <w:name w:val="Содержимое таблицы"/>
    <w:basedOn w:val="a"/>
    <w:uiPriority w:val="99"/>
    <w:rsid w:val="00D52467"/>
    <w:pPr>
      <w:suppressLineNumbers/>
      <w:suppressAutoHyphens/>
      <w:spacing w:after="0"/>
    </w:pPr>
    <w:rPr>
      <w:rFonts w:ascii="Arial" w:hAnsi="Arial" w:cs="Arial"/>
      <w:sz w:val="24"/>
      <w:szCs w:val="24"/>
      <w:lang w:eastAsia="ar-SA"/>
    </w:rPr>
  </w:style>
  <w:style w:type="table" w:styleId="a8">
    <w:name w:val="Table Grid"/>
    <w:basedOn w:val="a1"/>
    <w:uiPriority w:val="99"/>
    <w:locked/>
    <w:rsid w:val="005D1AE7"/>
    <w:pPr>
      <w:spacing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fm08858730">
    <w:name w:val="xfm_08858730"/>
    <w:basedOn w:val="a0"/>
    <w:rsid w:val="00EA2128"/>
    <w:rPr>
      <w:rFonts w:cs="Times New Roman"/>
    </w:rPr>
  </w:style>
  <w:style w:type="character" w:customStyle="1" w:styleId="a6">
    <w:name w:val="Абзац списку Знак"/>
    <w:aliases w:val="SOW List Знак,EANResonse Знак,PDP DOCUMENT SUBTITLE Знак,Ha Знак,Bullet Знак,List Paragraph 1 Знак"/>
    <w:basedOn w:val="a0"/>
    <w:link w:val="a5"/>
    <w:uiPriority w:val="34"/>
    <w:locked/>
    <w:rsid w:val="006C750F"/>
    <w:rPr>
      <w:rFonts w:ascii="Times New Roman" w:hAnsi="Times New Roman" w:cs="Times New Roman"/>
      <w:sz w:val="28"/>
      <w:szCs w:val="28"/>
      <w:lang w:val="ru-RU" w:eastAsia="en-US"/>
    </w:rPr>
  </w:style>
  <w:style w:type="paragraph" w:styleId="a9">
    <w:name w:val="header"/>
    <w:basedOn w:val="a"/>
    <w:link w:val="aa"/>
    <w:uiPriority w:val="99"/>
    <w:unhideWhenUsed/>
    <w:rsid w:val="00BC2684"/>
    <w:pPr>
      <w:tabs>
        <w:tab w:val="center" w:pos="4819"/>
        <w:tab w:val="right" w:pos="9639"/>
      </w:tabs>
      <w:spacing w:after="0"/>
    </w:pPr>
  </w:style>
  <w:style w:type="character" w:customStyle="1" w:styleId="aa">
    <w:name w:val="Верхній колонтитул Знак"/>
    <w:basedOn w:val="a0"/>
    <w:link w:val="a9"/>
    <w:uiPriority w:val="99"/>
    <w:rsid w:val="00BC2684"/>
    <w:rPr>
      <w:rFonts w:ascii="Times New Roman" w:hAnsi="Times New Roman" w:cs="Times New Roman"/>
      <w:sz w:val="28"/>
      <w:szCs w:val="28"/>
      <w:lang w:val="ru-RU" w:eastAsia="en-US"/>
    </w:rPr>
  </w:style>
  <w:style w:type="paragraph" w:styleId="ab">
    <w:name w:val="footer"/>
    <w:basedOn w:val="a"/>
    <w:link w:val="ac"/>
    <w:uiPriority w:val="99"/>
    <w:unhideWhenUsed/>
    <w:rsid w:val="00BC2684"/>
    <w:pPr>
      <w:tabs>
        <w:tab w:val="center" w:pos="4819"/>
        <w:tab w:val="right" w:pos="9639"/>
      </w:tabs>
      <w:spacing w:after="0"/>
    </w:pPr>
  </w:style>
  <w:style w:type="character" w:customStyle="1" w:styleId="ac">
    <w:name w:val="Нижній колонтитул Знак"/>
    <w:basedOn w:val="a0"/>
    <w:link w:val="ab"/>
    <w:uiPriority w:val="99"/>
    <w:rsid w:val="00BC2684"/>
    <w:rPr>
      <w:rFonts w:ascii="Times New Roman" w:hAnsi="Times New Roman" w:cs="Times New Roman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353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Tofan</cp:lastModifiedBy>
  <cp:revision>16</cp:revision>
  <cp:lastPrinted>2026-05-07T10:36:00Z</cp:lastPrinted>
  <dcterms:created xsi:type="dcterms:W3CDTF">2026-06-03T12:18:00Z</dcterms:created>
  <dcterms:modified xsi:type="dcterms:W3CDTF">2026-06-22T07:48:00Z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EBA7CEECC83D4960AAEA58F82A42CC3C</vt:lpwstr>
  </property>
</Properties>
</file>