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A579" w14:textId="2E26FA35" w:rsidR="006420F9" w:rsidRPr="006420F9" w:rsidRDefault="006420F9" w:rsidP="006420F9">
      <w:pPr>
        <w:tabs>
          <w:tab w:val="left" w:pos="1276"/>
        </w:tabs>
        <w:suppressAutoHyphens w:val="0"/>
        <w:spacing w:after="0" w:line="240" w:lineRule="auto"/>
        <w:ind w:left="1274" w:right="1303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</w:pPr>
      <w:r w:rsidRPr="006420F9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407617BE" wp14:editId="4AE0D3B7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D772" w14:textId="77777777" w:rsidR="006420F9" w:rsidRPr="006420F9" w:rsidRDefault="006420F9" w:rsidP="006420F9">
      <w:pPr>
        <w:widowControl w:val="0"/>
        <w:shd w:val="clear" w:color="auto" w:fill="FFFFFF"/>
        <w:suppressAutoHyphens w:val="0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0F9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УКРАЇНА</w:t>
      </w:r>
    </w:p>
    <w:p w14:paraId="09CEE4A5" w14:textId="77777777" w:rsidR="006420F9" w:rsidRPr="006420F9" w:rsidRDefault="006420F9" w:rsidP="006420F9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  <w:r w:rsidRPr="006420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 xml:space="preserve">ЧОРНОМОРСЬКА МІСЬКА РАДА </w:t>
      </w:r>
    </w:p>
    <w:p w14:paraId="61263234" w14:textId="77777777" w:rsidR="006420F9" w:rsidRPr="006420F9" w:rsidRDefault="006420F9" w:rsidP="006420F9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6420F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 w:eastAsia="ru-RU"/>
        </w:rPr>
        <w:t>ВИКОНАВЧИЙ КОМІТЕТ</w:t>
      </w:r>
    </w:p>
    <w:p w14:paraId="1160F1CD" w14:textId="6EE8C01C" w:rsidR="006420F9" w:rsidRPr="006420F9" w:rsidRDefault="006420F9" w:rsidP="006420F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pacing w:val="-15"/>
          <w:sz w:val="32"/>
          <w:szCs w:val="32"/>
          <w:lang w:val="uk-UA" w:eastAsia="ru-RU"/>
        </w:rPr>
      </w:pPr>
      <w:r w:rsidRPr="006420F9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 w:eastAsia="ru-RU"/>
        </w:rPr>
        <w:t xml:space="preserve"> Р і ш е н н я</w:t>
      </w:r>
    </w:p>
    <w:p w14:paraId="4F28F115" w14:textId="77777777" w:rsidR="006420F9" w:rsidRPr="006420F9" w:rsidRDefault="006420F9" w:rsidP="006420F9">
      <w:pPr>
        <w:shd w:val="clear" w:color="auto" w:fill="FFFFFF"/>
        <w:suppressAutoHyphens w:val="0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  <w:lang w:val="uk-UA" w:eastAsia="ru-RU"/>
        </w:rPr>
      </w:pPr>
    </w:p>
    <w:p w14:paraId="1E740B0F" w14:textId="052A9C94" w:rsidR="006420F9" w:rsidRPr="00A25D37" w:rsidRDefault="006420F9" w:rsidP="006420F9">
      <w:pPr>
        <w:tabs>
          <w:tab w:val="left" w:pos="76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42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295BC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642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A25D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</w:t>
      </w:r>
      <w:r w:rsidRPr="00642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64D8FC6A" w14:textId="77777777" w:rsidR="006420F9" w:rsidRPr="006420F9" w:rsidRDefault="003F3D93" w:rsidP="006420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 w14:anchorId="17A40DCB">
          <v:line id="_x0000_s1027" style="position:absolute;z-index:251660288" from="330pt,.9pt" to="457.55pt,.9pt" strokeweight="1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 w14:anchorId="0BB1D647">
          <v:line id="_x0000_s1026" style="position:absolute;z-index:251659264" from="-6.6pt,.9pt" to="120.95pt,.9pt" strokeweight="1pt"/>
        </w:pict>
      </w:r>
    </w:p>
    <w:p w14:paraId="77211075" w14:textId="444BADB5" w:rsidR="00681A3D" w:rsidRPr="00731C23" w:rsidRDefault="003E591B" w:rsidP="00694962">
      <w:pPr>
        <w:tabs>
          <w:tab w:val="left" w:pos="430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  <w:r w:rsidR="00DA555E">
        <w:rPr>
          <w:rFonts w:ascii="Times New Roman" w:hAnsi="Times New Roman" w:cs="Times New Roman"/>
          <w:sz w:val="24"/>
          <w:szCs w:val="24"/>
          <w:lang w:val="uk-UA"/>
        </w:rPr>
        <w:t>(із змінами та доповненнями)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04BD2" w14:textId="34518C5B" w:rsidR="00681A3D" w:rsidRPr="00A71AEC" w:rsidRDefault="008569C9" w:rsidP="00542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забезпечення оперативного реагування на небезпечні події та надзвичайні ситуації при значному зниженні температури повітря, тривалій відсутності електропостачання, розгортанні пунктів обігріву </w:t>
      </w:r>
      <w:r w:rsidR="00D27C99" w:rsidRPr="008569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дії правового режиму воєнного стану</w:t>
      </w:r>
      <w:r w:rsidR="00D27C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території Чорноморської міської територіальної громади Одеського району Одеської області,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розпорядження голови (начальника) Одеської районної (військової) адміністрації від 31.10.2022 № 146/од-2022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569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"Про організацію робіт з реагування на надзвичайні ситуації, розгортання пунктів обігріву при зниженні температури повітря та тривалій відсутності електропостачання під час дії правового режиму воєнного стану на території Одеського району"</w:t>
      </w:r>
      <w:r w:rsidRPr="008569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</w:t>
      </w:r>
      <w:r w:rsidR="00D27C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 необхідність матеріально-технічного забезпечення </w:t>
      </w:r>
      <w:r w:rsidR="00D27C99" w:rsidRPr="00D27C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 ДПРЧ 7 ДПРЗ ГУ ДСНС України в Одеській області</w:t>
      </w:r>
      <w:r w:rsidR="00D27C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(лист </w:t>
      </w:r>
      <w:r w:rsidR="00D10A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начальника Одеського районного управління ГУ ДСНС України в Одеській області від 02.11.2022 № 4905/21-19</w:t>
      </w:r>
      <w:r w:rsidR="00D10A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D27C99" w:rsidRPr="00D27C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A5583B" w:rsidRPr="0085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1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підставі 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D10A17">
        <w:rPr>
          <w:rFonts w:ascii="Times New Roman" w:hAnsi="Times New Roman" w:cs="Times New Roman"/>
          <w:sz w:val="24"/>
          <w:szCs w:val="24"/>
          <w:lang w:val="uk-UA"/>
        </w:rPr>
        <w:t xml:space="preserve">ей 85 та 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91 Бюджетного кодексу України, керуючись підпунктом 2 пункту 1 постанови Кабінету Міністрів України від 11.03.2022 № 252 "Деякі питання формування та виконання місцевих бюджетів у період воєнного стану", статтею 40 Закону України ″Про місцеве самоврядування в Україні″, </w:t>
      </w:r>
    </w:p>
    <w:p w14:paraId="23E981FF" w14:textId="77777777" w:rsidR="00681A3D" w:rsidRPr="00731C23" w:rsidRDefault="00681A3D">
      <w:pPr>
        <w:tabs>
          <w:tab w:val="left" w:pos="4253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CCAC9" w14:textId="632A5421" w:rsidR="00681A3D" w:rsidRPr="00764DCE" w:rsidRDefault="00EB0D9B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r w:rsidR="00357765" w:rsidRPr="00764DCE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</w:t>
      </w:r>
      <w:r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ої </w:t>
      </w:r>
      <w:r w:rsidR="00357765" w:rsidRPr="00764DCE">
        <w:rPr>
          <w:rFonts w:ascii="Times New Roman" w:hAnsi="Times New Roman" w:cs="Times New Roman"/>
          <w:bCs/>
          <w:sz w:val="24"/>
          <w:szCs w:val="24"/>
          <w:lang w:val="uk-UA"/>
        </w:rPr>
        <w:t>міськ</w:t>
      </w:r>
      <w:r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ої </w:t>
      </w:r>
      <w:r w:rsidR="00357765"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</w:t>
      </w:r>
      <w:r w:rsidRPr="00764DCE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357765"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Одеського</w:t>
      </w:r>
      <w:r w:rsidRPr="00764D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Одеської області вирішив</w:t>
      </w:r>
      <w:r w:rsidR="00357765" w:rsidRPr="00764D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616C4EDE" w14:textId="77777777" w:rsidR="00681A3D" w:rsidRPr="00731C23" w:rsidRDefault="00681A3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1A904A" w14:textId="422A2248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деської області від 30.03.2021 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 та доповненнями)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додатком, що додається</w:t>
      </w:r>
      <w:r w:rsidR="00287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257E7D" w14:textId="77777777" w:rsidR="00632C7B" w:rsidRDefault="00632C7B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2ADAE52A" w:rsidR="00681A3D" w:rsidRPr="00731C23" w:rsidRDefault="00442EB7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заступників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>Руслана Саїнчука</w:t>
      </w:r>
      <w:r w:rsidR="00BC04E8">
        <w:rPr>
          <w:rFonts w:ascii="Times New Roman" w:hAnsi="Times New Roman" w:cs="Times New Roman"/>
          <w:sz w:val="24"/>
          <w:szCs w:val="24"/>
          <w:lang w:val="uk-UA"/>
        </w:rPr>
        <w:t xml:space="preserve">, Ігоря Сурніна </w:t>
      </w:r>
      <w:bookmarkStart w:id="0" w:name="_GoBack"/>
      <w:bookmarkEnd w:id="0"/>
      <w:r w:rsidR="00F10578">
        <w:rPr>
          <w:rFonts w:ascii="Times New Roman" w:hAnsi="Times New Roman" w:cs="Times New Roman"/>
          <w:sz w:val="24"/>
          <w:szCs w:val="24"/>
          <w:lang w:val="uk-UA"/>
        </w:rPr>
        <w:t>та Романа Тєліпова.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BF5993" w14:textId="5196E416" w:rsidR="004A38D8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sectPr w:rsidR="004A38D8" w:rsidSect="0005710F">
      <w:pgSz w:w="11906" w:h="16838"/>
      <w:pgMar w:top="709" w:right="707" w:bottom="426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0161" w14:textId="77777777" w:rsidR="003F3D93" w:rsidRDefault="003F3D93" w:rsidP="00880783">
      <w:pPr>
        <w:spacing w:after="0" w:line="240" w:lineRule="auto"/>
      </w:pPr>
      <w:r>
        <w:separator/>
      </w:r>
    </w:p>
  </w:endnote>
  <w:endnote w:type="continuationSeparator" w:id="0">
    <w:p w14:paraId="7B547C2F" w14:textId="77777777" w:rsidR="003F3D93" w:rsidRDefault="003F3D93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01FA" w14:textId="77777777" w:rsidR="003F3D93" w:rsidRDefault="003F3D93" w:rsidP="00880783">
      <w:pPr>
        <w:spacing w:after="0" w:line="240" w:lineRule="auto"/>
      </w:pPr>
      <w:r>
        <w:separator/>
      </w:r>
    </w:p>
  </w:footnote>
  <w:footnote w:type="continuationSeparator" w:id="0">
    <w:p w14:paraId="61989060" w14:textId="77777777" w:rsidR="003F3D93" w:rsidRDefault="003F3D93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202A"/>
    <w:rsid w:val="0001339F"/>
    <w:rsid w:val="0001759D"/>
    <w:rsid w:val="0005710F"/>
    <w:rsid w:val="000677C0"/>
    <w:rsid w:val="00146DEF"/>
    <w:rsid w:val="001471A5"/>
    <w:rsid w:val="001513ED"/>
    <w:rsid w:val="00157F65"/>
    <w:rsid w:val="00160DD5"/>
    <w:rsid w:val="001B465D"/>
    <w:rsid w:val="001D5224"/>
    <w:rsid w:val="00201B7A"/>
    <w:rsid w:val="00234EDF"/>
    <w:rsid w:val="002802C6"/>
    <w:rsid w:val="00287420"/>
    <w:rsid w:val="00295BC2"/>
    <w:rsid w:val="002E06CB"/>
    <w:rsid w:val="002F714E"/>
    <w:rsid w:val="003477BC"/>
    <w:rsid w:val="00357765"/>
    <w:rsid w:val="00371F51"/>
    <w:rsid w:val="003A76F3"/>
    <w:rsid w:val="003E4C89"/>
    <w:rsid w:val="003E591B"/>
    <w:rsid w:val="003F3D93"/>
    <w:rsid w:val="00442EB7"/>
    <w:rsid w:val="0046233A"/>
    <w:rsid w:val="00481A58"/>
    <w:rsid w:val="004A08CC"/>
    <w:rsid w:val="004A38D8"/>
    <w:rsid w:val="004A59F6"/>
    <w:rsid w:val="004B30B9"/>
    <w:rsid w:val="004C3B4E"/>
    <w:rsid w:val="004D692C"/>
    <w:rsid w:val="005029F6"/>
    <w:rsid w:val="00511AEF"/>
    <w:rsid w:val="005156E4"/>
    <w:rsid w:val="005422D8"/>
    <w:rsid w:val="00591A5A"/>
    <w:rsid w:val="005B770C"/>
    <w:rsid w:val="005B7EED"/>
    <w:rsid w:val="00624846"/>
    <w:rsid w:val="00627B13"/>
    <w:rsid w:val="00632C7B"/>
    <w:rsid w:val="006420F9"/>
    <w:rsid w:val="00681A3D"/>
    <w:rsid w:val="00694962"/>
    <w:rsid w:val="00704DFE"/>
    <w:rsid w:val="00731C23"/>
    <w:rsid w:val="00735416"/>
    <w:rsid w:val="007455C9"/>
    <w:rsid w:val="00752CF4"/>
    <w:rsid w:val="00764DCE"/>
    <w:rsid w:val="00796244"/>
    <w:rsid w:val="007B36F2"/>
    <w:rsid w:val="007D7F22"/>
    <w:rsid w:val="00817208"/>
    <w:rsid w:val="00824BF5"/>
    <w:rsid w:val="00835AA8"/>
    <w:rsid w:val="00841859"/>
    <w:rsid w:val="008569C9"/>
    <w:rsid w:val="00871D9F"/>
    <w:rsid w:val="00880783"/>
    <w:rsid w:val="008934E7"/>
    <w:rsid w:val="008A064D"/>
    <w:rsid w:val="008A18B4"/>
    <w:rsid w:val="008A1C2B"/>
    <w:rsid w:val="008C12E5"/>
    <w:rsid w:val="0090048C"/>
    <w:rsid w:val="0091375F"/>
    <w:rsid w:val="009433E2"/>
    <w:rsid w:val="0097646B"/>
    <w:rsid w:val="009A2B9C"/>
    <w:rsid w:val="009C1E1B"/>
    <w:rsid w:val="009F3229"/>
    <w:rsid w:val="00A00C84"/>
    <w:rsid w:val="00A25D37"/>
    <w:rsid w:val="00A32346"/>
    <w:rsid w:val="00A41AB6"/>
    <w:rsid w:val="00A5583B"/>
    <w:rsid w:val="00A5722E"/>
    <w:rsid w:val="00A71AEC"/>
    <w:rsid w:val="00AA2FF0"/>
    <w:rsid w:val="00AC50B9"/>
    <w:rsid w:val="00AD300B"/>
    <w:rsid w:val="00B46347"/>
    <w:rsid w:val="00B70E90"/>
    <w:rsid w:val="00B85125"/>
    <w:rsid w:val="00B87F33"/>
    <w:rsid w:val="00BA7BB4"/>
    <w:rsid w:val="00BC04E8"/>
    <w:rsid w:val="00BE74D5"/>
    <w:rsid w:val="00C06BD1"/>
    <w:rsid w:val="00C24FA8"/>
    <w:rsid w:val="00C51BB9"/>
    <w:rsid w:val="00C941CB"/>
    <w:rsid w:val="00C97002"/>
    <w:rsid w:val="00CA1E74"/>
    <w:rsid w:val="00CE664F"/>
    <w:rsid w:val="00CF7ABC"/>
    <w:rsid w:val="00D10A17"/>
    <w:rsid w:val="00D27C99"/>
    <w:rsid w:val="00D72B24"/>
    <w:rsid w:val="00D77716"/>
    <w:rsid w:val="00DA555E"/>
    <w:rsid w:val="00DA6DE7"/>
    <w:rsid w:val="00DD2121"/>
    <w:rsid w:val="00DD249D"/>
    <w:rsid w:val="00DE22D0"/>
    <w:rsid w:val="00DE3BB7"/>
    <w:rsid w:val="00E31A0F"/>
    <w:rsid w:val="00E37B69"/>
    <w:rsid w:val="00E518DF"/>
    <w:rsid w:val="00E9158E"/>
    <w:rsid w:val="00EB0D9B"/>
    <w:rsid w:val="00EC6748"/>
    <w:rsid w:val="00EC74B6"/>
    <w:rsid w:val="00EF1175"/>
    <w:rsid w:val="00F10578"/>
    <w:rsid w:val="00F70C0C"/>
    <w:rsid w:val="00F75176"/>
    <w:rsid w:val="00FA0E64"/>
    <w:rsid w:val="00FC18D5"/>
    <w:rsid w:val="00FC5B72"/>
    <w:rsid w:val="00FD14C2"/>
    <w:rsid w:val="00FD4E92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807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220FU11</cp:lastModifiedBy>
  <cp:revision>5</cp:revision>
  <cp:lastPrinted>2022-10-21T13:26:00Z</cp:lastPrinted>
  <dcterms:created xsi:type="dcterms:W3CDTF">2022-11-06T12:23:00Z</dcterms:created>
  <dcterms:modified xsi:type="dcterms:W3CDTF">2022-11-06T12:25:00Z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