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96" w:rsidRDefault="00486596" w:rsidP="00486596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96" w:rsidRPr="000613D4" w:rsidRDefault="00486596" w:rsidP="0048659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86596" w:rsidRPr="000613D4" w:rsidRDefault="00486596" w:rsidP="0048659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486596" w:rsidRPr="000613D4" w:rsidRDefault="00486596" w:rsidP="00486596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86596" w:rsidRPr="00887EAA" w:rsidRDefault="00486596" w:rsidP="00486596">
      <w:pPr>
        <w:spacing w:after="0"/>
      </w:pPr>
    </w:p>
    <w:p w:rsidR="00486596" w:rsidRPr="00486596" w:rsidRDefault="00486596" w:rsidP="00486596">
      <w:pPr>
        <w:tabs>
          <w:tab w:val="left" w:pos="7785"/>
        </w:tabs>
        <w:spacing w:after="0"/>
        <w:rPr>
          <w:rFonts w:ascii="Times New Roman" w:hAnsi="Times New Roman"/>
          <w:b/>
          <w:sz w:val="36"/>
          <w:szCs w:val="36"/>
          <w:lang w:val="uk-UA"/>
        </w:rPr>
      </w:pPr>
      <w:r w:rsidRPr="006C54AF"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 w:rsidRPr="00486596">
        <w:rPr>
          <w:rFonts w:ascii="Times New Roman" w:hAnsi="Times New Roman"/>
          <w:b/>
          <w:sz w:val="36"/>
          <w:szCs w:val="36"/>
          <w:lang w:val="uk-UA"/>
        </w:rPr>
        <w:t>14</w:t>
      </w:r>
      <w:r w:rsidRPr="00486596">
        <w:rPr>
          <w:rFonts w:ascii="Times New Roman" w:hAnsi="Times New Roman"/>
          <w:b/>
          <w:sz w:val="36"/>
          <w:szCs w:val="36"/>
        </w:rPr>
        <w:t>.</w:t>
      </w:r>
      <w:r w:rsidRPr="00486596">
        <w:rPr>
          <w:rFonts w:ascii="Times New Roman" w:hAnsi="Times New Roman"/>
          <w:b/>
          <w:sz w:val="36"/>
          <w:szCs w:val="36"/>
          <w:lang w:val="uk-UA"/>
        </w:rPr>
        <w:t>11</w:t>
      </w:r>
      <w:r w:rsidRPr="00486596">
        <w:rPr>
          <w:rFonts w:ascii="Times New Roman" w:hAnsi="Times New Roman"/>
          <w:b/>
          <w:sz w:val="36"/>
          <w:szCs w:val="36"/>
        </w:rPr>
        <w:t>.202</w:t>
      </w:r>
      <w:r w:rsidRPr="00486596">
        <w:rPr>
          <w:rFonts w:ascii="Times New Roman" w:hAnsi="Times New Roman"/>
          <w:b/>
          <w:sz w:val="36"/>
          <w:szCs w:val="36"/>
          <w:lang w:val="uk-UA"/>
        </w:rPr>
        <w:t>2</w:t>
      </w:r>
      <w:r w:rsidRPr="00486596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486596">
        <w:rPr>
          <w:rFonts w:ascii="Times New Roman" w:hAnsi="Times New Roman"/>
          <w:b/>
          <w:sz w:val="36"/>
          <w:szCs w:val="36"/>
          <w:lang w:val="uk-UA"/>
        </w:rPr>
        <w:t xml:space="preserve"> 320</w:t>
      </w:r>
    </w:p>
    <w:p w:rsidR="00486596" w:rsidRPr="00486596" w:rsidRDefault="00486596" w:rsidP="00486596">
      <w:pPr>
        <w:spacing w:after="0"/>
        <w:rPr>
          <w:rFonts w:ascii="Times New Roman" w:hAnsi="Times New Roman"/>
          <w:sz w:val="28"/>
          <w:szCs w:val="28"/>
        </w:rPr>
      </w:pPr>
    </w:p>
    <w:p w:rsidR="00016A19" w:rsidRPr="00F53054" w:rsidRDefault="00016A19" w:rsidP="00CA3753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0113C">
        <w:rPr>
          <w:rFonts w:ascii="Times New Roman" w:hAnsi="Times New Roman"/>
          <w:sz w:val="24"/>
          <w:szCs w:val="24"/>
          <w:lang w:val="uk-UA"/>
        </w:rPr>
        <w:t>внесення змін</w:t>
      </w:r>
      <w:r w:rsidR="00A13BC4">
        <w:rPr>
          <w:rFonts w:ascii="Times New Roman" w:hAnsi="Times New Roman"/>
          <w:sz w:val="24"/>
          <w:szCs w:val="24"/>
          <w:lang w:val="uk-UA"/>
        </w:rPr>
        <w:t xml:space="preserve"> до розпорядження 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міського голови від 02.02.2021 року №</w:t>
      </w:r>
      <w:r w:rsidR="00AD2A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13C">
        <w:rPr>
          <w:rFonts w:ascii="Times New Roman" w:hAnsi="Times New Roman"/>
          <w:sz w:val="24"/>
          <w:szCs w:val="24"/>
          <w:lang w:val="uk-UA"/>
        </w:rPr>
        <w:t>45 «Про організацію і проведення колективних переговорів та укладання нов</w:t>
      </w:r>
      <w:r w:rsidR="00AD2A72">
        <w:rPr>
          <w:rFonts w:ascii="Times New Roman" w:hAnsi="Times New Roman"/>
          <w:sz w:val="24"/>
          <w:szCs w:val="24"/>
          <w:lang w:val="uk-UA"/>
        </w:rPr>
        <w:t xml:space="preserve">ого колективного договору на 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2021-2026 роки»</w:t>
      </w:r>
      <w:r w:rsidRPr="00F530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16A19" w:rsidRPr="00F53054" w:rsidRDefault="00016A19" w:rsidP="00016A1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016A19" w:rsidP="00016A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113C" w:rsidRDefault="00612EF6" w:rsidP="00016A1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Враховуючи кадрові зміни у виконавчих органах 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</w:t>
      </w:r>
      <w:r>
        <w:rPr>
          <w:rFonts w:ascii="Times New Roman" w:hAnsi="Times New Roman"/>
          <w:sz w:val="24"/>
          <w:szCs w:val="24"/>
          <w:lang w:val="uk-UA"/>
        </w:rPr>
        <w:t>ради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 Одеського району Одеської області,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10113C">
        <w:rPr>
          <w:rFonts w:ascii="Times New Roman" w:hAnsi="Times New Roman"/>
          <w:sz w:val="24"/>
          <w:szCs w:val="24"/>
          <w:lang w:val="uk-UA"/>
        </w:rPr>
        <w:t>ідповідно до Закону України від 01.07.1993 №3356-</w:t>
      </w:r>
      <w:r w:rsidR="0010113C">
        <w:rPr>
          <w:rFonts w:ascii="Times New Roman" w:hAnsi="Times New Roman"/>
          <w:sz w:val="24"/>
          <w:szCs w:val="24"/>
          <w:lang w:val="en-US"/>
        </w:rPr>
        <w:t>XII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«Про колективні договори</w:t>
      </w:r>
      <w:r w:rsidR="00B25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і угоди», на виконання вимог 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ст.42 </w:t>
      </w:r>
      <w:r w:rsidR="0010113C">
        <w:rPr>
          <w:rFonts w:ascii="Times New Roman" w:hAnsi="Times New Roman"/>
          <w:sz w:val="24"/>
          <w:szCs w:val="24"/>
          <w:lang w:val="uk-UA"/>
        </w:rPr>
        <w:t>Закону Украї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ни від 21.05.1997 </w:t>
      </w:r>
      <w:r w:rsidR="0010113C">
        <w:rPr>
          <w:rFonts w:ascii="Times New Roman" w:hAnsi="Times New Roman"/>
          <w:sz w:val="24"/>
          <w:szCs w:val="24"/>
          <w:lang w:val="uk-UA"/>
        </w:rPr>
        <w:t>№280/97-ВР «Про м</w:t>
      </w:r>
      <w:r w:rsidR="00B25777">
        <w:rPr>
          <w:rFonts w:ascii="Times New Roman" w:hAnsi="Times New Roman"/>
          <w:sz w:val="24"/>
          <w:szCs w:val="24"/>
          <w:lang w:val="uk-UA"/>
        </w:rPr>
        <w:t>ісцеве самоврядування в України</w:t>
      </w:r>
      <w:r w:rsidR="0010113C">
        <w:rPr>
          <w:rFonts w:ascii="Times New Roman" w:hAnsi="Times New Roman"/>
          <w:sz w:val="24"/>
          <w:szCs w:val="24"/>
          <w:lang w:val="uk-UA"/>
        </w:rPr>
        <w:t>», з метою укладання колективного договору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63888" w:rsidRDefault="009140C7" w:rsidP="005D559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  <w:lang w:val="uk-UA"/>
        </w:rPr>
        <w:t>1. </w:t>
      </w:r>
      <w:proofErr w:type="spellStart"/>
      <w:r w:rsidRPr="00F53054">
        <w:rPr>
          <w:rFonts w:ascii="Times New Roman" w:hAnsi="Times New Roman"/>
          <w:sz w:val="24"/>
          <w:szCs w:val="24"/>
          <w:lang w:val="uk-UA"/>
        </w:rPr>
        <w:t>В</w:t>
      </w:r>
      <w:r w:rsidR="0010113C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1011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наступні </w:t>
      </w:r>
      <w:r w:rsidR="0010113C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612EF6">
        <w:rPr>
          <w:rFonts w:ascii="Times New Roman" w:hAnsi="Times New Roman"/>
          <w:sz w:val="24"/>
          <w:szCs w:val="24"/>
          <w:lang w:val="uk-UA"/>
        </w:rPr>
        <w:t>до розпорядження</w:t>
      </w:r>
      <w:r w:rsidR="00C2659C">
        <w:rPr>
          <w:rFonts w:ascii="Times New Roman" w:hAnsi="Times New Roman"/>
          <w:sz w:val="24"/>
          <w:szCs w:val="24"/>
          <w:lang w:val="uk-UA"/>
        </w:rPr>
        <w:t xml:space="preserve"> міського голови від  02.02.2021 року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C2659C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638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659C">
        <w:rPr>
          <w:rFonts w:ascii="Times New Roman" w:hAnsi="Times New Roman"/>
          <w:sz w:val="24"/>
          <w:szCs w:val="24"/>
          <w:lang w:val="uk-UA"/>
        </w:rPr>
        <w:t>45 «Про організацію і проведення колективних переговорів та укладання нового колективного договору на 2021-2026 роки»</w:t>
      </w:r>
      <w:r w:rsidR="001D4DAE">
        <w:rPr>
          <w:rFonts w:ascii="Times New Roman" w:hAnsi="Times New Roman"/>
          <w:sz w:val="24"/>
          <w:szCs w:val="24"/>
          <w:lang w:val="uk-UA"/>
        </w:rPr>
        <w:t xml:space="preserve"> зі змінами від 16.03.2021 № 121</w:t>
      </w:r>
      <w:r w:rsidR="00C63888">
        <w:rPr>
          <w:rFonts w:ascii="Times New Roman" w:hAnsi="Times New Roman"/>
          <w:sz w:val="24"/>
          <w:szCs w:val="24"/>
          <w:lang w:val="uk-UA"/>
        </w:rPr>
        <w:t>:</w:t>
      </w:r>
    </w:p>
    <w:p w:rsidR="001D4DAE" w:rsidRDefault="00C63888" w:rsidP="005D559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1. п. 1 викласти </w:t>
      </w:r>
      <w:r w:rsidR="001D4DAE">
        <w:rPr>
          <w:rFonts w:ascii="Times New Roman" w:hAnsi="Times New Roman"/>
          <w:sz w:val="24"/>
          <w:szCs w:val="24"/>
          <w:lang w:val="uk-UA"/>
        </w:rPr>
        <w:t>в новій редакції:</w:t>
      </w:r>
    </w:p>
    <w:p w:rsidR="00C2659C" w:rsidRDefault="001D4DAE" w:rsidP="005D559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«1. Утворити робочу комісію для ведення колективних переговорів, підготовки, укладання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колективного договору між адміністрацією та трудовими колективами виконавчих органів Чорноморської міської ради Одеського району Одеської області та контролю за виконанням прийнятих зобов’язань у складі:</w:t>
      </w:r>
    </w:p>
    <w:p w:rsidR="001D4DAE" w:rsidRDefault="00602F88" w:rsidP="001D4DA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адміністрації:</w:t>
      </w:r>
    </w:p>
    <w:p w:rsidR="006C1BC4" w:rsidRDefault="006C1BC4" w:rsidP="001D4DA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2F88" w:rsidRDefault="00602F88" w:rsidP="001D4DA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  Наталя ЯВОЛОВА</w:t>
      </w:r>
    </w:p>
    <w:p w:rsidR="00602F88" w:rsidRDefault="00C2659C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</w:t>
      </w:r>
      <w:r w:rsidR="00945B8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2638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45B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63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5B8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Роман ТЄЛІПОВ </w:t>
      </w:r>
    </w:p>
    <w:p w:rsidR="00C2659C" w:rsidRDefault="00602F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           Наталя КУШНІРЕНКО</w:t>
      </w:r>
      <w:r w:rsidR="00C2659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602F88" w:rsidRDefault="00602F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:rsidR="00602F88" w:rsidRDefault="00602F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прав та правового забезпечення                                                      Дмитро СКРИПНИЧЕНКО</w:t>
      </w:r>
    </w:p>
    <w:p w:rsidR="00602F88" w:rsidRDefault="00602F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служби персоналу                                                                    Світлана ВАРАБІНА</w:t>
      </w:r>
    </w:p>
    <w:p w:rsidR="00602F88" w:rsidRDefault="00602F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 та звітності                                Оксана БОНЄВА</w:t>
      </w: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                                                              Ольга ЯКОВЕНКО</w:t>
      </w: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профспілки та трудових колективів:</w:t>
      </w: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1BC4" w:rsidRDefault="0022638C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профспілки</w:t>
      </w:r>
      <w:r w:rsidR="006C1BC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Ірина МАЦІЄВИЧ</w:t>
      </w: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ЦСССДМ                                                                                         Наталія ДАВКНІС</w:t>
      </w:r>
    </w:p>
    <w:p w:rsidR="006C1BC4" w:rsidRDefault="006C1BC4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культури                                                                      Юлія КРИСТАНОВА</w:t>
      </w:r>
    </w:p>
    <w:p w:rsidR="00C2659C" w:rsidRDefault="00945B8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Начальник</w:t>
      </w:r>
      <w:r w:rsidR="00AD2A72">
        <w:rPr>
          <w:rFonts w:ascii="Times New Roman" w:hAnsi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молоді та спорту  </w:t>
      </w:r>
      <w:r w:rsidR="00AD2A72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6E20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9005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6C1BC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02F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6E2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C1BC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06E20">
        <w:rPr>
          <w:rFonts w:ascii="Times New Roman" w:hAnsi="Times New Roman"/>
          <w:sz w:val="24"/>
          <w:szCs w:val="24"/>
          <w:lang w:val="uk-UA"/>
        </w:rPr>
        <w:t xml:space="preserve"> Євген ЧЕРНЕНКО</w:t>
      </w:r>
    </w:p>
    <w:p w:rsidR="00EE70EF" w:rsidRDefault="00EE70EF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комунального господарства </w:t>
      </w:r>
    </w:p>
    <w:p w:rsidR="00EE70EF" w:rsidRDefault="00EE70EF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благоустрою                                                                                                        Оксана КІЛАР                                                               </w:t>
      </w:r>
    </w:p>
    <w:p w:rsidR="00945B88" w:rsidRDefault="00257558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57558">
        <w:rPr>
          <w:rFonts w:ascii="Times New Roman" w:hAnsi="Times New Roman"/>
          <w:sz w:val="24"/>
          <w:szCs w:val="24"/>
          <w:lang w:val="uk-UA"/>
        </w:rPr>
        <w:t>Заступник начальника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 </w:t>
      </w:r>
      <w:r w:rsidR="00945B88">
        <w:rPr>
          <w:rFonts w:ascii="Times New Roman" w:hAnsi="Times New Roman"/>
          <w:sz w:val="24"/>
          <w:szCs w:val="24"/>
          <w:lang w:val="uk-UA"/>
        </w:rPr>
        <w:t xml:space="preserve">капітального будівництва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E70E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2577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E70EF">
        <w:rPr>
          <w:rFonts w:ascii="Times New Roman" w:hAnsi="Times New Roman"/>
          <w:sz w:val="24"/>
          <w:szCs w:val="24"/>
          <w:lang w:val="uk-UA"/>
        </w:rPr>
        <w:t xml:space="preserve"> Наталя</w:t>
      </w:r>
      <w:r>
        <w:rPr>
          <w:rFonts w:ascii="Times New Roman" w:hAnsi="Times New Roman"/>
          <w:sz w:val="24"/>
          <w:szCs w:val="24"/>
          <w:lang w:val="uk-UA"/>
        </w:rPr>
        <w:t xml:space="preserve"> СУХОНОС</w:t>
      </w:r>
    </w:p>
    <w:p w:rsidR="00EE70EF" w:rsidRPr="00CA36BC" w:rsidRDefault="00EE70EF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доходів фінансового управління   </w:t>
      </w:r>
      <w:r w:rsidR="00CA36BC" w:rsidRPr="00CA36BC">
        <w:rPr>
          <w:rFonts w:ascii="Times New Roman" w:hAnsi="Times New Roman"/>
          <w:sz w:val="24"/>
          <w:szCs w:val="24"/>
        </w:rPr>
        <w:t xml:space="preserve">                  </w:t>
      </w:r>
      <w:r w:rsidR="00CA36B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C7F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6BC" w:rsidRPr="00CA36BC">
        <w:rPr>
          <w:rFonts w:ascii="Times New Roman" w:hAnsi="Times New Roman"/>
          <w:sz w:val="24"/>
          <w:szCs w:val="24"/>
        </w:rPr>
        <w:t xml:space="preserve">  </w:t>
      </w:r>
      <w:r w:rsidR="00CA36BC">
        <w:rPr>
          <w:rFonts w:ascii="Times New Roman" w:hAnsi="Times New Roman"/>
          <w:sz w:val="24"/>
          <w:szCs w:val="24"/>
          <w:lang w:val="uk-UA"/>
        </w:rPr>
        <w:t>Валентина ЦУБЕНКО</w:t>
      </w:r>
    </w:p>
    <w:p w:rsidR="00257558" w:rsidRDefault="002F39A7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Завідуюча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господарством АГС                                                           </w:t>
      </w:r>
      <w:r w:rsidR="00BC7FF6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Ольга </w:t>
      </w:r>
      <w:r w:rsidR="00BC7FF6">
        <w:rPr>
          <w:rFonts w:ascii="Times New Roman" w:hAnsi="Times New Roman"/>
          <w:sz w:val="24"/>
          <w:szCs w:val="24"/>
          <w:lang w:val="uk-UA"/>
        </w:rPr>
        <w:t>КІПЕР</w:t>
      </w:r>
    </w:p>
    <w:p w:rsidR="00945B88" w:rsidRDefault="009749C0" w:rsidP="009749C0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2. в п.2 слова «до 1 березня 2021 року» виключити»</w:t>
      </w:r>
    </w:p>
    <w:p w:rsidR="00916AFD" w:rsidRDefault="00916AFD" w:rsidP="0025755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945B88" w:rsidP="0025755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6AFD">
        <w:rPr>
          <w:rFonts w:ascii="Times New Roman" w:hAnsi="Times New Roman"/>
          <w:sz w:val="24"/>
          <w:szCs w:val="24"/>
          <w:lang w:val="uk-UA"/>
        </w:rPr>
        <w:t>2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>. Контроль за виконанням цьог</w:t>
      </w:r>
      <w:r w:rsidR="00F45225">
        <w:rPr>
          <w:rFonts w:ascii="Times New Roman" w:hAnsi="Times New Roman"/>
          <w:sz w:val="24"/>
          <w:szCs w:val="24"/>
          <w:lang w:val="uk-UA"/>
        </w:rPr>
        <w:t>о розпорядження покласти</w:t>
      </w:r>
      <w:r w:rsidR="004138E3">
        <w:rPr>
          <w:rFonts w:ascii="Times New Roman" w:hAnsi="Times New Roman"/>
          <w:sz w:val="24"/>
          <w:szCs w:val="24"/>
          <w:lang w:val="uk-UA"/>
        </w:rPr>
        <w:t xml:space="preserve"> на ке</w:t>
      </w:r>
      <w:r w:rsidR="00F45225">
        <w:rPr>
          <w:rFonts w:ascii="Times New Roman" w:hAnsi="Times New Roman"/>
          <w:sz w:val="24"/>
          <w:szCs w:val="24"/>
          <w:lang w:val="uk-UA"/>
        </w:rPr>
        <w:t>руючу справами Наталю Кушніренко</w:t>
      </w:r>
      <w:r w:rsidR="00EB72BB">
        <w:rPr>
          <w:rFonts w:ascii="Times New Roman" w:hAnsi="Times New Roman"/>
          <w:sz w:val="24"/>
          <w:szCs w:val="24"/>
          <w:lang w:val="uk-UA"/>
        </w:rPr>
        <w:t>.</w:t>
      </w:r>
    </w:p>
    <w:p w:rsidR="00016A19" w:rsidRDefault="00016A19" w:rsidP="0025755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1B27" w:rsidRDefault="00E51B27" w:rsidP="0025755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5225" w:rsidRDefault="00F45225" w:rsidP="0025755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4138E3" w:rsidP="00D20171">
      <w:pPr>
        <w:tabs>
          <w:tab w:val="left" w:pos="708"/>
          <w:tab w:val="left" w:pos="2268"/>
          <w:tab w:val="left" w:pos="8789"/>
        </w:tabs>
        <w:spacing w:after="0"/>
        <w:rPr>
          <w:rFonts w:ascii="Times New Roman" w:eastAsia="SimSun" w:hAnsi="Times New Roman"/>
          <w:color w:val="00000A"/>
          <w:sz w:val="24"/>
          <w:szCs w:val="24"/>
          <w:lang w:eastAsia="ru-RU"/>
        </w:rPr>
        <w:sectPr w:rsidR="00016A19" w:rsidRPr="00F53054" w:rsidSect="00EE70EF">
          <w:pgSz w:w="11906" w:h="16838"/>
          <w:pgMar w:top="993" w:right="851" w:bottom="851" w:left="1701" w:header="397" w:footer="567" w:gutter="0"/>
          <w:cols w:space="720"/>
        </w:sect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916AFD" w:rsidRPr="00F53054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916AF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Василь ГУЛЯЄВ</w:t>
      </w:r>
      <w:r w:rsidR="00916AFD"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16A19" w:rsidRDefault="004138E3" w:rsidP="00257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УЗ</w:t>
      </w:r>
      <w:r w:rsidR="00016A19" w:rsidRPr="00F53054">
        <w:rPr>
          <w:rFonts w:ascii="Times New Roman" w:hAnsi="Times New Roman"/>
          <w:sz w:val="24"/>
          <w:szCs w:val="24"/>
        </w:rPr>
        <w:t>ГОДЖЕНО:</w:t>
      </w:r>
    </w:p>
    <w:p w:rsidR="00822DE0" w:rsidRPr="00822DE0" w:rsidRDefault="00822DE0" w:rsidP="0025755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           Наталя КУШНІРЕНКО</w:t>
      </w:r>
    </w:p>
    <w:p w:rsidR="00D20171" w:rsidRDefault="00016A19" w:rsidP="00257558">
      <w:pPr>
        <w:tabs>
          <w:tab w:val="left" w:pos="850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F53054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305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держ</w:t>
      </w:r>
      <w:r w:rsidR="00D20171">
        <w:rPr>
          <w:rFonts w:ascii="Times New Roman" w:hAnsi="Times New Roman"/>
          <w:sz w:val="24"/>
          <w:szCs w:val="24"/>
          <w:lang w:val="uk-UA"/>
        </w:rPr>
        <w:t>авної</w:t>
      </w:r>
      <w:proofErr w:type="spellEnd"/>
    </w:p>
    <w:p w:rsidR="00147E87" w:rsidRDefault="00D20171" w:rsidP="00147E87">
      <w:pPr>
        <w:tabs>
          <w:tab w:val="left" w:pos="8505"/>
        </w:tabs>
        <w:spacing w:after="6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="00016A19" w:rsidRPr="00F53054">
        <w:rPr>
          <w:rFonts w:ascii="Times New Roman" w:hAnsi="Times New Roman"/>
          <w:sz w:val="24"/>
          <w:szCs w:val="24"/>
        </w:rPr>
        <w:t>еєстрації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F47">
        <w:rPr>
          <w:rFonts w:ascii="Times New Roman" w:hAnsi="Times New Roman"/>
          <w:sz w:val="24"/>
          <w:szCs w:val="24"/>
          <w:lang w:val="uk-UA"/>
        </w:rPr>
        <w:t xml:space="preserve">прав </w:t>
      </w:r>
      <w:r w:rsidR="00016A19" w:rsidRPr="00F53054">
        <w:rPr>
          <w:rFonts w:ascii="Times New Roman" w:hAnsi="Times New Roman"/>
          <w:sz w:val="24"/>
          <w:szCs w:val="24"/>
        </w:rPr>
        <w:t xml:space="preserve">та правового </w:t>
      </w:r>
      <w:proofErr w:type="spellStart"/>
      <w:r w:rsidR="00016A19" w:rsidRPr="00F53054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EB7F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Дмитро СКРИПНИЧЕНКО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E87" w:rsidRDefault="00147E87" w:rsidP="00147E87">
      <w:pPr>
        <w:tabs>
          <w:tab w:val="left" w:pos="8505"/>
        </w:tabs>
        <w:spacing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147E87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</w:t>
      </w:r>
    </w:p>
    <w:p w:rsidR="00016A19" w:rsidRPr="00F53054" w:rsidRDefault="00147E87" w:rsidP="00147E87">
      <w:pPr>
        <w:tabs>
          <w:tab w:val="left" w:pos="8505"/>
        </w:tabs>
        <w:spacing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147E87">
        <w:rPr>
          <w:rFonts w:ascii="Times New Roman" w:hAnsi="Times New Roman"/>
          <w:sz w:val="24"/>
          <w:szCs w:val="24"/>
          <w:lang w:val="uk-UA"/>
        </w:rPr>
        <w:t xml:space="preserve">діяльності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147E87">
        <w:rPr>
          <w:rFonts w:ascii="Times New Roman" w:hAnsi="Times New Roman"/>
          <w:sz w:val="24"/>
          <w:szCs w:val="24"/>
          <w:lang w:val="uk-UA"/>
        </w:rPr>
        <w:t xml:space="preserve">          Микола ЧУХЛІБ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D1CA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16A19"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016A19" w:rsidRPr="00F53054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16A19" w:rsidRPr="00F53054" w:rsidRDefault="00016A19" w:rsidP="00D20171">
      <w:pPr>
        <w:tabs>
          <w:tab w:val="left" w:pos="8789"/>
          <w:tab w:val="left" w:pos="8931"/>
        </w:tabs>
        <w:rPr>
          <w:rFonts w:ascii="Times New Roman" w:hAnsi="Times New Roman"/>
          <w:sz w:val="24"/>
          <w:szCs w:val="24"/>
        </w:rPr>
      </w:pPr>
      <w:r w:rsidRPr="00F53054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3054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відділу</w:t>
      </w:r>
      <w:proofErr w:type="spellEnd"/>
      <w:r w:rsidR="00147E8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5305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53054">
        <w:rPr>
          <w:rFonts w:ascii="Times New Roman" w:hAnsi="Times New Roman"/>
          <w:sz w:val="24"/>
          <w:szCs w:val="24"/>
        </w:rPr>
        <w:t xml:space="preserve">     </w:t>
      </w:r>
      <w:r w:rsidR="004D1CA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F5305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0171">
        <w:rPr>
          <w:rFonts w:ascii="Times New Roman" w:hAnsi="Times New Roman"/>
          <w:sz w:val="24"/>
          <w:szCs w:val="24"/>
          <w:lang w:val="uk-UA"/>
        </w:rPr>
        <w:t xml:space="preserve">   Ірина ТЕМНА</w:t>
      </w:r>
      <w:r w:rsidRPr="00F53054">
        <w:rPr>
          <w:rFonts w:ascii="Times New Roman" w:hAnsi="Times New Roman"/>
          <w:sz w:val="24"/>
          <w:szCs w:val="24"/>
        </w:rPr>
        <w:t xml:space="preserve">      </w:t>
      </w: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rPr>
          <w:rFonts w:ascii="Times New Roman" w:hAnsi="Times New Roman"/>
          <w:sz w:val="24"/>
          <w:szCs w:val="24"/>
        </w:rPr>
      </w:pPr>
    </w:p>
    <w:p w:rsidR="00016A19" w:rsidRPr="00F53054" w:rsidRDefault="00016A19" w:rsidP="0025755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3054">
        <w:rPr>
          <w:rFonts w:ascii="Times New Roman" w:hAnsi="Times New Roman"/>
          <w:sz w:val="24"/>
          <w:szCs w:val="24"/>
        </w:rPr>
        <w:t>Виконавець</w:t>
      </w:r>
      <w:proofErr w:type="spellEnd"/>
      <w:r w:rsidRPr="00F53054">
        <w:rPr>
          <w:rFonts w:ascii="Times New Roman" w:hAnsi="Times New Roman"/>
          <w:sz w:val="24"/>
          <w:szCs w:val="24"/>
        </w:rPr>
        <w:t>:</w:t>
      </w:r>
    </w:p>
    <w:p w:rsidR="00016A19" w:rsidRPr="00F53054" w:rsidRDefault="00016A19" w:rsidP="00257558">
      <w:pPr>
        <w:spacing w:after="0"/>
        <w:rPr>
          <w:rFonts w:ascii="Times New Roman" w:hAnsi="Times New Roman"/>
          <w:sz w:val="24"/>
          <w:szCs w:val="24"/>
        </w:rPr>
      </w:pPr>
      <w:r w:rsidRPr="00F53054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305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забезпечення</w:t>
      </w:r>
      <w:proofErr w:type="spellEnd"/>
    </w:p>
    <w:p w:rsidR="00CA3753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53054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F53054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53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054">
        <w:rPr>
          <w:rFonts w:ascii="Times New Roman" w:hAnsi="Times New Roman"/>
          <w:sz w:val="24"/>
          <w:szCs w:val="24"/>
        </w:rPr>
        <w:t>адміністративних</w:t>
      </w:r>
      <w:proofErr w:type="spellEnd"/>
    </w:p>
    <w:p w:rsidR="00016A19" w:rsidRPr="00CA3753" w:rsidRDefault="00016A19" w:rsidP="0025755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послуг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CA3753">
        <w:rPr>
          <w:rFonts w:ascii="Times New Roman" w:hAnsi="Times New Roman"/>
          <w:sz w:val="24"/>
          <w:szCs w:val="24"/>
          <w:lang w:val="uk-UA"/>
        </w:rPr>
        <w:t>м.Чорноморську</w:t>
      </w:r>
      <w:proofErr w:type="spellEnd"/>
      <w:r w:rsidRPr="00CA3753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CA3753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CA375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4138E3">
        <w:rPr>
          <w:rFonts w:ascii="Times New Roman" w:hAnsi="Times New Roman"/>
          <w:sz w:val="24"/>
          <w:szCs w:val="24"/>
          <w:lang w:val="uk-UA"/>
        </w:rPr>
        <w:t xml:space="preserve">                  Ірина МАЦІЄВИЧ</w:t>
      </w: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</w:p>
    <w:p w:rsidR="00016A19" w:rsidRPr="00CA3753" w:rsidRDefault="00016A19" w:rsidP="00016A19">
      <w:pPr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Розсилка:</w:t>
      </w:r>
    </w:p>
    <w:p w:rsidR="00016A19" w:rsidRPr="00CA3753" w:rsidRDefault="00016A19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Загальний відділ</w:t>
      </w:r>
      <w:r w:rsidR="00A054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3753">
        <w:rPr>
          <w:rFonts w:ascii="Times New Roman" w:hAnsi="Times New Roman"/>
          <w:sz w:val="24"/>
          <w:szCs w:val="24"/>
          <w:lang w:val="uk-UA"/>
        </w:rPr>
        <w:t xml:space="preserve"> – 2</w:t>
      </w:r>
    </w:p>
    <w:p w:rsidR="00016A19" w:rsidRPr="00CA3753" w:rsidRDefault="00016A19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A3753">
        <w:rPr>
          <w:rFonts w:ascii="Times New Roman" w:hAnsi="Times New Roman"/>
          <w:sz w:val="24"/>
          <w:szCs w:val="24"/>
          <w:lang w:val="uk-UA"/>
        </w:rPr>
        <w:t>Управління ДРП та ПЗ  –  1</w:t>
      </w:r>
    </w:p>
    <w:p w:rsidR="00016A19" w:rsidRPr="00F53054" w:rsidRDefault="00EB7F47" w:rsidP="00016A1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Профком виконкому</w:t>
      </w:r>
      <w:r w:rsidR="00016A19" w:rsidRPr="00CA3753">
        <w:rPr>
          <w:rFonts w:ascii="Times New Roman" w:hAnsi="Times New Roman"/>
          <w:sz w:val="24"/>
          <w:szCs w:val="24"/>
          <w:lang w:val="uk-UA"/>
        </w:rPr>
        <w:t xml:space="preserve">  – 1 </w:t>
      </w:r>
    </w:p>
    <w:p w:rsidR="004B100E" w:rsidRPr="00F53054" w:rsidRDefault="004B100E">
      <w:pPr>
        <w:rPr>
          <w:rFonts w:ascii="Times New Roman" w:hAnsi="Times New Roman"/>
          <w:sz w:val="24"/>
          <w:szCs w:val="24"/>
          <w:lang w:val="uk-UA"/>
        </w:rPr>
      </w:pPr>
    </w:p>
    <w:p w:rsidR="00557CA6" w:rsidRDefault="00557CA6">
      <w:pPr>
        <w:rPr>
          <w:rFonts w:ascii="Times New Roman" w:hAnsi="Times New Roman"/>
          <w:sz w:val="24"/>
          <w:szCs w:val="24"/>
          <w:lang w:val="uk-UA"/>
        </w:rPr>
      </w:pPr>
    </w:p>
    <w:p w:rsidR="00EB7F47" w:rsidRDefault="00EB7F47">
      <w:pPr>
        <w:rPr>
          <w:rFonts w:ascii="Times New Roman" w:hAnsi="Times New Roman"/>
          <w:sz w:val="24"/>
          <w:szCs w:val="24"/>
          <w:lang w:val="uk-UA"/>
        </w:rPr>
      </w:pPr>
    </w:p>
    <w:p w:rsidR="00EB7F47" w:rsidRDefault="00EB7F47">
      <w:pPr>
        <w:rPr>
          <w:rFonts w:ascii="Times New Roman" w:hAnsi="Times New Roman"/>
          <w:sz w:val="24"/>
          <w:szCs w:val="24"/>
          <w:lang w:val="uk-UA"/>
        </w:rPr>
      </w:pPr>
    </w:p>
    <w:p w:rsidR="00EB7F47" w:rsidRPr="00F53054" w:rsidRDefault="00EB7F47">
      <w:pPr>
        <w:rPr>
          <w:rFonts w:ascii="Times New Roman" w:hAnsi="Times New Roman"/>
          <w:sz w:val="24"/>
          <w:szCs w:val="24"/>
          <w:lang w:val="uk-UA"/>
        </w:rPr>
      </w:pPr>
    </w:p>
    <w:p w:rsidR="00EB7F47" w:rsidRDefault="00EB7F47" w:rsidP="00EB7F47">
      <w:pPr>
        <w:pStyle w:val="a9"/>
        <w:jc w:val="both"/>
        <w:rPr>
          <w:rFonts w:ascii="Times New Roman" w:hAnsi="Times New Roman" w:cs="Times New Roman"/>
          <w:lang w:val="uk-UA"/>
        </w:rPr>
      </w:pPr>
      <w:r w:rsidRPr="00F439C5">
        <w:rPr>
          <w:rFonts w:ascii="Times New Roman" w:hAnsi="Times New Roman" w:cs="Times New Roman"/>
          <w:lang w:val="uk-UA"/>
        </w:rPr>
        <w:t>Відмітка про наявність/ не наявність в рішенні інформації, передбаченої п. 2 розпорядження міського голови  від 8.08.2022 № 228</w:t>
      </w:r>
      <w:r>
        <w:rPr>
          <w:rFonts w:ascii="Times New Roman" w:hAnsi="Times New Roman" w:cs="Times New Roman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777"/>
        <w:gridCol w:w="3285"/>
      </w:tblGrid>
      <w:tr w:rsidR="00EB7F47" w:rsidTr="004F7FB0">
        <w:tc>
          <w:tcPr>
            <w:tcW w:w="3285" w:type="dxa"/>
            <w:shd w:val="clear" w:color="auto" w:fill="auto"/>
          </w:tcPr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EB7F47" w:rsidRDefault="00EB7F47" w:rsidP="004F7FB0">
            <w:pPr>
              <w:pStyle w:val="a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557CA6" w:rsidRPr="00F53054" w:rsidRDefault="00557CA6">
      <w:pPr>
        <w:rPr>
          <w:rFonts w:ascii="Times New Roman" w:hAnsi="Times New Roman"/>
          <w:sz w:val="24"/>
          <w:szCs w:val="24"/>
          <w:lang w:val="uk-UA"/>
        </w:rPr>
      </w:pPr>
    </w:p>
    <w:p w:rsidR="001A6139" w:rsidRPr="00F53054" w:rsidRDefault="001A6139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A6139" w:rsidRPr="00F53054" w:rsidSect="000137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36DC"/>
    <w:multiLevelType w:val="multilevel"/>
    <w:tmpl w:val="73C236D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A19"/>
    <w:rsid w:val="000137B7"/>
    <w:rsid w:val="00016A19"/>
    <w:rsid w:val="000565AE"/>
    <w:rsid w:val="000C7DF4"/>
    <w:rsid w:val="000E287D"/>
    <w:rsid w:val="0010113C"/>
    <w:rsid w:val="00147E87"/>
    <w:rsid w:val="00157D9D"/>
    <w:rsid w:val="00173793"/>
    <w:rsid w:val="001A6139"/>
    <w:rsid w:val="001C2B32"/>
    <w:rsid w:val="001D4DAE"/>
    <w:rsid w:val="001D6889"/>
    <w:rsid w:val="00204BB4"/>
    <w:rsid w:val="00204BB8"/>
    <w:rsid w:val="00217D32"/>
    <w:rsid w:val="002255DD"/>
    <w:rsid w:val="0022638C"/>
    <w:rsid w:val="00257558"/>
    <w:rsid w:val="002F2A92"/>
    <w:rsid w:val="002F39A7"/>
    <w:rsid w:val="003402F4"/>
    <w:rsid w:val="003E5849"/>
    <w:rsid w:val="003F2DB7"/>
    <w:rsid w:val="004138E3"/>
    <w:rsid w:val="00486596"/>
    <w:rsid w:val="004B100E"/>
    <w:rsid w:val="004B4419"/>
    <w:rsid w:val="004D1CAD"/>
    <w:rsid w:val="004E5524"/>
    <w:rsid w:val="00533B2C"/>
    <w:rsid w:val="00557CA6"/>
    <w:rsid w:val="005C0190"/>
    <w:rsid w:val="005D559B"/>
    <w:rsid w:val="005D609E"/>
    <w:rsid w:val="005E236E"/>
    <w:rsid w:val="00602F88"/>
    <w:rsid w:val="00612EF6"/>
    <w:rsid w:val="00665F0E"/>
    <w:rsid w:val="006B4E40"/>
    <w:rsid w:val="006C1BC4"/>
    <w:rsid w:val="0078006E"/>
    <w:rsid w:val="007C289A"/>
    <w:rsid w:val="00822DE0"/>
    <w:rsid w:val="00833EC9"/>
    <w:rsid w:val="008933CC"/>
    <w:rsid w:val="00896B85"/>
    <w:rsid w:val="008C542F"/>
    <w:rsid w:val="008D54FA"/>
    <w:rsid w:val="008E4F36"/>
    <w:rsid w:val="00900085"/>
    <w:rsid w:val="009140C7"/>
    <w:rsid w:val="00916AFD"/>
    <w:rsid w:val="00925AD5"/>
    <w:rsid w:val="00945B88"/>
    <w:rsid w:val="009711EB"/>
    <w:rsid w:val="009749C0"/>
    <w:rsid w:val="00A0541D"/>
    <w:rsid w:val="00A13BC4"/>
    <w:rsid w:val="00A3103B"/>
    <w:rsid w:val="00A318EE"/>
    <w:rsid w:val="00AD2A72"/>
    <w:rsid w:val="00B25777"/>
    <w:rsid w:val="00B90050"/>
    <w:rsid w:val="00B96962"/>
    <w:rsid w:val="00BB08ED"/>
    <w:rsid w:val="00BC7FF6"/>
    <w:rsid w:val="00BD7898"/>
    <w:rsid w:val="00C2659C"/>
    <w:rsid w:val="00C41A1B"/>
    <w:rsid w:val="00C63888"/>
    <w:rsid w:val="00CA36BC"/>
    <w:rsid w:val="00CA3753"/>
    <w:rsid w:val="00D02AB5"/>
    <w:rsid w:val="00D04377"/>
    <w:rsid w:val="00D20171"/>
    <w:rsid w:val="00D93CBE"/>
    <w:rsid w:val="00E51B27"/>
    <w:rsid w:val="00EB72BB"/>
    <w:rsid w:val="00EB7F47"/>
    <w:rsid w:val="00EC5F53"/>
    <w:rsid w:val="00EE70EF"/>
    <w:rsid w:val="00F06E20"/>
    <w:rsid w:val="00F231FE"/>
    <w:rsid w:val="00F42A1B"/>
    <w:rsid w:val="00F45225"/>
    <w:rsid w:val="00F53054"/>
    <w:rsid w:val="00F64B70"/>
    <w:rsid w:val="00F66353"/>
    <w:rsid w:val="00F66F3B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F9FAB"/>
  <w15:docId w15:val="{BE771080-EE49-4C23-827F-833301C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6A1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">
    <w:name w:val="Обычный1"/>
    <w:rsid w:val="00016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4">
    <w:name w:val="Strong"/>
    <w:basedOn w:val="a0"/>
    <w:uiPriority w:val="22"/>
    <w:qFormat/>
    <w:rsid w:val="00F91649"/>
    <w:rPr>
      <w:b/>
      <w:bCs/>
    </w:rPr>
  </w:style>
  <w:style w:type="paragraph" w:styleId="a5">
    <w:name w:val="List Paragraph"/>
    <w:basedOn w:val="a"/>
    <w:uiPriority w:val="34"/>
    <w:qFormat/>
    <w:rsid w:val="00F9164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557CA6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57CA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557CA6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8">
    <w:name w:val="Согласовано и утверждаю"/>
    <w:basedOn w:val="a"/>
    <w:uiPriority w:val="67"/>
    <w:rsid w:val="000565AE"/>
    <w:pPr>
      <w:suppressAutoHyphens/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8"/>
      <w:lang w:val="uk-UA" w:eastAsia="zh-CN"/>
    </w:rPr>
  </w:style>
  <w:style w:type="paragraph" w:styleId="a9">
    <w:name w:val="No Spacing"/>
    <w:qFormat/>
    <w:rsid w:val="00EB7F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2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7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EC77-A0CC-4A6D-93F6-99552163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cnap_Irina</dc:creator>
  <cp:keywords/>
  <dc:description/>
  <cp:lastModifiedBy>Irina</cp:lastModifiedBy>
  <cp:revision>57</cp:revision>
  <cp:lastPrinted>2022-11-10T14:04:00Z</cp:lastPrinted>
  <dcterms:created xsi:type="dcterms:W3CDTF">2019-05-03T09:28:00Z</dcterms:created>
  <dcterms:modified xsi:type="dcterms:W3CDTF">2022-11-14T08:13:00Z</dcterms:modified>
</cp:coreProperties>
</file>