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036690" w14:textId="6FBD6C69" w:rsidR="006836B5" w:rsidRPr="006836B5" w:rsidRDefault="006836B5" w:rsidP="006836B5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  <w:bookmarkStart w:id="0" w:name="_Hlk163220081"/>
      <w:bookmarkStart w:id="1" w:name="_Hlk167959436"/>
      <w:bookmarkStart w:id="2" w:name="_Hlk149118016"/>
      <w:bookmarkStart w:id="3" w:name="_Hlk149118076"/>
      <w:bookmarkStart w:id="4" w:name="_Hlk220921672"/>
      <w:bookmarkStart w:id="5" w:name="_Hlk220922094"/>
      <w:bookmarkStart w:id="6" w:name="_Hlk226107287"/>
      <w:bookmarkStart w:id="7" w:name="_Hlk230070511"/>
      <w:r w:rsidRPr="006836B5">
        <w:rPr>
          <w:noProof/>
          <w:lang w:val="uk-UA" w:eastAsia="uk-UA"/>
        </w:rPr>
        <w:drawing>
          <wp:inline distT="0" distB="0" distL="0" distR="0" wp14:anchorId="7B8B8F3F" wp14:editId="5EAEB75E">
            <wp:extent cx="457200" cy="6381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705" t="-500" r="-705" b="-5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381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8273C4" w14:textId="77777777" w:rsidR="006836B5" w:rsidRPr="006836B5" w:rsidRDefault="006836B5" w:rsidP="006836B5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  <w:proofErr w:type="spellStart"/>
      <w:r w:rsidRPr="006836B5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>Україна</w:t>
      </w:r>
      <w:proofErr w:type="spellEnd"/>
    </w:p>
    <w:p w14:paraId="049FC454" w14:textId="77777777" w:rsidR="006836B5" w:rsidRPr="006836B5" w:rsidRDefault="006836B5" w:rsidP="006836B5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  <w:r w:rsidRPr="006836B5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>ВИКОНАВЧИЙ КОМІТЕТ</w:t>
      </w:r>
    </w:p>
    <w:p w14:paraId="003B7EBF" w14:textId="77777777" w:rsidR="006836B5" w:rsidRPr="006836B5" w:rsidRDefault="006836B5" w:rsidP="006836B5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val="uk-UA" w:eastAsia="zh-CN"/>
        </w:rPr>
      </w:pPr>
      <w:r w:rsidRPr="006836B5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>ЧОРНОМОРСЬК</w:t>
      </w:r>
      <w:r w:rsidRPr="006836B5">
        <w:rPr>
          <w:rFonts w:ascii="Book Antiqua" w:hAnsi="Book Antiqua" w:cs="Book Antiqua"/>
          <w:b/>
          <w:color w:val="1F3864"/>
          <w:sz w:val="28"/>
          <w:szCs w:val="28"/>
          <w:lang w:val="uk-UA" w:eastAsia="zh-CN"/>
        </w:rPr>
        <w:t>ОЇ</w:t>
      </w:r>
      <w:r w:rsidRPr="006836B5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 xml:space="preserve"> МІСЬК</w:t>
      </w:r>
      <w:r w:rsidRPr="006836B5">
        <w:rPr>
          <w:rFonts w:ascii="Book Antiqua" w:hAnsi="Book Antiqua" w:cs="Book Antiqua"/>
          <w:b/>
          <w:color w:val="1F3864"/>
          <w:sz w:val="28"/>
          <w:szCs w:val="28"/>
          <w:lang w:val="uk-UA" w:eastAsia="zh-CN"/>
        </w:rPr>
        <w:t>ОЇ</w:t>
      </w:r>
      <w:r w:rsidRPr="006836B5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 xml:space="preserve"> РАД</w:t>
      </w:r>
      <w:r w:rsidRPr="006836B5">
        <w:rPr>
          <w:rFonts w:ascii="Book Antiqua" w:hAnsi="Book Antiqua" w:cs="Book Antiqua"/>
          <w:b/>
          <w:color w:val="1F3864"/>
          <w:sz w:val="28"/>
          <w:szCs w:val="28"/>
          <w:lang w:val="uk-UA" w:eastAsia="zh-CN"/>
        </w:rPr>
        <w:t>И</w:t>
      </w:r>
    </w:p>
    <w:p w14:paraId="057A1527" w14:textId="77777777" w:rsidR="006836B5" w:rsidRPr="006836B5" w:rsidRDefault="006836B5" w:rsidP="006836B5">
      <w:pPr>
        <w:suppressAutoHyphens/>
        <w:jc w:val="center"/>
        <w:rPr>
          <w:rFonts w:ascii="Book Antiqua" w:hAnsi="Book Antiqua" w:cs="Book Antiqua"/>
          <w:b/>
          <w:color w:val="1F3864"/>
          <w:sz w:val="38"/>
          <w:szCs w:val="38"/>
          <w:lang w:eastAsia="zh-CN"/>
        </w:rPr>
      </w:pPr>
      <w:r w:rsidRPr="006836B5">
        <w:rPr>
          <w:rFonts w:ascii="Book Antiqua" w:hAnsi="Book Antiqua" w:cs="Book Antiqua"/>
          <w:b/>
          <w:color w:val="1F3864"/>
          <w:sz w:val="28"/>
          <w:szCs w:val="28"/>
          <w:lang w:val="uk-UA" w:eastAsia="zh-CN"/>
        </w:rPr>
        <w:t>Одеського району Одеської області</w:t>
      </w:r>
    </w:p>
    <w:p w14:paraId="378A305E" w14:textId="77777777" w:rsidR="006836B5" w:rsidRPr="006836B5" w:rsidRDefault="006836B5" w:rsidP="006836B5">
      <w:pPr>
        <w:suppressAutoHyphens/>
        <w:jc w:val="center"/>
        <w:rPr>
          <w:rFonts w:ascii="Book Antiqua" w:hAnsi="Book Antiqua" w:cs="Book Antiqua"/>
          <w:b/>
          <w:color w:val="1F3864"/>
          <w:sz w:val="38"/>
          <w:szCs w:val="38"/>
          <w:lang w:eastAsia="zh-CN"/>
        </w:rPr>
      </w:pPr>
      <w:r w:rsidRPr="006836B5">
        <w:rPr>
          <w:rFonts w:ascii="Book Antiqua" w:hAnsi="Book Antiqua" w:cs="Book Antiqua"/>
          <w:b/>
          <w:color w:val="1F3864"/>
          <w:sz w:val="38"/>
          <w:szCs w:val="38"/>
          <w:lang w:eastAsia="zh-CN"/>
        </w:rPr>
        <w:t xml:space="preserve">Р І Ш Е Н </w:t>
      </w:r>
      <w:proofErr w:type="spellStart"/>
      <w:r w:rsidRPr="006836B5">
        <w:rPr>
          <w:rFonts w:ascii="Book Antiqua" w:hAnsi="Book Antiqua" w:cs="Book Antiqua"/>
          <w:b/>
          <w:color w:val="1F3864"/>
          <w:sz w:val="38"/>
          <w:szCs w:val="38"/>
          <w:lang w:eastAsia="zh-CN"/>
        </w:rPr>
        <w:t>Н</w:t>
      </w:r>
      <w:proofErr w:type="spellEnd"/>
      <w:r w:rsidRPr="006836B5">
        <w:rPr>
          <w:rFonts w:ascii="Book Antiqua" w:hAnsi="Book Antiqua" w:cs="Book Antiqua"/>
          <w:b/>
          <w:color w:val="1F3864"/>
          <w:sz w:val="38"/>
          <w:szCs w:val="38"/>
          <w:lang w:eastAsia="zh-CN"/>
        </w:rPr>
        <w:t xml:space="preserve"> Я</w:t>
      </w:r>
    </w:p>
    <w:p w14:paraId="4B6E698F" w14:textId="77777777" w:rsidR="006836B5" w:rsidRPr="006836B5" w:rsidRDefault="006836B5" w:rsidP="006836B5">
      <w:pPr>
        <w:suppressAutoHyphens/>
        <w:jc w:val="center"/>
        <w:rPr>
          <w:lang w:val="uk-UA" w:eastAsia="zh-CN"/>
        </w:rPr>
      </w:pPr>
    </w:p>
    <w:p w14:paraId="65D47614" w14:textId="5F801F5A" w:rsidR="006836B5" w:rsidRPr="006836B5" w:rsidRDefault="006836B5" w:rsidP="006836B5">
      <w:pPr>
        <w:suppressAutoHyphens/>
        <w:rPr>
          <w:lang w:val="uk-UA" w:eastAsia="zh-CN"/>
        </w:rPr>
      </w:pPr>
      <w:r w:rsidRPr="006836B5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508C8234" wp14:editId="5520A42A">
                <wp:simplePos x="0" y="0"/>
                <wp:positionH relativeFrom="column">
                  <wp:posOffset>4191000</wp:posOffset>
                </wp:positionH>
                <wp:positionV relativeFrom="paragraph">
                  <wp:posOffset>224155</wp:posOffset>
                </wp:positionV>
                <wp:extent cx="1619885" cy="0"/>
                <wp:effectExtent l="13335" t="15240" r="14605" b="13335"/>
                <wp:wrapNone/>
                <wp:docPr id="3" name="Пряма сполучна ліні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9885" cy="0"/>
                        </a:xfrm>
                        <a:prstGeom prst="line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4D66BDD" id="Пряма сполучна ліні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0pt,17.65pt" to="457.5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" o:allowincell="f" strokeweight=".35mm">
                <v:stroke joinstyle="miter"/>
              </v:line>
            </w:pict>
          </mc:Fallback>
        </mc:AlternateContent>
      </w:r>
      <w:r w:rsidRPr="006836B5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396BE70C" wp14:editId="125AD827">
                <wp:simplePos x="0" y="0"/>
                <wp:positionH relativeFrom="column">
                  <wp:posOffset>0</wp:posOffset>
                </wp:positionH>
                <wp:positionV relativeFrom="paragraph">
                  <wp:posOffset>224155</wp:posOffset>
                </wp:positionV>
                <wp:extent cx="1619885" cy="0"/>
                <wp:effectExtent l="13335" t="15240" r="14605" b="13335"/>
                <wp:wrapNone/>
                <wp:docPr id="2" name="Пряма сполучна ліні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9885" cy="0"/>
                        </a:xfrm>
                        <a:prstGeom prst="line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31DA41E" id="Пряма сполучна лінія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7.65pt" to="127.5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" o:allowincell="f" strokeweight=".35mm">
                <v:stroke joinstyle="miter"/>
              </v:line>
            </w:pict>
          </mc:Fallback>
        </mc:AlternateContent>
      </w:r>
      <w:r w:rsidRPr="006836B5">
        <w:rPr>
          <w:b/>
          <w:sz w:val="36"/>
          <w:szCs w:val="36"/>
          <w:lang w:eastAsia="zh-CN"/>
        </w:rPr>
        <w:t xml:space="preserve">     </w:t>
      </w:r>
      <w:r w:rsidRPr="006836B5">
        <w:rPr>
          <w:b/>
          <w:sz w:val="36"/>
          <w:szCs w:val="36"/>
          <w:lang w:val="uk-UA" w:eastAsia="zh-CN"/>
        </w:rPr>
        <w:t>24</w:t>
      </w:r>
      <w:r w:rsidRPr="006836B5">
        <w:rPr>
          <w:b/>
          <w:sz w:val="36"/>
          <w:szCs w:val="36"/>
          <w:lang w:eastAsia="zh-CN"/>
        </w:rPr>
        <w:t>.</w:t>
      </w:r>
      <w:r w:rsidRPr="006836B5">
        <w:rPr>
          <w:b/>
          <w:sz w:val="36"/>
          <w:szCs w:val="36"/>
          <w:lang w:val="uk-UA" w:eastAsia="zh-CN"/>
        </w:rPr>
        <w:t>07</w:t>
      </w:r>
      <w:r w:rsidRPr="006836B5">
        <w:rPr>
          <w:b/>
          <w:sz w:val="36"/>
          <w:szCs w:val="36"/>
          <w:lang w:eastAsia="zh-CN"/>
        </w:rPr>
        <w:t>.202</w:t>
      </w:r>
      <w:r w:rsidRPr="006836B5">
        <w:rPr>
          <w:b/>
          <w:sz w:val="36"/>
          <w:szCs w:val="36"/>
          <w:lang w:val="uk-UA" w:eastAsia="zh-CN"/>
        </w:rPr>
        <w:t>6</w:t>
      </w:r>
      <w:r w:rsidRPr="006836B5">
        <w:rPr>
          <w:b/>
          <w:sz w:val="36"/>
          <w:szCs w:val="36"/>
          <w:lang w:eastAsia="zh-CN"/>
        </w:rPr>
        <w:t xml:space="preserve">                                                            </w:t>
      </w:r>
      <w:r w:rsidRPr="006836B5">
        <w:rPr>
          <w:b/>
          <w:sz w:val="36"/>
          <w:szCs w:val="36"/>
          <w:lang w:val="uk-UA" w:eastAsia="zh-CN"/>
        </w:rPr>
        <w:t xml:space="preserve"> </w:t>
      </w:r>
      <w:bookmarkEnd w:id="2"/>
      <w:r w:rsidRPr="006836B5">
        <w:rPr>
          <w:b/>
          <w:sz w:val="36"/>
          <w:szCs w:val="36"/>
          <w:lang w:val="uk-UA" w:eastAsia="zh-CN"/>
        </w:rPr>
        <w:t xml:space="preserve">  </w:t>
      </w:r>
      <w:bookmarkEnd w:id="0"/>
      <w:bookmarkEnd w:id="1"/>
      <w:bookmarkEnd w:id="3"/>
      <w:bookmarkEnd w:id="4"/>
      <w:bookmarkEnd w:id="5"/>
      <w:bookmarkEnd w:id="6"/>
      <w:r w:rsidRPr="006836B5">
        <w:rPr>
          <w:b/>
          <w:sz w:val="36"/>
          <w:szCs w:val="36"/>
          <w:lang w:val="en-US" w:eastAsia="zh-CN"/>
        </w:rPr>
        <w:t>2</w:t>
      </w:r>
      <w:r>
        <w:rPr>
          <w:b/>
          <w:sz w:val="36"/>
          <w:szCs w:val="36"/>
          <w:lang w:val="uk-UA" w:eastAsia="zh-CN"/>
        </w:rPr>
        <w:t>52</w:t>
      </w:r>
    </w:p>
    <w:bookmarkEnd w:id="7"/>
    <w:p w14:paraId="1F8BCCDB" w14:textId="77777777" w:rsidR="008F171B" w:rsidRDefault="008F171B" w:rsidP="008F171B">
      <w:pPr>
        <w:pStyle w:val="a3"/>
      </w:pPr>
    </w:p>
    <w:p w14:paraId="62ADE900" w14:textId="77777777" w:rsidR="008F171B" w:rsidRDefault="008F171B" w:rsidP="008F171B">
      <w:pPr>
        <w:jc w:val="both"/>
        <w:rPr>
          <w:lang w:val="uk-UA"/>
        </w:rPr>
      </w:pPr>
      <w:r>
        <w:rPr>
          <w:lang w:val="uk-UA"/>
        </w:rPr>
        <w:t xml:space="preserve">Про внесення  змін та  доповнень до рішення </w:t>
      </w:r>
    </w:p>
    <w:p w14:paraId="44D0892E" w14:textId="77777777" w:rsidR="008F171B" w:rsidRDefault="008F171B" w:rsidP="008F171B">
      <w:pPr>
        <w:jc w:val="both"/>
        <w:rPr>
          <w:lang w:val="uk-UA"/>
        </w:rPr>
      </w:pPr>
      <w:r>
        <w:rPr>
          <w:lang w:val="uk-UA"/>
        </w:rPr>
        <w:t xml:space="preserve">виконавчого комітету Чорноморської міської </w:t>
      </w:r>
    </w:p>
    <w:p w14:paraId="0F2B7DEF" w14:textId="77777777" w:rsidR="008F171B" w:rsidRDefault="008F171B" w:rsidP="008F171B">
      <w:pPr>
        <w:jc w:val="both"/>
        <w:rPr>
          <w:lang w:val="uk-UA"/>
        </w:rPr>
      </w:pPr>
      <w:r>
        <w:rPr>
          <w:lang w:val="uk-UA"/>
        </w:rPr>
        <w:t xml:space="preserve">ради Одеського району Одеської  області від </w:t>
      </w:r>
    </w:p>
    <w:p w14:paraId="128AF399" w14:textId="77777777" w:rsidR="008F171B" w:rsidRPr="00655DCF" w:rsidRDefault="008F171B" w:rsidP="008F171B">
      <w:pPr>
        <w:jc w:val="both"/>
        <w:rPr>
          <w:bCs/>
          <w:lang w:val="uk-UA"/>
        </w:rPr>
      </w:pPr>
      <w:r>
        <w:rPr>
          <w:lang w:val="uk-UA"/>
        </w:rPr>
        <w:t>27.04.2017 № 155  «</w:t>
      </w:r>
      <w:r w:rsidRPr="00655DCF">
        <w:rPr>
          <w:bCs/>
          <w:lang w:val="uk-UA"/>
        </w:rPr>
        <w:t xml:space="preserve">Про </w:t>
      </w:r>
      <w:r>
        <w:rPr>
          <w:bCs/>
          <w:lang w:val="uk-UA"/>
        </w:rPr>
        <w:t xml:space="preserve">заснування   </w:t>
      </w:r>
      <w:r w:rsidRPr="00655DCF">
        <w:rPr>
          <w:bCs/>
          <w:lang w:val="uk-UA"/>
        </w:rPr>
        <w:t xml:space="preserve">міської </w:t>
      </w:r>
    </w:p>
    <w:p w14:paraId="77AFE9C7" w14:textId="77777777" w:rsidR="008F171B" w:rsidRPr="00655DCF" w:rsidRDefault="008F171B" w:rsidP="008F171B">
      <w:pPr>
        <w:jc w:val="both"/>
        <w:rPr>
          <w:bCs/>
          <w:lang w:val="uk-UA"/>
        </w:rPr>
      </w:pPr>
      <w:r>
        <w:rPr>
          <w:bCs/>
          <w:lang w:val="uk-UA"/>
        </w:rPr>
        <w:t>л</w:t>
      </w:r>
      <w:r w:rsidRPr="00655DCF">
        <w:rPr>
          <w:bCs/>
          <w:lang w:val="uk-UA"/>
        </w:rPr>
        <w:t>ітературної</w:t>
      </w:r>
      <w:r>
        <w:rPr>
          <w:bCs/>
          <w:lang w:val="uk-UA"/>
        </w:rPr>
        <w:t xml:space="preserve"> </w:t>
      </w:r>
      <w:r w:rsidRPr="00655DCF">
        <w:rPr>
          <w:bCs/>
          <w:lang w:val="uk-UA"/>
        </w:rPr>
        <w:t>премії</w:t>
      </w:r>
      <w:r>
        <w:rPr>
          <w:bCs/>
          <w:lang w:val="uk-UA"/>
        </w:rPr>
        <w:t xml:space="preserve">  </w:t>
      </w:r>
      <w:r w:rsidRPr="00655DCF">
        <w:rPr>
          <w:bCs/>
          <w:lang w:val="uk-UA"/>
        </w:rPr>
        <w:t xml:space="preserve"> імені  Василя Сагайдака</w:t>
      </w:r>
    </w:p>
    <w:p w14:paraId="32A87626" w14:textId="77777777" w:rsidR="008F171B" w:rsidRPr="000E5B5D" w:rsidRDefault="008F171B" w:rsidP="008F171B">
      <w:pPr>
        <w:jc w:val="both"/>
        <w:rPr>
          <w:bCs/>
          <w:lang w:val="uk-UA"/>
        </w:rPr>
      </w:pPr>
      <w:r w:rsidRPr="000E5B5D">
        <w:rPr>
          <w:lang w:val="uk-UA"/>
        </w:rPr>
        <w:t>за кращий твір»</w:t>
      </w:r>
    </w:p>
    <w:p w14:paraId="03C95737" w14:textId="77777777" w:rsidR="008F171B" w:rsidRPr="00FA7CB9" w:rsidRDefault="008F171B" w:rsidP="008F171B">
      <w:pPr>
        <w:pStyle w:val="a3"/>
      </w:pPr>
    </w:p>
    <w:p w14:paraId="5E23906D" w14:textId="77777777" w:rsidR="008F171B" w:rsidRPr="00C16048" w:rsidRDefault="008F171B" w:rsidP="008F171B">
      <w:pPr>
        <w:pStyle w:val="a3"/>
      </w:pPr>
    </w:p>
    <w:p w14:paraId="15688F53" w14:textId="77777777" w:rsidR="008F171B" w:rsidRPr="002F7B15" w:rsidRDefault="008F171B" w:rsidP="008F171B">
      <w:pPr>
        <w:pStyle w:val="3"/>
        <w:jc w:val="both"/>
        <w:rPr>
          <w:lang w:val="uk-UA"/>
        </w:rPr>
      </w:pPr>
      <w:r w:rsidRPr="00C16048">
        <w:rPr>
          <w:rFonts w:ascii="Times New Roman" w:hAnsi="Times New Roman" w:cs="Times New Roman"/>
          <w:color w:val="auto"/>
          <w:lang w:val="uk-UA"/>
        </w:rPr>
        <w:t xml:space="preserve">       З метою актуалізації Положення про літературну премію</w:t>
      </w:r>
      <w:r w:rsidRPr="00C16048">
        <w:rPr>
          <w:rFonts w:ascii="Times New Roman" w:hAnsi="Times New Roman" w:cs="Times New Roman"/>
          <w:b/>
          <w:bCs/>
          <w:color w:val="auto"/>
          <w:lang w:val="uk-UA"/>
        </w:rPr>
        <w:t xml:space="preserve">, </w:t>
      </w:r>
      <w:r w:rsidRPr="00FE7D59">
        <w:rPr>
          <w:rFonts w:ascii="Times New Roman" w:hAnsi="Times New Roman" w:cs="Times New Roman"/>
          <w:color w:val="auto"/>
          <w:lang w:val="uk-UA"/>
        </w:rPr>
        <w:t>уточнення критеріїв</w:t>
      </w:r>
      <w:r w:rsidRPr="00C16048">
        <w:rPr>
          <w:rFonts w:ascii="Times New Roman" w:hAnsi="Times New Roman" w:cs="Times New Roman"/>
          <w:color w:val="auto"/>
          <w:lang w:val="uk-UA"/>
        </w:rPr>
        <w:t xml:space="preserve"> відбору творів, вимог до учасників, процедур</w:t>
      </w:r>
      <w:r w:rsidRPr="00FB531A">
        <w:rPr>
          <w:rFonts w:ascii="Times New Roman" w:hAnsi="Times New Roman" w:cs="Times New Roman"/>
          <w:color w:val="auto"/>
          <w:lang w:val="uk-UA"/>
        </w:rPr>
        <w:t>и</w:t>
      </w:r>
      <w:r w:rsidRPr="00C16048">
        <w:rPr>
          <w:rFonts w:ascii="Times New Roman" w:hAnsi="Times New Roman" w:cs="Times New Roman"/>
          <w:color w:val="auto"/>
          <w:lang w:val="uk-UA"/>
        </w:rPr>
        <w:t xml:space="preserve"> подання документів та механізм</w:t>
      </w:r>
      <w:r w:rsidRPr="00C16048">
        <w:rPr>
          <w:rFonts w:ascii="Times New Roman" w:hAnsi="Times New Roman" w:cs="Times New Roman"/>
          <w:b/>
          <w:bCs/>
          <w:color w:val="auto"/>
          <w:lang w:val="uk-UA"/>
        </w:rPr>
        <w:t>у</w:t>
      </w:r>
      <w:r w:rsidRPr="00C16048">
        <w:rPr>
          <w:rFonts w:ascii="Times New Roman" w:hAnsi="Times New Roman" w:cs="Times New Roman"/>
          <w:color w:val="auto"/>
          <w:lang w:val="uk-UA"/>
        </w:rPr>
        <w:t xml:space="preserve"> голосування, щоб уникнути двозначності та забезпечити вищий рівень організації конкурсу</w:t>
      </w:r>
      <w:r w:rsidRPr="00C16048">
        <w:rPr>
          <w:rFonts w:ascii="Times New Roman" w:hAnsi="Times New Roman" w:cs="Times New Roman"/>
          <w:b/>
          <w:bCs/>
          <w:color w:val="auto"/>
          <w:lang w:val="uk-UA"/>
        </w:rPr>
        <w:t xml:space="preserve">, </w:t>
      </w:r>
      <w:r w:rsidRPr="00C16048">
        <w:rPr>
          <w:rFonts w:ascii="Times New Roman" w:hAnsi="Times New Roman" w:cs="Times New Roman"/>
          <w:color w:val="auto"/>
          <w:lang w:val="uk-UA"/>
        </w:rPr>
        <w:t>оптимізації персонального складу журі задля забезпечення прозорості та об’єктивності оцінювання,</w:t>
      </w:r>
      <w:r w:rsidRPr="00C16048">
        <w:rPr>
          <w:rFonts w:ascii="Times New Roman" w:hAnsi="Times New Roman" w:cs="Times New Roman"/>
          <w:b/>
          <w:bCs/>
          <w:color w:val="auto"/>
          <w:lang w:val="uk-UA"/>
        </w:rPr>
        <w:t xml:space="preserve"> </w:t>
      </w:r>
      <w:r w:rsidRPr="00C16048">
        <w:rPr>
          <w:rFonts w:ascii="Times New Roman" w:hAnsi="Times New Roman" w:cs="Times New Roman"/>
          <w:color w:val="auto"/>
          <w:lang w:val="uk-UA"/>
        </w:rPr>
        <w:t>а також раціонального та ефективного використання коштів</w:t>
      </w:r>
      <w:r w:rsidRPr="002F7B15">
        <w:rPr>
          <w:rFonts w:ascii="Times New Roman" w:hAnsi="Times New Roman" w:cs="Times New Roman"/>
          <w:color w:val="auto"/>
          <w:lang w:val="uk-UA"/>
        </w:rPr>
        <w:t>, на підставі статей 12, 15 Закону України «Про культуру», керуючись статтями 52, 64 Закону України «Про місцеве самоврядування  в Україні»,</w:t>
      </w:r>
    </w:p>
    <w:p w14:paraId="674F21F1" w14:textId="77777777" w:rsidR="008F171B" w:rsidRDefault="008F171B" w:rsidP="008F171B">
      <w:pPr>
        <w:pStyle w:val="a3"/>
      </w:pPr>
      <w:r>
        <w:t xml:space="preserve">      </w:t>
      </w:r>
    </w:p>
    <w:p w14:paraId="61D5FCA1" w14:textId="77777777" w:rsidR="008F171B" w:rsidRDefault="008F171B" w:rsidP="008F171B">
      <w:pPr>
        <w:pStyle w:val="a3"/>
        <w:jc w:val="center"/>
      </w:pPr>
      <w:r w:rsidRPr="000E3F3A">
        <w:t>виконавчий комітет Чорноморської міської ради Одеського району Одеськ</w:t>
      </w:r>
      <w:r>
        <w:t>ої</w:t>
      </w:r>
      <w:r w:rsidRPr="000E3F3A">
        <w:t xml:space="preserve"> області</w:t>
      </w:r>
    </w:p>
    <w:p w14:paraId="6949A3C6" w14:textId="77777777" w:rsidR="008F171B" w:rsidRPr="000E3F3A" w:rsidRDefault="008F171B" w:rsidP="008F171B">
      <w:pPr>
        <w:pStyle w:val="a3"/>
        <w:jc w:val="center"/>
      </w:pPr>
      <w:r w:rsidRPr="000E3F3A">
        <w:t>вирішив:</w:t>
      </w:r>
    </w:p>
    <w:p w14:paraId="491CC35D" w14:textId="77777777" w:rsidR="008F171B" w:rsidRDefault="008F171B" w:rsidP="008F171B">
      <w:pPr>
        <w:pStyle w:val="a3"/>
      </w:pPr>
    </w:p>
    <w:p w14:paraId="6F7F97DB" w14:textId="77777777" w:rsidR="008F171B" w:rsidRDefault="008F171B" w:rsidP="008F171B">
      <w:pPr>
        <w:jc w:val="both"/>
        <w:rPr>
          <w:lang w:val="uk-UA"/>
        </w:rPr>
      </w:pPr>
    </w:p>
    <w:p w14:paraId="0CF19AEE" w14:textId="77777777" w:rsidR="008F171B" w:rsidRPr="007D2DF0" w:rsidRDefault="008F171B" w:rsidP="008F171B">
      <w:pPr>
        <w:jc w:val="both"/>
        <w:rPr>
          <w:lang w:val="uk-UA"/>
        </w:rPr>
      </w:pPr>
      <w:r w:rsidRPr="007D2DF0">
        <w:rPr>
          <w:lang w:val="uk-UA"/>
        </w:rPr>
        <w:t xml:space="preserve">         1. </w:t>
      </w:r>
      <w:proofErr w:type="spellStart"/>
      <w:r w:rsidRPr="007D2DF0">
        <w:rPr>
          <w:lang w:val="uk-UA"/>
        </w:rPr>
        <w:t>Внести</w:t>
      </w:r>
      <w:proofErr w:type="spellEnd"/>
      <w:r w:rsidRPr="007D2DF0">
        <w:rPr>
          <w:lang w:val="uk-UA"/>
        </w:rPr>
        <w:t xml:space="preserve"> зміни та доповнення до додатк</w:t>
      </w:r>
      <w:r>
        <w:rPr>
          <w:lang w:val="uk-UA"/>
        </w:rPr>
        <w:t>ів</w:t>
      </w:r>
      <w:r w:rsidRPr="007D2DF0">
        <w:rPr>
          <w:lang w:val="uk-UA"/>
        </w:rPr>
        <w:t xml:space="preserve"> </w:t>
      </w:r>
      <w:r>
        <w:rPr>
          <w:lang w:val="uk-UA"/>
        </w:rPr>
        <w:t xml:space="preserve">1, </w:t>
      </w:r>
      <w:r w:rsidRPr="007D2DF0">
        <w:rPr>
          <w:lang w:val="uk-UA"/>
        </w:rPr>
        <w:t>2</w:t>
      </w:r>
      <w:r>
        <w:rPr>
          <w:lang w:val="uk-UA"/>
        </w:rPr>
        <w:t>, 3</w:t>
      </w:r>
      <w:r w:rsidRPr="007D2DF0">
        <w:rPr>
          <w:lang w:val="uk-UA"/>
        </w:rPr>
        <w:t xml:space="preserve"> до рішення виконавчого комітету Чорноморської міської ради Одеського району Одеської області від 27.04.2017 № 155 «Про</w:t>
      </w:r>
      <w:r w:rsidRPr="007D2DF0">
        <w:rPr>
          <w:bCs/>
          <w:lang w:val="uk-UA"/>
        </w:rPr>
        <w:t xml:space="preserve">  </w:t>
      </w:r>
      <w:r>
        <w:rPr>
          <w:bCs/>
          <w:lang w:val="uk-UA"/>
        </w:rPr>
        <w:t xml:space="preserve">заснування </w:t>
      </w:r>
      <w:r w:rsidRPr="007D2DF0">
        <w:rPr>
          <w:bCs/>
          <w:lang w:val="uk-UA"/>
        </w:rPr>
        <w:t xml:space="preserve">міської </w:t>
      </w:r>
      <w:r>
        <w:rPr>
          <w:bCs/>
          <w:lang w:val="uk-UA"/>
        </w:rPr>
        <w:t>л</w:t>
      </w:r>
      <w:r w:rsidRPr="007D2DF0">
        <w:rPr>
          <w:bCs/>
          <w:lang w:val="uk-UA"/>
        </w:rPr>
        <w:t>ітературної</w:t>
      </w:r>
      <w:r>
        <w:rPr>
          <w:bCs/>
          <w:lang w:val="uk-UA"/>
        </w:rPr>
        <w:t xml:space="preserve"> </w:t>
      </w:r>
      <w:r w:rsidRPr="007D2DF0">
        <w:rPr>
          <w:bCs/>
          <w:lang w:val="uk-UA"/>
        </w:rPr>
        <w:t xml:space="preserve">премії імені Василя Сагайдака </w:t>
      </w:r>
      <w:r w:rsidRPr="007D2DF0">
        <w:rPr>
          <w:lang w:val="uk-UA"/>
        </w:rPr>
        <w:t xml:space="preserve">за кращий твір», виклавши </w:t>
      </w:r>
      <w:r>
        <w:rPr>
          <w:lang w:val="uk-UA"/>
        </w:rPr>
        <w:t>їх</w:t>
      </w:r>
      <w:r w:rsidRPr="007D2DF0">
        <w:rPr>
          <w:lang w:val="uk-UA"/>
        </w:rPr>
        <w:t xml:space="preserve"> </w:t>
      </w:r>
      <w:r>
        <w:rPr>
          <w:lang w:val="uk-UA"/>
        </w:rPr>
        <w:t>у</w:t>
      </w:r>
      <w:r w:rsidRPr="007D2DF0">
        <w:rPr>
          <w:lang w:val="uk-UA"/>
        </w:rPr>
        <w:t xml:space="preserve"> новій редакції.</w:t>
      </w:r>
    </w:p>
    <w:p w14:paraId="2BD1655E" w14:textId="77777777" w:rsidR="008F171B" w:rsidRDefault="008F171B" w:rsidP="008F171B">
      <w:pPr>
        <w:pStyle w:val="a3"/>
        <w:tabs>
          <w:tab w:val="left" w:pos="0"/>
          <w:tab w:val="left" w:pos="851"/>
          <w:tab w:val="left" w:pos="993"/>
          <w:tab w:val="left" w:pos="1135"/>
        </w:tabs>
        <w:ind w:left="426"/>
      </w:pPr>
    </w:p>
    <w:p w14:paraId="1B2A96E0" w14:textId="77777777" w:rsidR="008F171B" w:rsidRDefault="008F171B" w:rsidP="008F171B">
      <w:pPr>
        <w:pStyle w:val="a3"/>
      </w:pPr>
      <w:r>
        <w:t xml:space="preserve">         2. Контроль за виконанням рішення покласти на першого заступника міського голови Ігоря </w:t>
      </w:r>
      <w:proofErr w:type="spellStart"/>
      <w:r>
        <w:t>Лубковського</w:t>
      </w:r>
      <w:proofErr w:type="spellEnd"/>
      <w:r>
        <w:t xml:space="preserve">.   </w:t>
      </w:r>
    </w:p>
    <w:p w14:paraId="4BEACD0A" w14:textId="77777777" w:rsidR="008F171B" w:rsidRDefault="008F171B" w:rsidP="008F171B">
      <w:pPr>
        <w:ind w:right="-284" w:firstLine="360"/>
        <w:jc w:val="both"/>
        <w:rPr>
          <w:lang w:val="uk-UA"/>
        </w:rPr>
      </w:pPr>
    </w:p>
    <w:p w14:paraId="09C8E548" w14:textId="77777777" w:rsidR="008F171B" w:rsidRDefault="008F171B" w:rsidP="008F171B">
      <w:pPr>
        <w:ind w:right="-284"/>
        <w:jc w:val="both"/>
        <w:rPr>
          <w:lang w:val="uk-UA"/>
        </w:rPr>
      </w:pPr>
    </w:p>
    <w:p w14:paraId="7B10BD2A" w14:textId="77777777" w:rsidR="008F171B" w:rsidRDefault="008F171B" w:rsidP="008F171B">
      <w:pPr>
        <w:ind w:right="-284"/>
        <w:jc w:val="both"/>
        <w:rPr>
          <w:lang w:val="uk-UA"/>
        </w:rPr>
      </w:pPr>
    </w:p>
    <w:p w14:paraId="4C35F56F" w14:textId="77777777" w:rsidR="008F171B" w:rsidRDefault="008F171B" w:rsidP="008F171B">
      <w:pPr>
        <w:ind w:right="-284"/>
        <w:jc w:val="both"/>
        <w:rPr>
          <w:lang w:val="uk-UA"/>
        </w:rPr>
      </w:pPr>
    </w:p>
    <w:p w14:paraId="4D1582DB" w14:textId="77777777" w:rsidR="008F171B" w:rsidRDefault="008F171B" w:rsidP="008F171B">
      <w:pPr>
        <w:ind w:right="-284"/>
        <w:jc w:val="both"/>
        <w:rPr>
          <w:lang w:val="uk-UA"/>
        </w:rPr>
      </w:pPr>
    </w:p>
    <w:p w14:paraId="4D49FC1A" w14:textId="77777777" w:rsidR="008F171B" w:rsidRDefault="008F171B" w:rsidP="008F171B">
      <w:pPr>
        <w:ind w:right="-284"/>
        <w:rPr>
          <w:lang w:val="uk-UA"/>
        </w:rPr>
      </w:pPr>
      <w:r>
        <w:rPr>
          <w:lang w:val="uk-UA"/>
        </w:rPr>
        <w:t xml:space="preserve">     Секретар міської ради                                                 </w:t>
      </w:r>
      <w:r>
        <w:rPr>
          <w:lang w:val="uk-UA"/>
        </w:rPr>
        <w:tab/>
        <w:t xml:space="preserve">                              Олена ШОЛАР                                               </w:t>
      </w:r>
      <w:r>
        <w:rPr>
          <w:lang w:val="uk-UA"/>
        </w:rPr>
        <w:tab/>
      </w:r>
      <w:r>
        <w:rPr>
          <w:lang w:val="uk-UA"/>
        </w:rPr>
        <w:tab/>
        <w:t xml:space="preserve">                               </w:t>
      </w:r>
    </w:p>
    <w:p w14:paraId="2A59448B" w14:textId="77777777" w:rsidR="008F171B" w:rsidRDefault="008F171B" w:rsidP="008F171B">
      <w:pPr>
        <w:rPr>
          <w:lang w:val="uk-UA"/>
        </w:rPr>
      </w:pPr>
    </w:p>
    <w:p w14:paraId="3DA74CD5" w14:textId="77777777" w:rsidR="008F171B" w:rsidRDefault="008F171B" w:rsidP="008F171B">
      <w:pPr>
        <w:rPr>
          <w:lang w:val="uk-UA"/>
        </w:rPr>
      </w:pPr>
    </w:p>
    <w:p w14:paraId="563B5408" w14:textId="77777777" w:rsidR="008F171B" w:rsidRDefault="008F171B" w:rsidP="008F171B">
      <w:pPr>
        <w:rPr>
          <w:lang w:val="uk-UA"/>
        </w:rPr>
      </w:pPr>
    </w:p>
    <w:p w14:paraId="31996D16" w14:textId="77777777" w:rsidR="008F171B" w:rsidRDefault="008F171B" w:rsidP="008F171B">
      <w:pPr>
        <w:rPr>
          <w:lang w:val="uk-UA"/>
        </w:rPr>
      </w:pPr>
    </w:p>
    <w:sectPr w:rsidR="008F17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71B"/>
    <w:rsid w:val="003A7704"/>
    <w:rsid w:val="006836B5"/>
    <w:rsid w:val="007943A6"/>
    <w:rsid w:val="008F171B"/>
    <w:rsid w:val="00DD2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0C1620"/>
  <w15:chartTrackingRefBased/>
  <w15:docId w15:val="{FB382581-4007-4E36-AF3C-5EBE06206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17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8F171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8F171B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ru-RU" w:eastAsia="ru-RU"/>
    </w:rPr>
  </w:style>
  <w:style w:type="paragraph" w:styleId="a3">
    <w:name w:val="Body Text"/>
    <w:basedOn w:val="a"/>
    <w:link w:val="a4"/>
    <w:rsid w:val="008F171B"/>
    <w:pPr>
      <w:jc w:val="both"/>
    </w:pPr>
    <w:rPr>
      <w:lang w:val="uk-UA"/>
    </w:rPr>
  </w:style>
  <w:style w:type="character" w:customStyle="1" w:styleId="a4">
    <w:name w:val="Основний текст Знак"/>
    <w:basedOn w:val="a0"/>
    <w:link w:val="a3"/>
    <w:rsid w:val="008F17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8F171B"/>
    <w:pPr>
      <w:ind w:left="708"/>
    </w:pPr>
    <w:rPr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1071</Words>
  <Characters>612</Characters>
  <Application>Microsoft Office Word</Application>
  <DocSecurity>0</DocSecurity>
  <Lines>5</Lines>
  <Paragraphs>3</Paragraphs>
  <ScaleCrop>false</ScaleCrop>
  <Company/>
  <LinksUpToDate>false</LinksUpToDate>
  <CharactersWithSpaces>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2026-07-14T07:41:00Z</dcterms:created>
  <dcterms:modified xsi:type="dcterms:W3CDTF">2026-07-27T07:21:00Z</dcterms:modified>
</cp:coreProperties>
</file>