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55A16" w14:textId="78B262C0" w:rsidR="000C6EA8" w:rsidRDefault="000C6EA8" w:rsidP="000C6EA8">
      <w:pPr>
        <w:keepNext/>
        <w:jc w:val="center"/>
        <w:rPr>
          <w:i/>
          <w:noProof/>
          <w:sz w:val="20"/>
          <w:szCs w:val="20"/>
          <w:bdr w:val="none" w:sz="0" w:space="0" w:color="auto" w:frame="1"/>
          <w:lang w:eastAsia="en-US"/>
        </w:rPr>
      </w:pPr>
      <w:r>
        <w:rPr>
          <w:i/>
          <w:noProof/>
        </w:rPr>
        <w:drawing>
          <wp:inline distT="0" distB="0" distL="0" distR="0" wp14:anchorId="6742E5C3" wp14:editId="4126630B">
            <wp:extent cx="563880" cy="6477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3880" cy="647700"/>
                    </a:xfrm>
                    <a:prstGeom prst="rect">
                      <a:avLst/>
                    </a:prstGeom>
                    <a:noFill/>
                    <a:ln>
                      <a:noFill/>
                    </a:ln>
                  </pic:spPr>
                </pic:pic>
              </a:graphicData>
            </a:graphic>
          </wp:inline>
        </w:drawing>
      </w:r>
    </w:p>
    <w:p w14:paraId="0D0DB538" w14:textId="77777777" w:rsidR="000C6EA8" w:rsidRDefault="000C6EA8" w:rsidP="000C6EA8">
      <w:pPr>
        <w:keepNext/>
        <w:tabs>
          <w:tab w:val="left" w:pos="0"/>
        </w:tabs>
        <w:jc w:val="center"/>
        <w:rPr>
          <w:noProof/>
          <w:color w:val="000000"/>
          <w:sz w:val="28"/>
          <w:szCs w:val="28"/>
          <w:lang w:val="uk-UA"/>
        </w:rPr>
      </w:pPr>
      <w:r>
        <w:rPr>
          <w:noProof/>
        </w:rPr>
        <w:t>УКРАЇНА</w:t>
      </w:r>
    </w:p>
    <w:p w14:paraId="61EDD3CC" w14:textId="77777777" w:rsidR="000C6EA8" w:rsidRDefault="000C6EA8" w:rsidP="000C6EA8">
      <w:pPr>
        <w:keepNext/>
        <w:tabs>
          <w:tab w:val="left" w:pos="0"/>
        </w:tabs>
        <w:jc w:val="center"/>
        <w:rPr>
          <w:noProof/>
          <w:sz w:val="20"/>
          <w:lang w:eastAsia="en-US"/>
        </w:rPr>
      </w:pPr>
      <w:r>
        <w:rPr>
          <w:noProof/>
        </w:rPr>
        <w:t>ЧОРНОМОРСЬКА МІСЬКА РАДА</w:t>
      </w:r>
    </w:p>
    <w:p w14:paraId="7BE32A9F" w14:textId="77777777" w:rsidR="000C6EA8" w:rsidRDefault="000C6EA8" w:rsidP="000C6EA8">
      <w:pPr>
        <w:keepNext/>
        <w:tabs>
          <w:tab w:val="left" w:pos="0"/>
        </w:tabs>
        <w:jc w:val="center"/>
        <w:rPr>
          <w:noProof/>
          <w:color w:val="000000"/>
          <w:szCs w:val="22"/>
        </w:rPr>
      </w:pPr>
      <w:r>
        <w:rPr>
          <w:noProof/>
        </w:rPr>
        <w:t>Одеського району Одеської області</w:t>
      </w:r>
    </w:p>
    <w:p w14:paraId="54E71D15" w14:textId="77777777" w:rsidR="000C6EA8" w:rsidRDefault="000C6EA8" w:rsidP="000C6EA8">
      <w:pPr>
        <w:tabs>
          <w:tab w:val="left" w:pos="0"/>
        </w:tabs>
        <w:jc w:val="center"/>
        <w:rPr>
          <w:rFonts w:eastAsia="Calibri"/>
          <w:b/>
          <w:noProof/>
          <w:spacing w:val="100"/>
          <w:sz w:val="20"/>
          <w:szCs w:val="20"/>
          <w:lang w:val="uk-UA" w:eastAsia="ar-SA"/>
        </w:rPr>
      </w:pPr>
    </w:p>
    <w:p w14:paraId="41538A44" w14:textId="77777777" w:rsidR="000C6EA8" w:rsidRDefault="000C6EA8" w:rsidP="000C6EA8">
      <w:pPr>
        <w:tabs>
          <w:tab w:val="left" w:pos="0"/>
        </w:tabs>
        <w:jc w:val="center"/>
        <w:rPr>
          <w:b/>
          <w:noProof/>
          <w:spacing w:val="100"/>
          <w:kern w:val="2"/>
          <w:sz w:val="32"/>
          <w:szCs w:val="32"/>
          <w:lang w:val="uk-UA"/>
        </w:rPr>
      </w:pPr>
      <w:r>
        <w:rPr>
          <w:b/>
          <w:noProof/>
          <w:spacing w:val="100"/>
          <w:sz w:val="32"/>
          <w:szCs w:val="32"/>
          <w:lang w:val="uk-UA"/>
        </w:rPr>
        <w:t>РІШЕННЯ</w:t>
      </w:r>
    </w:p>
    <w:p w14:paraId="3CEC322A" w14:textId="77777777" w:rsidR="000C6EA8" w:rsidRDefault="000C6EA8" w:rsidP="000C6EA8">
      <w:pPr>
        <w:tabs>
          <w:tab w:val="left" w:pos="0"/>
        </w:tabs>
        <w:jc w:val="center"/>
        <w:rPr>
          <w:b/>
          <w:noProof/>
          <w:spacing w:val="100"/>
          <w:sz w:val="32"/>
          <w:szCs w:val="32"/>
          <w:lang w:val="uk-UA" w:eastAsia="en-US"/>
        </w:rPr>
      </w:pPr>
    </w:p>
    <w:p w14:paraId="4C4D3878" w14:textId="41A2FE5A" w:rsidR="000C6EA8" w:rsidRDefault="000C6EA8" w:rsidP="000C6EA8">
      <w:pPr>
        <w:jc w:val="center"/>
        <w:rPr>
          <w:b/>
          <w:sz w:val="32"/>
          <w:szCs w:val="32"/>
          <w:u w:val="single"/>
          <w:lang w:val="uk-UA"/>
        </w:rPr>
      </w:pPr>
      <w:r w:rsidRPr="000C6EA8">
        <w:rPr>
          <w:b/>
          <w:sz w:val="32"/>
          <w:szCs w:val="32"/>
          <w:u w:val="single"/>
        </w:rPr>
        <w:t>24</w:t>
      </w:r>
      <w:r>
        <w:rPr>
          <w:b/>
          <w:sz w:val="32"/>
          <w:szCs w:val="32"/>
          <w:u w:val="single"/>
          <w:lang w:val="uk-UA"/>
        </w:rPr>
        <w:t>.0</w:t>
      </w:r>
      <w:r w:rsidRPr="000C6EA8">
        <w:rPr>
          <w:b/>
          <w:sz w:val="32"/>
          <w:szCs w:val="32"/>
          <w:u w:val="single"/>
        </w:rPr>
        <w:t>7</w:t>
      </w:r>
      <w:r>
        <w:rPr>
          <w:b/>
          <w:sz w:val="32"/>
          <w:szCs w:val="32"/>
          <w:u w:val="single"/>
          <w:lang w:val="uk-UA"/>
        </w:rPr>
        <w:t>.2026</w:t>
      </w:r>
      <w:r>
        <w:rPr>
          <w:b/>
          <w:sz w:val="32"/>
          <w:szCs w:val="32"/>
          <w:lang w:val="uk-UA"/>
        </w:rPr>
        <w:t xml:space="preserve">                                                                  </w:t>
      </w:r>
      <w:r>
        <w:rPr>
          <w:b/>
          <w:sz w:val="32"/>
          <w:szCs w:val="32"/>
          <w:u w:val="single"/>
          <w:lang w:val="uk-UA"/>
        </w:rPr>
        <w:t>№ 11</w:t>
      </w:r>
      <w:r>
        <w:rPr>
          <w:b/>
          <w:sz w:val="32"/>
          <w:szCs w:val="32"/>
          <w:u w:val="single"/>
          <w:lang w:val="en-US"/>
        </w:rPr>
        <w:t>5</w:t>
      </w:r>
      <w:r w:rsidRPr="000C6EA8">
        <w:rPr>
          <w:b/>
          <w:sz w:val="32"/>
          <w:szCs w:val="32"/>
          <w:u w:val="single"/>
        </w:rPr>
        <w:t>0</w:t>
      </w:r>
      <w:r>
        <w:rPr>
          <w:b/>
          <w:sz w:val="32"/>
          <w:szCs w:val="32"/>
          <w:u w:val="single"/>
          <w:lang w:val="uk-UA"/>
        </w:rPr>
        <w:t xml:space="preserve"> -</w:t>
      </w:r>
      <w:r>
        <w:rPr>
          <w:b/>
          <w:sz w:val="32"/>
          <w:szCs w:val="32"/>
          <w:u w:val="single"/>
          <w:lang w:val="en-US"/>
        </w:rPr>
        <w:t>VIII</w:t>
      </w:r>
    </w:p>
    <w:p w14:paraId="497C2ACF" w14:textId="77777777" w:rsidR="000C6EA8" w:rsidRDefault="000C6EA8" w:rsidP="000C6EA8">
      <w:pPr>
        <w:jc w:val="both"/>
        <w:rPr>
          <w:rFonts w:eastAsia="MS Mincho"/>
          <w:sz w:val="23"/>
          <w:szCs w:val="23"/>
          <w:lang w:val="uk-UA" w:eastAsia="en-US"/>
        </w:rPr>
      </w:pPr>
    </w:p>
    <w:p w14:paraId="03E7F1C8" w14:textId="4920BA42" w:rsidR="00DB2448" w:rsidRPr="00286DA5" w:rsidRDefault="00DB2448" w:rsidP="00DB2448">
      <w:pPr>
        <w:rPr>
          <w:lang w:val="uk-UA"/>
        </w:rPr>
      </w:pPr>
      <w:r w:rsidRPr="00286DA5">
        <w:rPr>
          <w:lang w:val="uk-UA"/>
        </w:rPr>
        <w:tab/>
      </w:r>
      <w:r w:rsidRPr="00286DA5">
        <w:rPr>
          <w:lang w:val="uk-UA"/>
        </w:rPr>
        <w:tab/>
      </w:r>
      <w:r w:rsidRPr="00286DA5">
        <w:rPr>
          <w:lang w:val="uk-UA"/>
        </w:rPr>
        <w:tab/>
      </w:r>
      <w:r w:rsidRPr="00286DA5">
        <w:rPr>
          <w:lang w:val="uk-UA"/>
        </w:rPr>
        <w:tab/>
      </w:r>
    </w:p>
    <w:p w14:paraId="0D2CC0E7" w14:textId="2F1B6610" w:rsidR="00DB2448" w:rsidRPr="00286DA5" w:rsidRDefault="00DB2448" w:rsidP="00DB2448">
      <w:pPr>
        <w:ind w:right="5103"/>
        <w:jc w:val="both"/>
        <w:rPr>
          <w:lang w:val="uk-UA"/>
        </w:rPr>
      </w:pPr>
      <w:r w:rsidRPr="00286DA5">
        <w:rPr>
          <w:lang w:val="uk-UA"/>
        </w:rPr>
        <w:t xml:space="preserve">Про затвердження </w:t>
      </w:r>
      <w:r w:rsidR="00286DA5" w:rsidRPr="00286DA5">
        <w:rPr>
          <w:lang w:val="uk-UA"/>
        </w:rPr>
        <w:t>П</w:t>
      </w:r>
      <w:r w:rsidRPr="00286DA5">
        <w:rPr>
          <w:lang w:val="uk-UA"/>
        </w:rPr>
        <w:t xml:space="preserve">ереліку соціальних послуг, </w:t>
      </w:r>
      <w:r w:rsidR="00286DA5" w:rsidRPr="00286DA5">
        <w:rPr>
          <w:lang w:val="uk-UA"/>
        </w:rPr>
        <w:t>які</w:t>
      </w:r>
      <w:r w:rsidRPr="00286DA5">
        <w:rPr>
          <w:lang w:val="uk-UA"/>
        </w:rPr>
        <w:t xml:space="preserve"> надаються  комунальною установою «Центр соціальних служб Чорноморської міської ради Одеського району Одеської області» </w:t>
      </w:r>
    </w:p>
    <w:p w14:paraId="668C52AA" w14:textId="71145656" w:rsidR="00DB2448" w:rsidRPr="00286DA5" w:rsidRDefault="00DB2448" w:rsidP="00DB2448">
      <w:pPr>
        <w:rPr>
          <w:lang w:val="uk-UA"/>
        </w:rPr>
      </w:pPr>
    </w:p>
    <w:p w14:paraId="34410473" w14:textId="77777777" w:rsidR="00BD0898" w:rsidRPr="00286DA5" w:rsidRDefault="00BD0898" w:rsidP="00DB2448">
      <w:pPr>
        <w:rPr>
          <w:lang w:val="uk-UA"/>
        </w:rPr>
      </w:pPr>
    </w:p>
    <w:p w14:paraId="6C44E5B1" w14:textId="2F5B207D" w:rsidR="00BD0898" w:rsidRPr="00286DA5" w:rsidRDefault="00DB2448" w:rsidP="00DB2448">
      <w:pPr>
        <w:ind w:right="-6" w:firstLine="567"/>
        <w:jc w:val="both"/>
        <w:rPr>
          <w:lang w:val="uk-UA"/>
        </w:rPr>
      </w:pPr>
      <w:r w:rsidRPr="00286DA5">
        <w:rPr>
          <w:lang w:val="uk-UA"/>
        </w:rPr>
        <w:t xml:space="preserve">З метою упорядкування роботи комунальної установи «Центр соціальних служб Чорноморської міської ради Одеського району Одеської області», </w:t>
      </w:r>
      <w:r w:rsidR="00BD0898" w:rsidRPr="00286DA5">
        <w:rPr>
          <w:lang w:val="uk-UA"/>
        </w:rPr>
        <w:t xml:space="preserve">враховуючи рекомендації постійної комісії з питань депутатської діяльності, законності, правопорядку та соціального захисту громадян, захисту прав ветеранів війни та їх родин, керуючись Законом України «Про соціальні послуги», постановою Кабінету Міністрів України </w:t>
      </w:r>
      <w:r w:rsidR="00286DA5" w:rsidRPr="00286DA5">
        <w:rPr>
          <w:color w:val="333333"/>
          <w:shd w:val="clear" w:color="auto" w:fill="FFFFFF"/>
          <w:lang w:val="uk-UA"/>
        </w:rPr>
        <w:t xml:space="preserve">від 14.01.2026 № 64 «Деякі питання організації надання соціальних послуг», статтями 25, 26 </w:t>
      </w:r>
      <w:r w:rsidR="00BD0898" w:rsidRPr="00286DA5">
        <w:rPr>
          <w:lang w:val="uk-UA"/>
        </w:rPr>
        <w:t xml:space="preserve"> </w:t>
      </w:r>
      <w:r w:rsidR="00286DA5" w:rsidRPr="00286DA5">
        <w:rPr>
          <w:lang w:val="uk-UA"/>
        </w:rPr>
        <w:t>Закону України «Про місцеве самоврядування в Україні»,</w:t>
      </w:r>
    </w:p>
    <w:p w14:paraId="100FE70C" w14:textId="77777777" w:rsidR="00BD0898" w:rsidRPr="00286DA5" w:rsidRDefault="00BD0898" w:rsidP="00DB2448">
      <w:pPr>
        <w:ind w:right="-6" w:firstLine="567"/>
        <w:jc w:val="both"/>
        <w:rPr>
          <w:lang w:val="uk-UA"/>
        </w:rPr>
      </w:pPr>
    </w:p>
    <w:p w14:paraId="79367DC3" w14:textId="77777777" w:rsidR="00DB2448" w:rsidRPr="00286DA5" w:rsidRDefault="00DB2448" w:rsidP="00DB2448">
      <w:pPr>
        <w:ind w:right="-6"/>
        <w:jc w:val="center"/>
        <w:rPr>
          <w:b/>
          <w:bCs/>
          <w:lang w:val="uk-UA"/>
        </w:rPr>
      </w:pPr>
      <w:r w:rsidRPr="00286DA5">
        <w:rPr>
          <w:b/>
          <w:bCs/>
          <w:lang w:val="uk-UA"/>
        </w:rPr>
        <w:t>Чорноморська міська рада Одеського району Одеської області вирішила:</w:t>
      </w:r>
    </w:p>
    <w:p w14:paraId="3A83954E" w14:textId="77777777" w:rsidR="00DB2448" w:rsidRPr="00286DA5" w:rsidRDefault="00DB2448" w:rsidP="00DB2448">
      <w:pPr>
        <w:ind w:right="-6"/>
        <w:jc w:val="center"/>
        <w:rPr>
          <w:lang w:val="uk-UA"/>
        </w:rPr>
      </w:pPr>
    </w:p>
    <w:p w14:paraId="19C5781A" w14:textId="49274D6D" w:rsidR="00286DA5" w:rsidRPr="00286DA5" w:rsidRDefault="00DB2448" w:rsidP="00DB2448">
      <w:pPr>
        <w:ind w:right="-6" w:firstLine="567"/>
        <w:jc w:val="both"/>
        <w:rPr>
          <w:lang w:val="uk-UA"/>
        </w:rPr>
      </w:pPr>
      <w:r w:rsidRPr="00286DA5">
        <w:rPr>
          <w:lang w:val="uk-UA"/>
        </w:rPr>
        <w:t>1.</w:t>
      </w:r>
      <w:r w:rsidR="00286DA5" w:rsidRPr="00286DA5">
        <w:rPr>
          <w:lang w:val="uk-UA"/>
        </w:rPr>
        <w:t xml:space="preserve"> Затвердити Перелік соціальних послуг, які надаються комунальною установою «Центр соціальних служб Чорноморської міської ради Одеського району Одеської області» за рахунок бюджетних коштів (на безоплатній основі), незалежно від доходу отримувача соціальної послуги (додається).</w:t>
      </w:r>
    </w:p>
    <w:p w14:paraId="2202253D" w14:textId="220E4DA5" w:rsidR="00DB2448" w:rsidRPr="00286DA5" w:rsidRDefault="00DB2448" w:rsidP="00DB2448">
      <w:pPr>
        <w:ind w:right="-6" w:firstLine="567"/>
        <w:jc w:val="both"/>
        <w:rPr>
          <w:lang w:val="uk-UA"/>
        </w:rPr>
      </w:pPr>
      <w:r w:rsidRPr="00286DA5">
        <w:rPr>
          <w:lang w:val="uk-UA"/>
        </w:rPr>
        <w:t>2.</w:t>
      </w:r>
      <w:r w:rsidR="00286DA5" w:rsidRPr="00286DA5">
        <w:rPr>
          <w:lang w:val="uk-UA"/>
        </w:rPr>
        <w:t xml:space="preserve"> </w:t>
      </w:r>
      <w:r w:rsidRPr="00286DA5">
        <w:rPr>
          <w:lang w:val="uk-UA"/>
        </w:rPr>
        <w:t xml:space="preserve">Контроль  за   виконанням  </w:t>
      </w:r>
      <w:r w:rsidR="00286DA5" w:rsidRPr="00286DA5">
        <w:rPr>
          <w:lang w:val="uk-UA"/>
        </w:rPr>
        <w:t xml:space="preserve">цього </w:t>
      </w:r>
      <w:r w:rsidRPr="00286DA5">
        <w:rPr>
          <w:lang w:val="uk-UA"/>
        </w:rPr>
        <w:t xml:space="preserve"> рішення покласти на постійну комісію з питань депутатської діяльності, законності, правопорядку та соціального захисту громадян, захисту прав ветеранів війни та їх родин, </w:t>
      </w:r>
      <w:r w:rsidR="00286DA5" w:rsidRPr="00286DA5">
        <w:rPr>
          <w:lang w:val="uk-UA"/>
        </w:rPr>
        <w:t xml:space="preserve">а також </w:t>
      </w:r>
      <w:r w:rsidRPr="00286DA5">
        <w:rPr>
          <w:lang w:val="uk-UA"/>
        </w:rPr>
        <w:t>першого заступника міського голови  Ігоря Лубковського.</w:t>
      </w:r>
    </w:p>
    <w:p w14:paraId="475B5227" w14:textId="77777777" w:rsidR="00DB2448" w:rsidRPr="00286DA5" w:rsidRDefault="00DB2448" w:rsidP="00DB2448">
      <w:pPr>
        <w:ind w:right="-6" w:firstLine="567"/>
        <w:jc w:val="both"/>
        <w:rPr>
          <w:lang w:val="uk-UA"/>
        </w:rPr>
      </w:pPr>
    </w:p>
    <w:p w14:paraId="156B7677" w14:textId="77777777" w:rsidR="00DB2448" w:rsidRPr="00286DA5" w:rsidRDefault="00DB2448" w:rsidP="00DB2448">
      <w:pPr>
        <w:ind w:right="-6"/>
        <w:jc w:val="both"/>
        <w:rPr>
          <w:lang w:val="uk-UA"/>
        </w:rPr>
      </w:pPr>
    </w:p>
    <w:p w14:paraId="56AC73F8" w14:textId="77777777" w:rsidR="00DB2448" w:rsidRPr="00286DA5" w:rsidRDefault="00DB2448" w:rsidP="00DB2448">
      <w:pPr>
        <w:ind w:right="-6"/>
        <w:jc w:val="both"/>
        <w:rPr>
          <w:lang w:val="uk-UA"/>
        </w:rPr>
      </w:pPr>
    </w:p>
    <w:p w14:paraId="30E9C889" w14:textId="77777777" w:rsidR="00DB2448" w:rsidRPr="00286DA5" w:rsidRDefault="00DB2448" w:rsidP="00DB2448">
      <w:pPr>
        <w:ind w:right="-6"/>
        <w:jc w:val="both"/>
        <w:rPr>
          <w:lang w:val="uk-UA"/>
        </w:rPr>
      </w:pPr>
    </w:p>
    <w:p w14:paraId="13BF08A3" w14:textId="77777777" w:rsidR="00DB2448" w:rsidRPr="00286DA5" w:rsidRDefault="00DB2448" w:rsidP="00DB2448">
      <w:pPr>
        <w:ind w:right="-6" w:firstLine="709"/>
        <w:jc w:val="both"/>
        <w:rPr>
          <w:lang w:val="uk-UA"/>
        </w:rPr>
      </w:pPr>
      <w:r w:rsidRPr="00286DA5">
        <w:rPr>
          <w:lang w:val="uk-UA"/>
        </w:rPr>
        <w:t>Секретар міської ради</w:t>
      </w:r>
      <w:r w:rsidRPr="00286DA5">
        <w:rPr>
          <w:lang w:val="uk-UA"/>
        </w:rPr>
        <w:tab/>
        <w:t xml:space="preserve">  </w:t>
      </w:r>
      <w:r w:rsidRPr="00286DA5">
        <w:rPr>
          <w:lang w:val="uk-UA"/>
        </w:rPr>
        <w:tab/>
      </w:r>
      <w:r w:rsidRPr="00286DA5">
        <w:rPr>
          <w:lang w:val="uk-UA"/>
        </w:rPr>
        <w:tab/>
      </w:r>
      <w:r w:rsidRPr="00286DA5">
        <w:rPr>
          <w:lang w:val="uk-UA"/>
        </w:rPr>
        <w:tab/>
        <w:t xml:space="preserve">        </w:t>
      </w:r>
      <w:r w:rsidRPr="00286DA5">
        <w:rPr>
          <w:lang w:val="uk-UA"/>
        </w:rPr>
        <w:tab/>
      </w:r>
      <w:r w:rsidRPr="00286DA5">
        <w:rPr>
          <w:lang w:val="uk-UA"/>
        </w:rPr>
        <w:tab/>
        <w:t xml:space="preserve">         Олена ШОЛАР</w:t>
      </w:r>
    </w:p>
    <w:p w14:paraId="22BB1907" w14:textId="77777777" w:rsidR="00DB2448" w:rsidRPr="00286DA5" w:rsidRDefault="00DB2448" w:rsidP="00DB2448">
      <w:pPr>
        <w:ind w:right="-6"/>
        <w:jc w:val="both"/>
        <w:rPr>
          <w:lang w:val="uk-UA"/>
        </w:rPr>
      </w:pPr>
    </w:p>
    <w:p w14:paraId="7EBBE3C7" w14:textId="77777777" w:rsidR="00DB2448" w:rsidRPr="00286DA5" w:rsidRDefault="00DB2448" w:rsidP="00DB2448">
      <w:pPr>
        <w:ind w:right="-6"/>
        <w:jc w:val="both"/>
        <w:rPr>
          <w:lang w:val="uk-UA"/>
        </w:rPr>
      </w:pPr>
    </w:p>
    <w:p w14:paraId="091E3904" w14:textId="77777777" w:rsidR="00DB2448" w:rsidRPr="00286DA5" w:rsidRDefault="00DB2448" w:rsidP="00DB2448">
      <w:pPr>
        <w:ind w:right="-6"/>
        <w:jc w:val="both"/>
        <w:rPr>
          <w:lang w:val="uk-UA"/>
        </w:rPr>
      </w:pPr>
    </w:p>
    <w:p w14:paraId="677DFB55" w14:textId="77777777" w:rsidR="00DB2448" w:rsidRPr="00286DA5" w:rsidRDefault="00DB2448" w:rsidP="00DB2448">
      <w:pPr>
        <w:ind w:right="-6"/>
        <w:jc w:val="both"/>
        <w:rPr>
          <w:lang w:val="uk-UA"/>
        </w:rPr>
      </w:pPr>
    </w:p>
    <w:p w14:paraId="671FE483" w14:textId="77777777" w:rsidR="00DB2448" w:rsidRPr="00286DA5" w:rsidRDefault="00DB2448" w:rsidP="00DB2448">
      <w:pPr>
        <w:ind w:right="-6"/>
        <w:jc w:val="both"/>
        <w:rPr>
          <w:lang w:val="uk-UA"/>
        </w:rPr>
      </w:pPr>
    </w:p>
    <w:p w14:paraId="4D8E605D" w14:textId="77777777" w:rsidR="00DB2448" w:rsidRPr="00286DA5" w:rsidRDefault="00DB2448" w:rsidP="00DB2448">
      <w:pPr>
        <w:ind w:right="-6"/>
        <w:jc w:val="both"/>
        <w:rPr>
          <w:lang w:val="uk-UA"/>
        </w:rPr>
      </w:pPr>
    </w:p>
    <w:p w14:paraId="6A13A367" w14:textId="77777777" w:rsidR="00DB2448" w:rsidRPr="00286DA5" w:rsidRDefault="00DB2448" w:rsidP="00DB2448">
      <w:pPr>
        <w:ind w:right="-6"/>
        <w:jc w:val="both"/>
        <w:rPr>
          <w:lang w:val="uk-UA"/>
        </w:rPr>
      </w:pPr>
    </w:p>
    <w:sectPr w:rsidR="00DB2448" w:rsidRPr="00286DA5" w:rsidSect="00DB2448">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CAA"/>
    <w:rsid w:val="000C6EA8"/>
    <w:rsid w:val="000F05CD"/>
    <w:rsid w:val="00286DA5"/>
    <w:rsid w:val="00517A3A"/>
    <w:rsid w:val="00576E33"/>
    <w:rsid w:val="006F37B7"/>
    <w:rsid w:val="008239D6"/>
    <w:rsid w:val="00877E8C"/>
    <w:rsid w:val="0092613F"/>
    <w:rsid w:val="00981828"/>
    <w:rsid w:val="00BD0898"/>
    <w:rsid w:val="00DB2448"/>
    <w:rsid w:val="00E87C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E57C"/>
  <w15:chartTrackingRefBased/>
  <w15:docId w15:val="{F09BDAE4-AA96-4E4B-86A9-78C28B4E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448"/>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E87CA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E87CA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E87CA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E87CAA"/>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uk-UA" w:eastAsia="en-US"/>
      <w14:ligatures w14:val="standardContextual"/>
    </w:rPr>
  </w:style>
  <w:style w:type="paragraph" w:styleId="5">
    <w:name w:val="heading 5"/>
    <w:basedOn w:val="a"/>
    <w:next w:val="a"/>
    <w:link w:val="50"/>
    <w:uiPriority w:val="9"/>
    <w:semiHidden/>
    <w:unhideWhenUsed/>
    <w:qFormat/>
    <w:rsid w:val="00E87CAA"/>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uk-UA" w:eastAsia="en-US"/>
      <w14:ligatures w14:val="standardContextual"/>
    </w:rPr>
  </w:style>
  <w:style w:type="paragraph" w:styleId="6">
    <w:name w:val="heading 6"/>
    <w:basedOn w:val="a"/>
    <w:next w:val="a"/>
    <w:link w:val="60"/>
    <w:uiPriority w:val="9"/>
    <w:semiHidden/>
    <w:unhideWhenUsed/>
    <w:qFormat/>
    <w:rsid w:val="00E87CA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uk-UA" w:eastAsia="en-US"/>
      <w14:ligatures w14:val="standardContextual"/>
    </w:rPr>
  </w:style>
  <w:style w:type="paragraph" w:styleId="7">
    <w:name w:val="heading 7"/>
    <w:basedOn w:val="a"/>
    <w:next w:val="a"/>
    <w:link w:val="70"/>
    <w:uiPriority w:val="9"/>
    <w:semiHidden/>
    <w:unhideWhenUsed/>
    <w:qFormat/>
    <w:rsid w:val="00E87CA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uk-UA" w:eastAsia="en-US"/>
      <w14:ligatures w14:val="standardContextual"/>
    </w:rPr>
  </w:style>
  <w:style w:type="paragraph" w:styleId="8">
    <w:name w:val="heading 8"/>
    <w:basedOn w:val="a"/>
    <w:next w:val="a"/>
    <w:link w:val="80"/>
    <w:uiPriority w:val="9"/>
    <w:semiHidden/>
    <w:unhideWhenUsed/>
    <w:qFormat/>
    <w:rsid w:val="00E87CA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uk-UA" w:eastAsia="en-US"/>
      <w14:ligatures w14:val="standardContextual"/>
    </w:rPr>
  </w:style>
  <w:style w:type="paragraph" w:styleId="9">
    <w:name w:val="heading 9"/>
    <w:basedOn w:val="a"/>
    <w:next w:val="a"/>
    <w:link w:val="90"/>
    <w:uiPriority w:val="9"/>
    <w:semiHidden/>
    <w:unhideWhenUsed/>
    <w:qFormat/>
    <w:rsid w:val="00E87CAA"/>
    <w:pPr>
      <w:keepNext/>
      <w:keepLines/>
      <w:spacing w:line="259" w:lineRule="auto"/>
      <w:outlineLvl w:val="8"/>
    </w:pPr>
    <w:rPr>
      <w:rFonts w:asciiTheme="minorHAnsi" w:eastAsiaTheme="majorEastAsia" w:hAnsiTheme="minorHAnsi" w:cstheme="majorBidi"/>
      <w:color w:val="272727" w:themeColor="text1" w:themeTint="D8"/>
      <w:kern w:val="2"/>
      <w:sz w:val="22"/>
      <w:szCs w:val="2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7C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7C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7C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87C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87C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87C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7CAA"/>
    <w:rPr>
      <w:rFonts w:eastAsiaTheme="majorEastAsia" w:cstheme="majorBidi"/>
      <w:color w:val="595959" w:themeColor="text1" w:themeTint="A6"/>
    </w:rPr>
  </w:style>
  <w:style w:type="character" w:customStyle="1" w:styleId="80">
    <w:name w:val="Заголовок 8 Знак"/>
    <w:basedOn w:val="a0"/>
    <w:link w:val="8"/>
    <w:uiPriority w:val="9"/>
    <w:semiHidden/>
    <w:rsid w:val="00E87C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7CAA"/>
    <w:rPr>
      <w:rFonts w:eastAsiaTheme="majorEastAsia" w:cstheme="majorBidi"/>
      <w:color w:val="272727" w:themeColor="text1" w:themeTint="D8"/>
    </w:rPr>
  </w:style>
  <w:style w:type="paragraph" w:styleId="a3">
    <w:name w:val="Title"/>
    <w:basedOn w:val="a"/>
    <w:next w:val="a"/>
    <w:link w:val="a4"/>
    <w:uiPriority w:val="10"/>
    <w:qFormat/>
    <w:rsid w:val="00E87CAA"/>
    <w:pPr>
      <w:spacing w:after="80"/>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Назва Знак"/>
    <w:basedOn w:val="a0"/>
    <w:link w:val="a3"/>
    <w:uiPriority w:val="10"/>
    <w:rsid w:val="00E87C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7CA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ідзаголовок Знак"/>
    <w:basedOn w:val="a0"/>
    <w:link w:val="a5"/>
    <w:uiPriority w:val="11"/>
    <w:rsid w:val="00E87CA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87CAA"/>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uk-UA" w:eastAsia="en-US"/>
      <w14:ligatures w14:val="standardContextual"/>
    </w:rPr>
  </w:style>
  <w:style w:type="character" w:customStyle="1" w:styleId="a8">
    <w:name w:val="Цитата Знак"/>
    <w:basedOn w:val="a0"/>
    <w:link w:val="a7"/>
    <w:uiPriority w:val="29"/>
    <w:rsid w:val="00E87CAA"/>
    <w:rPr>
      <w:i/>
      <w:iCs/>
      <w:color w:val="404040" w:themeColor="text1" w:themeTint="BF"/>
    </w:rPr>
  </w:style>
  <w:style w:type="paragraph" w:styleId="a9">
    <w:name w:val="List Paragraph"/>
    <w:basedOn w:val="a"/>
    <w:uiPriority w:val="34"/>
    <w:qFormat/>
    <w:rsid w:val="00E87CAA"/>
    <w:pPr>
      <w:spacing w:after="160" w:line="259" w:lineRule="auto"/>
      <w:ind w:left="720"/>
      <w:contextualSpacing/>
    </w:pPr>
    <w:rPr>
      <w:rFonts w:asciiTheme="minorHAnsi" w:eastAsiaTheme="minorHAnsi" w:hAnsiTheme="minorHAnsi" w:cstheme="minorBidi"/>
      <w:kern w:val="2"/>
      <w:sz w:val="22"/>
      <w:szCs w:val="22"/>
      <w:lang w:val="uk-UA" w:eastAsia="en-US"/>
      <w14:ligatures w14:val="standardContextual"/>
    </w:rPr>
  </w:style>
  <w:style w:type="character" w:styleId="aa">
    <w:name w:val="Intense Emphasis"/>
    <w:basedOn w:val="a0"/>
    <w:uiPriority w:val="21"/>
    <w:qFormat/>
    <w:rsid w:val="00E87CAA"/>
    <w:rPr>
      <w:i/>
      <w:iCs/>
      <w:color w:val="2F5496" w:themeColor="accent1" w:themeShade="BF"/>
    </w:rPr>
  </w:style>
  <w:style w:type="paragraph" w:styleId="ab">
    <w:name w:val="Intense Quote"/>
    <w:basedOn w:val="a"/>
    <w:next w:val="a"/>
    <w:link w:val="ac"/>
    <w:uiPriority w:val="30"/>
    <w:qFormat/>
    <w:rsid w:val="00E87CA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uk-UA" w:eastAsia="en-US"/>
      <w14:ligatures w14:val="standardContextual"/>
    </w:rPr>
  </w:style>
  <w:style w:type="character" w:customStyle="1" w:styleId="ac">
    <w:name w:val="Насичена цитата Знак"/>
    <w:basedOn w:val="a0"/>
    <w:link w:val="ab"/>
    <w:uiPriority w:val="30"/>
    <w:rsid w:val="00E87CAA"/>
    <w:rPr>
      <w:i/>
      <w:iCs/>
      <w:color w:val="2F5496" w:themeColor="accent1" w:themeShade="BF"/>
    </w:rPr>
  </w:style>
  <w:style w:type="character" w:styleId="ad">
    <w:name w:val="Intense Reference"/>
    <w:basedOn w:val="a0"/>
    <w:uiPriority w:val="32"/>
    <w:qFormat/>
    <w:rsid w:val="00E87CAA"/>
    <w:rPr>
      <w:b/>
      <w:bCs/>
      <w:smallCaps/>
      <w:color w:val="2F5496" w:themeColor="accent1" w:themeShade="BF"/>
      <w:spacing w:val="5"/>
    </w:rPr>
  </w:style>
  <w:style w:type="paragraph" w:styleId="ae">
    <w:name w:val="Body Text"/>
    <w:basedOn w:val="a"/>
    <w:link w:val="af"/>
    <w:unhideWhenUsed/>
    <w:rsid w:val="00DB2448"/>
    <w:pPr>
      <w:jc w:val="center"/>
    </w:pPr>
    <w:rPr>
      <w:b/>
      <w:bCs/>
      <w:sz w:val="28"/>
      <w:lang w:val="uk-UA"/>
    </w:rPr>
  </w:style>
  <w:style w:type="character" w:customStyle="1" w:styleId="af">
    <w:name w:val="Основний текст Знак"/>
    <w:basedOn w:val="a0"/>
    <w:link w:val="ae"/>
    <w:rsid w:val="00DB2448"/>
    <w:rPr>
      <w:rFonts w:ascii="Times New Roman" w:eastAsia="Times New Roman" w:hAnsi="Times New Roman" w:cs="Times New Roman"/>
      <w:b/>
      <w:bCs/>
      <w:kern w:val="0"/>
      <w:sz w:val="28"/>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26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1010</Words>
  <Characters>576</Characters>
  <Application>Microsoft Office Word</Application>
  <DocSecurity>0</DocSecurity>
  <Lines>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ЦСС ЧМР</dc:creator>
  <cp:keywords/>
  <dc:description/>
  <cp:lastModifiedBy>Tofan</cp:lastModifiedBy>
  <cp:revision>5</cp:revision>
  <cp:lastPrinted>2026-07-09T05:12:00Z</cp:lastPrinted>
  <dcterms:created xsi:type="dcterms:W3CDTF">2026-07-07T14:41:00Z</dcterms:created>
  <dcterms:modified xsi:type="dcterms:W3CDTF">2026-07-27T05:19:00Z</dcterms:modified>
</cp:coreProperties>
</file>