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4471562A" w:rsidR="00047C10" w:rsidRPr="00CD6365" w:rsidRDefault="0092699D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2</w:t>
      </w:r>
      <w:r w:rsidR="00416916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0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.0</w:t>
      </w:r>
      <w:r w:rsidR="007B1554" w:rsidRPr="0092699D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8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7B1554" w:rsidRPr="0092699D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1</w:t>
      </w:r>
      <w:r w:rsidR="00416916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9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7DA9E2E5" w14:textId="77675E04" w:rsidR="004651A0" w:rsidRDefault="004651A0"/>
    <w:p w14:paraId="098301DC" w14:textId="77777777" w:rsidR="00BF5E6B" w:rsidRDefault="00BF5E6B" w:rsidP="00BF5E6B">
      <w:pPr>
        <w:rPr>
          <w:lang w:eastAsia="uk-UA"/>
        </w:rPr>
      </w:pPr>
    </w:p>
    <w:p w14:paraId="01EB0F72" w14:textId="77777777" w:rsidR="00BF5E6B" w:rsidRDefault="00BF5E6B" w:rsidP="00BF5E6B">
      <w:pPr>
        <w:keepNext/>
        <w:jc w:val="both"/>
        <w:outlineLvl w:val="0"/>
        <w:rPr>
          <w:b/>
          <w:lang w:eastAsia="uk-UA"/>
        </w:rPr>
      </w:pPr>
      <w:r>
        <w:rPr>
          <w:b/>
          <w:lang w:eastAsia="uk-UA"/>
        </w:rPr>
        <w:t>Про призначення</w:t>
      </w:r>
    </w:p>
    <w:p w14:paraId="31BC3692" w14:textId="77777777" w:rsidR="00BF5E6B" w:rsidRDefault="00BF5E6B" w:rsidP="00BF5E6B">
      <w:pPr>
        <w:jc w:val="both"/>
        <w:rPr>
          <w:b/>
          <w:lang w:eastAsia="uk-UA"/>
        </w:rPr>
      </w:pPr>
      <w:r>
        <w:rPr>
          <w:b/>
          <w:lang w:eastAsia="uk-UA"/>
        </w:rPr>
        <w:t>Владислави МАРАТОВОЇ</w:t>
      </w:r>
    </w:p>
    <w:p w14:paraId="1C8654B0" w14:textId="77777777" w:rsidR="00BF5E6B" w:rsidRDefault="00BF5E6B" w:rsidP="00BF5E6B">
      <w:pPr>
        <w:jc w:val="both"/>
        <w:rPr>
          <w:lang w:eastAsia="uk-UA"/>
        </w:rPr>
      </w:pPr>
    </w:p>
    <w:p w14:paraId="686B9FA7" w14:textId="77777777" w:rsidR="00BF5E6B" w:rsidRDefault="00BF5E6B" w:rsidP="00BF5E6B">
      <w:pPr>
        <w:jc w:val="both"/>
        <w:rPr>
          <w:lang w:eastAsia="uk-UA"/>
        </w:rPr>
      </w:pPr>
    </w:p>
    <w:p w14:paraId="03D8C0F5" w14:textId="77777777" w:rsidR="00BF5E6B" w:rsidRDefault="00BF5E6B" w:rsidP="00BF5E6B">
      <w:pPr>
        <w:ind w:right="425" w:firstLine="708"/>
        <w:jc w:val="both"/>
        <w:rPr>
          <w:lang w:eastAsia="uk-UA"/>
        </w:rPr>
      </w:pPr>
      <w:r>
        <w:rPr>
          <w:lang w:eastAsia="uk-UA"/>
        </w:rPr>
        <w:t>Відповідно до Закону України «Про місцеве самоврядування в Україні», Закону України «Про службу в органах місцевого самоврядування», частини п’ятої та абзацу другого частини сьомої статті 10 Закону України «Про правовий режим воєнного стану», постанови Кабінету Міністрів України від 09 березня 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органів», з метою здійснення повноважень правового режиму воєнного стану:</w:t>
      </w:r>
    </w:p>
    <w:p w14:paraId="2D6F3113" w14:textId="77777777" w:rsidR="00BF5E6B" w:rsidRDefault="00BF5E6B" w:rsidP="00BF5E6B">
      <w:pPr>
        <w:jc w:val="both"/>
        <w:rPr>
          <w:lang w:eastAsia="uk-UA"/>
        </w:rPr>
      </w:pPr>
    </w:p>
    <w:tbl>
      <w:tblPr>
        <w:tblW w:w="4750" w:type="pct"/>
        <w:tblLayout w:type="fixed"/>
        <w:tblLook w:val="01E0" w:firstRow="1" w:lastRow="1" w:firstColumn="1" w:lastColumn="1" w:noHBand="0" w:noVBand="0"/>
      </w:tblPr>
      <w:tblGrid>
        <w:gridCol w:w="2254"/>
        <w:gridCol w:w="284"/>
        <w:gridCol w:w="6619"/>
      </w:tblGrid>
      <w:tr w:rsidR="00BF5E6B" w14:paraId="03A06C29" w14:textId="77777777" w:rsidTr="00BF5E6B">
        <w:trPr>
          <w:trHeight w:val="3628"/>
        </w:trPr>
        <w:tc>
          <w:tcPr>
            <w:tcW w:w="2268" w:type="dxa"/>
            <w:hideMark/>
          </w:tcPr>
          <w:p w14:paraId="1DBA76FA" w14:textId="77777777" w:rsidR="00BF5E6B" w:rsidRDefault="00BF5E6B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МАРАТОВУ</w:t>
            </w:r>
          </w:p>
          <w:p w14:paraId="15731CD4" w14:textId="77777777" w:rsidR="00BF5E6B" w:rsidRDefault="00BF5E6B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ВЛАДИСЛАВУ</w:t>
            </w:r>
          </w:p>
          <w:p w14:paraId="7C25B9D8" w14:textId="77777777" w:rsidR="00BF5E6B" w:rsidRDefault="00BF5E6B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СЕРГІЇВНУ</w:t>
            </w:r>
          </w:p>
        </w:tc>
        <w:tc>
          <w:tcPr>
            <w:tcW w:w="284" w:type="dxa"/>
            <w:hideMark/>
          </w:tcPr>
          <w:p w14:paraId="4E578296" w14:textId="77777777" w:rsidR="00BF5E6B" w:rsidRDefault="00BF5E6B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  <w:tc>
          <w:tcPr>
            <w:tcW w:w="6663" w:type="dxa"/>
          </w:tcPr>
          <w:p w14:paraId="0E399CB9" w14:textId="77777777" w:rsidR="00BF5E6B" w:rsidRDefault="00BF5E6B">
            <w:pPr>
              <w:ind w:right="-107"/>
              <w:jc w:val="both"/>
              <w:rPr>
                <w:lang w:eastAsia="uk-UA"/>
              </w:rPr>
            </w:pPr>
            <w:r>
              <w:rPr>
                <w:b/>
                <w:lang w:eastAsia="uk-UA"/>
              </w:rPr>
              <w:t>ПРИЗНАЧИТИ</w:t>
            </w:r>
            <w:r>
              <w:rPr>
                <w:lang w:eastAsia="uk-UA"/>
              </w:rPr>
              <w:t xml:space="preserve"> з 21 серпня 2026 року на посаду головного спеціаліста юридичного відділу управління державної реєстрації прав та правового забезпечення виконавчого комітету Чорноморської міської ради Одеського району Одеської області у період дії воєнного стану без конкурсного відбору, до призначення на посаду переможця конкурсу, за основним місцем роботи з посадовим окладом згідно штатного розкладу і надбавкою в розмірі 50 відсотків посадового окладу з урахуванням надбавки за ранг та вислуги років посадової особи місцевого самоврядування, з випробувальним терміном два місяці.</w:t>
            </w:r>
          </w:p>
          <w:p w14:paraId="533E0BB8" w14:textId="77777777" w:rsidR="00BF5E6B" w:rsidRDefault="00BF5E6B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1. </w:t>
            </w:r>
            <w:r>
              <w:rPr>
                <w:b/>
                <w:lang w:eastAsia="uk-UA"/>
              </w:rPr>
              <w:t>ПРИСВОЇТИ</w:t>
            </w:r>
            <w:r>
              <w:rPr>
                <w:lang w:eastAsia="uk-UA"/>
              </w:rPr>
              <w:t xml:space="preserve"> </w:t>
            </w:r>
            <w:r>
              <w:rPr>
                <w:bCs/>
                <w:lang w:eastAsia="uk-UA"/>
              </w:rPr>
              <w:t>МАРАТОВІЙ В.С</w:t>
            </w:r>
            <w:r>
              <w:rPr>
                <w:lang w:eastAsia="uk-UA"/>
              </w:rPr>
              <w:t>. 11 ранг посадової особи місцевого самоврядування у межах 6 категорії посад.</w:t>
            </w:r>
          </w:p>
          <w:p w14:paraId="0E54799F" w14:textId="77777777" w:rsidR="00BF5E6B" w:rsidRDefault="00BF5E6B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2. </w:t>
            </w:r>
            <w:r>
              <w:rPr>
                <w:bCs/>
                <w:lang w:eastAsia="uk-UA"/>
              </w:rPr>
              <w:t>МАРАТОВА В.С</w:t>
            </w:r>
            <w:r>
              <w:rPr>
                <w:lang w:eastAsia="uk-UA"/>
              </w:rPr>
              <w:t xml:space="preserve"> має більше 15 років вислуги державної служби, нараховувати  доплату за вислугу років у розмірі  25 % посадового окладу з урахуванням надбавки за ранг.</w:t>
            </w:r>
          </w:p>
          <w:p w14:paraId="59CA9231" w14:textId="77777777" w:rsidR="00BF5E6B" w:rsidRDefault="00BF5E6B">
            <w:pPr>
              <w:ind w:right="-107"/>
              <w:jc w:val="both"/>
              <w:rPr>
                <w:lang w:eastAsia="uk-UA"/>
              </w:rPr>
            </w:pPr>
          </w:p>
          <w:p w14:paraId="4B573BF0" w14:textId="77777777" w:rsidR="00BF5E6B" w:rsidRDefault="00BF5E6B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Підстава: заява </w:t>
            </w:r>
            <w:r>
              <w:rPr>
                <w:bCs/>
                <w:lang w:eastAsia="uk-UA"/>
              </w:rPr>
              <w:t>МАРАТОВОЇ В.С</w:t>
            </w:r>
            <w:r>
              <w:rPr>
                <w:lang w:eastAsia="uk-UA"/>
              </w:rPr>
              <w:t>, Закон України «Про внесення змін до деяких законів України щодо функціонування державної служби та місцевого самоврядування у період дії воєнного стану».</w:t>
            </w:r>
          </w:p>
          <w:p w14:paraId="6CA353BB" w14:textId="77777777" w:rsidR="00BF5E6B" w:rsidRDefault="00BF5E6B">
            <w:pPr>
              <w:ind w:right="-107"/>
              <w:jc w:val="both"/>
              <w:rPr>
                <w:lang w:eastAsia="uk-UA"/>
              </w:rPr>
            </w:pPr>
          </w:p>
          <w:p w14:paraId="50D01C34" w14:textId="77777777" w:rsidR="00BF5E6B" w:rsidRDefault="00BF5E6B">
            <w:pPr>
              <w:ind w:right="-107"/>
              <w:jc w:val="both"/>
              <w:rPr>
                <w:lang w:eastAsia="uk-UA"/>
              </w:rPr>
            </w:pPr>
          </w:p>
          <w:p w14:paraId="5AD6C6B0" w14:textId="77777777" w:rsidR="00BF5E6B" w:rsidRDefault="00BF5E6B">
            <w:pPr>
              <w:ind w:right="-107"/>
              <w:jc w:val="both"/>
              <w:rPr>
                <w:lang w:eastAsia="uk-UA"/>
              </w:rPr>
            </w:pPr>
          </w:p>
          <w:p w14:paraId="7C9138EF" w14:textId="77777777" w:rsidR="00BF5E6B" w:rsidRDefault="00BF5E6B">
            <w:pPr>
              <w:ind w:right="-107"/>
              <w:jc w:val="both"/>
              <w:rPr>
                <w:lang w:eastAsia="uk-UA"/>
              </w:rPr>
            </w:pPr>
          </w:p>
          <w:p w14:paraId="6A421159" w14:textId="77777777" w:rsidR="00BF5E6B" w:rsidRDefault="00BF5E6B">
            <w:pPr>
              <w:ind w:right="-107"/>
              <w:jc w:val="both"/>
              <w:rPr>
                <w:lang w:eastAsia="uk-UA"/>
              </w:rPr>
            </w:pPr>
          </w:p>
        </w:tc>
      </w:tr>
    </w:tbl>
    <w:p w14:paraId="3C6218CB" w14:textId="77777777" w:rsidR="00BF5E6B" w:rsidRDefault="00BF5E6B" w:rsidP="00BF5E6B">
      <w:pPr>
        <w:jc w:val="both"/>
        <w:rPr>
          <w:lang w:eastAsia="uk-UA"/>
        </w:rPr>
      </w:pPr>
      <w:r>
        <w:rPr>
          <w:lang w:eastAsia="uk-UA"/>
        </w:rPr>
        <w:t>Секретар міської ради</w:t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  <w:t>Олена ШОЛАР</w:t>
      </w:r>
    </w:p>
    <w:p w14:paraId="1A5DEA8E" w14:textId="77777777" w:rsidR="00BF5E6B" w:rsidRDefault="00BF5E6B" w:rsidP="00BF5E6B">
      <w:pPr>
        <w:jc w:val="both"/>
        <w:rPr>
          <w:lang w:eastAsia="uk-UA"/>
        </w:rPr>
      </w:pPr>
    </w:p>
    <w:p w14:paraId="1FFC1604" w14:textId="77777777" w:rsidR="00BF5E6B" w:rsidRDefault="00BF5E6B" w:rsidP="00BF5E6B">
      <w:pPr>
        <w:jc w:val="both"/>
        <w:rPr>
          <w:lang w:eastAsia="uk-UA"/>
        </w:rPr>
      </w:pPr>
    </w:p>
    <w:sectPr w:rsidR="00BF5E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F3552"/>
    <w:multiLevelType w:val="hybridMultilevel"/>
    <w:tmpl w:val="913ACFB4"/>
    <w:lvl w:ilvl="0" w:tplc="0422000F">
      <w:start w:val="1"/>
      <w:numFmt w:val="decimal"/>
      <w:lvlText w:val="%1."/>
      <w:lvlJc w:val="left"/>
      <w:pPr>
        <w:ind w:left="377" w:hanging="360"/>
      </w:pPr>
    </w:lvl>
    <w:lvl w:ilvl="1" w:tplc="04220019" w:tentative="1">
      <w:start w:val="1"/>
      <w:numFmt w:val="lowerLetter"/>
      <w:lvlText w:val="%2."/>
      <w:lvlJc w:val="left"/>
      <w:pPr>
        <w:ind w:left="1097" w:hanging="360"/>
      </w:pPr>
    </w:lvl>
    <w:lvl w:ilvl="2" w:tplc="0422001B" w:tentative="1">
      <w:start w:val="1"/>
      <w:numFmt w:val="lowerRoman"/>
      <w:lvlText w:val="%3."/>
      <w:lvlJc w:val="right"/>
      <w:pPr>
        <w:ind w:left="1817" w:hanging="180"/>
      </w:pPr>
    </w:lvl>
    <w:lvl w:ilvl="3" w:tplc="0422000F" w:tentative="1">
      <w:start w:val="1"/>
      <w:numFmt w:val="decimal"/>
      <w:lvlText w:val="%4."/>
      <w:lvlJc w:val="left"/>
      <w:pPr>
        <w:ind w:left="2537" w:hanging="360"/>
      </w:pPr>
    </w:lvl>
    <w:lvl w:ilvl="4" w:tplc="04220019" w:tentative="1">
      <w:start w:val="1"/>
      <w:numFmt w:val="lowerLetter"/>
      <w:lvlText w:val="%5."/>
      <w:lvlJc w:val="left"/>
      <w:pPr>
        <w:ind w:left="3257" w:hanging="360"/>
      </w:pPr>
    </w:lvl>
    <w:lvl w:ilvl="5" w:tplc="0422001B" w:tentative="1">
      <w:start w:val="1"/>
      <w:numFmt w:val="lowerRoman"/>
      <w:lvlText w:val="%6."/>
      <w:lvlJc w:val="right"/>
      <w:pPr>
        <w:ind w:left="3977" w:hanging="180"/>
      </w:pPr>
    </w:lvl>
    <w:lvl w:ilvl="6" w:tplc="0422000F" w:tentative="1">
      <w:start w:val="1"/>
      <w:numFmt w:val="decimal"/>
      <w:lvlText w:val="%7."/>
      <w:lvlJc w:val="left"/>
      <w:pPr>
        <w:ind w:left="4697" w:hanging="360"/>
      </w:pPr>
    </w:lvl>
    <w:lvl w:ilvl="7" w:tplc="04220019" w:tentative="1">
      <w:start w:val="1"/>
      <w:numFmt w:val="lowerLetter"/>
      <w:lvlText w:val="%8."/>
      <w:lvlJc w:val="left"/>
      <w:pPr>
        <w:ind w:left="5417" w:hanging="360"/>
      </w:pPr>
    </w:lvl>
    <w:lvl w:ilvl="8" w:tplc="0422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2104D"/>
    <w:rsid w:val="00047C10"/>
    <w:rsid w:val="00360628"/>
    <w:rsid w:val="00416916"/>
    <w:rsid w:val="004651A0"/>
    <w:rsid w:val="007B1554"/>
    <w:rsid w:val="0092699D"/>
    <w:rsid w:val="00943481"/>
    <w:rsid w:val="009D303B"/>
    <w:rsid w:val="00A922C9"/>
    <w:rsid w:val="00BF5E6B"/>
    <w:rsid w:val="00CD6365"/>
    <w:rsid w:val="00DD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1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1280</Words>
  <Characters>730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3</cp:revision>
  <dcterms:created xsi:type="dcterms:W3CDTF">2026-08-20T12:29:00Z</dcterms:created>
  <dcterms:modified xsi:type="dcterms:W3CDTF">2026-08-20T12:36:00Z</dcterms:modified>
</cp:coreProperties>
</file>