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BFE24" w14:textId="522FCCA3" w:rsidR="001978B4" w:rsidRPr="001978B4" w:rsidRDefault="001978B4" w:rsidP="001978B4">
      <w:pPr>
        <w:widowControl w:val="0"/>
        <w:pBdr>
          <w:top w:val="nil"/>
          <w:left w:val="nil"/>
          <w:bottom w:val="nil"/>
          <w:right w:val="nil"/>
          <w:between w:val="nil"/>
        </w:pBdr>
        <w:spacing w:line="240" w:lineRule="auto"/>
        <w:ind w:left="5670"/>
        <w:jc w:val="both"/>
        <w:rPr>
          <w:rFonts w:ascii="Times New Roman" w:eastAsia="Times New Roman" w:hAnsi="Times New Roman" w:cs="Times New Roman"/>
          <w:color w:val="000000"/>
          <w:sz w:val="24"/>
          <w:szCs w:val="24"/>
        </w:rPr>
      </w:pPr>
      <w:r w:rsidRPr="001978B4">
        <w:rPr>
          <w:rFonts w:ascii="Times New Roman" w:eastAsia="Times New Roman" w:hAnsi="Times New Roman" w:cs="Times New Roman"/>
          <w:color w:val="000000"/>
          <w:sz w:val="24"/>
          <w:szCs w:val="24"/>
        </w:rPr>
        <w:t xml:space="preserve">Додаток </w:t>
      </w:r>
      <w:r>
        <w:rPr>
          <w:rFonts w:ascii="Times New Roman" w:eastAsia="Times New Roman" w:hAnsi="Times New Roman" w:cs="Times New Roman"/>
          <w:color w:val="000000"/>
          <w:sz w:val="24"/>
          <w:szCs w:val="24"/>
        </w:rPr>
        <w:t>1</w:t>
      </w:r>
    </w:p>
    <w:p w14:paraId="6A4164B2" w14:textId="77777777" w:rsidR="001978B4" w:rsidRPr="001978B4" w:rsidRDefault="001978B4" w:rsidP="001978B4">
      <w:pPr>
        <w:widowControl w:val="0"/>
        <w:pBdr>
          <w:top w:val="nil"/>
          <w:left w:val="nil"/>
          <w:bottom w:val="nil"/>
          <w:right w:val="nil"/>
          <w:between w:val="nil"/>
        </w:pBdr>
        <w:spacing w:line="240" w:lineRule="auto"/>
        <w:ind w:left="5670"/>
        <w:jc w:val="both"/>
        <w:rPr>
          <w:rFonts w:ascii="Times New Roman" w:eastAsia="Times New Roman" w:hAnsi="Times New Roman" w:cs="Times New Roman"/>
          <w:color w:val="000000"/>
          <w:sz w:val="24"/>
          <w:szCs w:val="24"/>
        </w:rPr>
      </w:pPr>
      <w:r w:rsidRPr="001978B4">
        <w:rPr>
          <w:rFonts w:ascii="Times New Roman" w:eastAsia="Times New Roman" w:hAnsi="Times New Roman" w:cs="Times New Roman"/>
          <w:color w:val="000000"/>
          <w:sz w:val="24"/>
          <w:szCs w:val="24"/>
        </w:rPr>
        <w:t>до рішення виконавчого комітету</w:t>
      </w:r>
    </w:p>
    <w:p w14:paraId="69C0F4A7" w14:textId="77777777" w:rsidR="001978B4" w:rsidRPr="001978B4" w:rsidRDefault="001978B4" w:rsidP="001978B4">
      <w:pPr>
        <w:widowControl w:val="0"/>
        <w:pBdr>
          <w:top w:val="nil"/>
          <w:left w:val="nil"/>
          <w:bottom w:val="nil"/>
          <w:right w:val="nil"/>
          <w:between w:val="nil"/>
        </w:pBdr>
        <w:spacing w:line="240" w:lineRule="auto"/>
        <w:ind w:left="5670"/>
        <w:jc w:val="both"/>
        <w:rPr>
          <w:rFonts w:ascii="Times New Roman" w:eastAsia="Times New Roman" w:hAnsi="Times New Roman" w:cs="Times New Roman"/>
          <w:color w:val="000000"/>
          <w:sz w:val="24"/>
          <w:szCs w:val="24"/>
        </w:rPr>
      </w:pPr>
      <w:r w:rsidRPr="001978B4">
        <w:rPr>
          <w:rFonts w:ascii="Times New Roman" w:eastAsia="Times New Roman" w:hAnsi="Times New Roman" w:cs="Times New Roman"/>
          <w:color w:val="000000"/>
          <w:sz w:val="24"/>
          <w:szCs w:val="24"/>
        </w:rPr>
        <w:t>Чорноморської міської ради</w:t>
      </w:r>
    </w:p>
    <w:p w14:paraId="1B8650FE" w14:textId="6CA6293A" w:rsidR="00CD00A1" w:rsidRDefault="00471A9B" w:rsidP="001978B4">
      <w:pPr>
        <w:widowControl w:val="0"/>
        <w:pBdr>
          <w:top w:val="nil"/>
          <w:left w:val="nil"/>
          <w:bottom w:val="nil"/>
          <w:right w:val="nil"/>
          <w:between w:val="nil"/>
        </w:pBdr>
        <w:spacing w:line="240" w:lineRule="auto"/>
        <w:ind w:left="567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від 26.08.2026</w:t>
      </w:r>
      <w:r w:rsidR="001978B4" w:rsidRPr="001978B4">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264</w:t>
      </w:r>
    </w:p>
    <w:p w14:paraId="7C0E7873" w14:textId="77777777" w:rsidR="001978B4" w:rsidRDefault="001978B4">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p>
    <w:p w14:paraId="1D484FDB" w14:textId="77777777" w:rsidR="00F61939" w:rsidRDefault="00F61939">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p>
    <w:p w14:paraId="00000003" w14:textId="3CDA49A7" w:rsidR="004A4809" w:rsidRPr="00CD00A1" w:rsidRDefault="00331304">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 xml:space="preserve">Порядок </w:t>
      </w:r>
    </w:p>
    <w:p w14:paraId="00000004" w14:textId="5B9CA90B" w:rsidR="004A4809" w:rsidRPr="00CD00A1" w:rsidRDefault="00331304">
      <w:pPr>
        <w:widowControl w:val="0"/>
        <w:pBdr>
          <w:top w:val="nil"/>
          <w:left w:val="nil"/>
          <w:bottom w:val="nil"/>
          <w:right w:val="nil"/>
          <w:between w:val="nil"/>
        </w:pBdr>
        <w:spacing w:line="229" w:lineRule="auto"/>
        <w:ind w:left="490" w:right="488"/>
        <w:jc w:val="center"/>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 xml:space="preserve">використання коштів </w:t>
      </w:r>
      <w:bookmarkStart w:id="0" w:name="_Hlk233640819"/>
      <w:r w:rsidR="008D47CD" w:rsidRPr="00CD00A1">
        <w:rPr>
          <w:rFonts w:ascii="Times New Roman" w:eastAsia="Times New Roman" w:hAnsi="Times New Roman" w:cs="Times New Roman"/>
          <w:b/>
          <w:bCs/>
          <w:color w:val="000000"/>
          <w:sz w:val="24"/>
          <w:szCs w:val="24"/>
        </w:rPr>
        <w:t xml:space="preserve">бюджету Чорноморської міської територіальної громади </w:t>
      </w:r>
      <w:bookmarkEnd w:id="0"/>
      <w:r w:rsidRPr="00CD00A1">
        <w:rPr>
          <w:rFonts w:ascii="Times New Roman" w:eastAsia="Times New Roman" w:hAnsi="Times New Roman" w:cs="Times New Roman"/>
          <w:b/>
          <w:bCs/>
          <w:color w:val="000000"/>
          <w:sz w:val="24"/>
          <w:szCs w:val="24"/>
        </w:rPr>
        <w:t xml:space="preserve">на часткову компенсацію відсоткової ставки за кредитами, що надаються суб’єктам малого та  середнього підприємництва </w:t>
      </w:r>
      <w:r w:rsidR="00110016" w:rsidRPr="00CD00A1">
        <w:rPr>
          <w:rFonts w:ascii="Times New Roman" w:eastAsia="Times New Roman" w:hAnsi="Times New Roman" w:cs="Times New Roman"/>
          <w:b/>
          <w:bCs/>
          <w:color w:val="000000"/>
          <w:sz w:val="24"/>
          <w:szCs w:val="24"/>
        </w:rPr>
        <w:t>Чорноморської міської територіальної громади Одеського району Одеської області</w:t>
      </w:r>
      <w:r w:rsidRPr="00CD00A1">
        <w:rPr>
          <w:rFonts w:ascii="Times New Roman" w:eastAsia="Times New Roman" w:hAnsi="Times New Roman" w:cs="Times New Roman"/>
          <w:b/>
          <w:bCs/>
          <w:color w:val="000000"/>
          <w:sz w:val="24"/>
          <w:szCs w:val="24"/>
        </w:rPr>
        <w:t xml:space="preserve"> </w:t>
      </w:r>
      <w:r w:rsidR="00292484">
        <w:rPr>
          <w:rFonts w:ascii="Times New Roman" w:eastAsia="Times New Roman" w:hAnsi="Times New Roman" w:cs="Times New Roman"/>
          <w:b/>
          <w:bCs/>
          <w:color w:val="000000"/>
          <w:sz w:val="24"/>
          <w:szCs w:val="24"/>
        </w:rPr>
        <w:t>на розвиток бізнесу</w:t>
      </w:r>
    </w:p>
    <w:p w14:paraId="00000005" w14:textId="2F752A08" w:rsidR="004A4809" w:rsidRPr="00CD00A1" w:rsidRDefault="00331304" w:rsidP="00F61939">
      <w:pPr>
        <w:widowControl w:val="0"/>
        <w:pBdr>
          <w:top w:val="nil"/>
          <w:left w:val="nil"/>
          <w:bottom w:val="nil"/>
          <w:right w:val="nil"/>
          <w:between w:val="nil"/>
        </w:pBdr>
        <w:spacing w:before="329" w:line="240" w:lineRule="auto"/>
        <w:ind w:left="586"/>
        <w:jc w:val="center"/>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1. Загальні положення</w:t>
      </w:r>
    </w:p>
    <w:p w14:paraId="35640C86" w14:textId="5A56734B" w:rsidR="00135DB6" w:rsidRPr="00CD00A1" w:rsidRDefault="00331304" w:rsidP="00323162">
      <w:pPr>
        <w:widowControl w:val="0"/>
        <w:pBdr>
          <w:top w:val="nil"/>
          <w:left w:val="nil"/>
          <w:bottom w:val="nil"/>
          <w:right w:val="nil"/>
          <w:between w:val="nil"/>
        </w:pBdr>
        <w:spacing w:line="229" w:lineRule="auto"/>
        <w:ind w:left="6" w:firstLine="594"/>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1.1. Цей Порядок визначає умови та механізм використання коштів,  передбачених у </w:t>
      </w:r>
      <w:bookmarkStart w:id="1" w:name="_Hlk233710508"/>
      <w:r w:rsidRPr="00CD00A1">
        <w:rPr>
          <w:rFonts w:ascii="Times New Roman" w:eastAsia="Times New Roman" w:hAnsi="Times New Roman" w:cs="Times New Roman"/>
          <w:color w:val="000000"/>
          <w:sz w:val="24"/>
          <w:szCs w:val="24"/>
        </w:rPr>
        <w:t xml:space="preserve">бюджеті </w:t>
      </w:r>
      <w:r w:rsidR="009E2BA5" w:rsidRPr="00CD00A1">
        <w:rPr>
          <w:rFonts w:ascii="Times New Roman" w:eastAsia="Times New Roman" w:hAnsi="Times New Roman" w:cs="Times New Roman"/>
          <w:color w:val="000000"/>
          <w:sz w:val="24"/>
          <w:szCs w:val="24"/>
        </w:rPr>
        <w:t xml:space="preserve">Чорноморської міської територіальної громади </w:t>
      </w:r>
      <w:bookmarkEnd w:id="1"/>
      <w:r w:rsidRPr="00CD00A1">
        <w:rPr>
          <w:rFonts w:ascii="Times New Roman" w:eastAsia="Times New Roman" w:hAnsi="Times New Roman" w:cs="Times New Roman"/>
          <w:color w:val="000000"/>
          <w:sz w:val="24"/>
          <w:szCs w:val="24"/>
        </w:rPr>
        <w:t>на «</w:t>
      </w:r>
      <w:r w:rsidR="00110016" w:rsidRPr="00CD00A1">
        <w:rPr>
          <w:rFonts w:ascii="Times New Roman" w:eastAsia="Times New Roman" w:hAnsi="Times New Roman" w:cs="Times New Roman"/>
          <w:color w:val="000000"/>
          <w:sz w:val="24"/>
          <w:szCs w:val="24"/>
        </w:rPr>
        <w:t>Міську цільову програму підтримки малого та середнього підприємництва на території Чорноморської міської територіальної громади на 2026-2028 роки</w:t>
      </w:r>
      <w:r w:rsidRPr="00CD00A1">
        <w:rPr>
          <w:rFonts w:ascii="Times New Roman" w:eastAsia="Times New Roman" w:hAnsi="Times New Roman" w:cs="Times New Roman"/>
          <w:color w:val="000000"/>
          <w:sz w:val="24"/>
          <w:szCs w:val="24"/>
        </w:rPr>
        <w:t xml:space="preserve">» (далі – Програма), які спрямовуються суб’єктам малого та середнього підприємництва </w:t>
      </w:r>
      <w:bookmarkStart w:id="2" w:name="_Hlk233708174"/>
      <w:r w:rsidRPr="00CD00A1">
        <w:rPr>
          <w:rFonts w:ascii="Times New Roman" w:eastAsia="Times New Roman" w:hAnsi="Times New Roman" w:cs="Times New Roman"/>
          <w:color w:val="000000"/>
          <w:sz w:val="24"/>
          <w:szCs w:val="24"/>
        </w:rPr>
        <w:t>на часткову компенсацію відсоткової ставки за кредитами, залученими на реалізацію бізнес-планів (</w:t>
      </w:r>
      <w:r w:rsidR="00292484">
        <w:rPr>
          <w:rFonts w:ascii="Times New Roman" w:eastAsia="Times New Roman" w:hAnsi="Times New Roman" w:cs="Times New Roman"/>
          <w:color w:val="000000"/>
          <w:sz w:val="24"/>
          <w:szCs w:val="24"/>
        </w:rPr>
        <w:t>планів розвитку бізнесу</w:t>
      </w:r>
      <w:r w:rsidRPr="00CD00A1">
        <w:rPr>
          <w:rFonts w:ascii="Times New Roman" w:eastAsia="Times New Roman" w:hAnsi="Times New Roman" w:cs="Times New Roman"/>
          <w:color w:val="000000"/>
          <w:sz w:val="24"/>
          <w:szCs w:val="24"/>
        </w:rPr>
        <w:t>)</w:t>
      </w:r>
      <w:bookmarkEnd w:id="2"/>
      <w:r w:rsidRPr="00CD00A1">
        <w:rPr>
          <w:rFonts w:ascii="Times New Roman" w:eastAsia="Times New Roman" w:hAnsi="Times New Roman" w:cs="Times New Roman"/>
          <w:color w:val="000000"/>
          <w:sz w:val="24"/>
          <w:szCs w:val="24"/>
        </w:rPr>
        <w:t xml:space="preserve"> (далі – </w:t>
      </w:r>
      <w:r w:rsidR="006100DA">
        <w:rPr>
          <w:rFonts w:ascii="Times New Roman" w:eastAsia="Times New Roman" w:hAnsi="Times New Roman" w:cs="Times New Roman"/>
          <w:color w:val="000000"/>
          <w:sz w:val="24"/>
          <w:szCs w:val="24"/>
        </w:rPr>
        <w:t>К</w:t>
      </w:r>
      <w:r w:rsidRPr="00CD00A1">
        <w:rPr>
          <w:rFonts w:ascii="Times New Roman" w:eastAsia="Times New Roman" w:hAnsi="Times New Roman" w:cs="Times New Roman"/>
          <w:color w:val="000000"/>
          <w:sz w:val="24"/>
          <w:szCs w:val="24"/>
        </w:rPr>
        <w:t xml:space="preserve">омпенсація). </w:t>
      </w:r>
    </w:p>
    <w:p w14:paraId="5C48182A" w14:textId="17D317B2" w:rsidR="00A24CCA" w:rsidRPr="00CD00A1" w:rsidRDefault="00331304" w:rsidP="00323162">
      <w:pPr>
        <w:widowControl w:val="0"/>
        <w:pBdr>
          <w:top w:val="nil"/>
          <w:left w:val="nil"/>
          <w:bottom w:val="nil"/>
          <w:right w:val="nil"/>
          <w:between w:val="nil"/>
        </w:pBdr>
        <w:spacing w:line="229" w:lineRule="auto"/>
        <w:ind w:left="6" w:firstLine="594"/>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1.2. Головним розпорядником коштів бюджету</w:t>
      </w:r>
      <w:r w:rsidR="009E2BA5" w:rsidRPr="00CD00A1">
        <w:rPr>
          <w:rFonts w:ascii="Times New Roman" w:eastAsia="Times New Roman" w:hAnsi="Times New Roman" w:cs="Times New Roman"/>
          <w:color w:val="000000"/>
          <w:sz w:val="24"/>
          <w:szCs w:val="24"/>
        </w:rPr>
        <w:t xml:space="preserve"> Чорноморської міської територіальної громади</w:t>
      </w:r>
      <w:r w:rsidRPr="00CD00A1">
        <w:rPr>
          <w:rFonts w:ascii="Times New Roman" w:eastAsia="Times New Roman" w:hAnsi="Times New Roman" w:cs="Times New Roman"/>
          <w:color w:val="000000"/>
          <w:sz w:val="24"/>
          <w:szCs w:val="24"/>
        </w:rPr>
        <w:t xml:space="preserve"> на </w:t>
      </w:r>
      <w:r w:rsidR="006100DA">
        <w:rPr>
          <w:rFonts w:ascii="Times New Roman" w:eastAsia="Times New Roman" w:hAnsi="Times New Roman" w:cs="Times New Roman"/>
          <w:color w:val="000000"/>
          <w:sz w:val="24"/>
          <w:szCs w:val="24"/>
        </w:rPr>
        <w:t>К</w:t>
      </w:r>
      <w:r w:rsidRPr="00CD00A1">
        <w:rPr>
          <w:rFonts w:ascii="Times New Roman" w:eastAsia="Times New Roman" w:hAnsi="Times New Roman" w:cs="Times New Roman"/>
          <w:color w:val="000000"/>
          <w:sz w:val="24"/>
          <w:szCs w:val="24"/>
        </w:rPr>
        <w:t xml:space="preserve">омпенсацію в рамках Програми є </w:t>
      </w:r>
      <w:r w:rsidR="00135DB6" w:rsidRPr="00CD00A1">
        <w:rPr>
          <w:rFonts w:ascii="Times New Roman" w:eastAsia="Times New Roman" w:hAnsi="Times New Roman" w:cs="Times New Roman"/>
          <w:color w:val="000000"/>
          <w:sz w:val="24"/>
          <w:szCs w:val="24"/>
        </w:rPr>
        <w:t>виконавчий комітет Чорноморської міської ради Одеського району Одеської області</w:t>
      </w:r>
      <w:r w:rsidRPr="00CD00A1">
        <w:rPr>
          <w:rFonts w:ascii="Times New Roman" w:eastAsia="Times New Roman" w:hAnsi="Times New Roman" w:cs="Times New Roman"/>
          <w:color w:val="000000"/>
          <w:sz w:val="24"/>
          <w:szCs w:val="24"/>
        </w:rPr>
        <w:t xml:space="preserve"> (далі</w:t>
      </w:r>
      <w:r w:rsidR="009E2BA5" w:rsidRPr="00CD00A1">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 </w:t>
      </w:r>
      <w:r w:rsidR="00135DB6"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 xml:space="preserve">). </w:t>
      </w:r>
    </w:p>
    <w:p w14:paraId="1B8E8198" w14:textId="77777777" w:rsidR="009E2BA5" w:rsidRPr="00CD00A1" w:rsidRDefault="00331304" w:rsidP="00323162">
      <w:pPr>
        <w:widowControl w:val="0"/>
        <w:pBdr>
          <w:top w:val="nil"/>
          <w:left w:val="nil"/>
          <w:bottom w:val="nil"/>
          <w:right w:val="nil"/>
          <w:between w:val="nil"/>
        </w:pBdr>
        <w:spacing w:line="229" w:lineRule="auto"/>
        <w:ind w:left="6" w:firstLine="594"/>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1.3. Частка відсоткової ставки, яка компенсується суб’єктам господарської  діяльності з </w:t>
      </w:r>
      <w:r w:rsidR="009E2BA5" w:rsidRPr="00CD00A1">
        <w:rPr>
          <w:rFonts w:ascii="Times New Roman" w:eastAsia="Times New Roman" w:hAnsi="Times New Roman" w:cs="Times New Roman"/>
          <w:color w:val="000000"/>
          <w:sz w:val="24"/>
          <w:szCs w:val="24"/>
        </w:rPr>
        <w:t xml:space="preserve">бюджету Чорноморської міської територіальної громади </w:t>
      </w:r>
      <w:r w:rsidRPr="00CD00A1">
        <w:rPr>
          <w:rFonts w:ascii="Times New Roman" w:eastAsia="Times New Roman" w:hAnsi="Times New Roman" w:cs="Times New Roman"/>
          <w:color w:val="000000"/>
          <w:sz w:val="24"/>
          <w:szCs w:val="24"/>
        </w:rPr>
        <w:t xml:space="preserve">за банківськими кредитами, становить: </w:t>
      </w:r>
    </w:p>
    <w:p w14:paraId="00000008" w14:textId="5CCF6625" w:rsidR="004A4809" w:rsidRPr="00CD00A1" w:rsidRDefault="00331304" w:rsidP="00323162">
      <w:pPr>
        <w:widowControl w:val="0"/>
        <w:pBdr>
          <w:top w:val="nil"/>
          <w:left w:val="nil"/>
          <w:bottom w:val="nil"/>
          <w:right w:val="nil"/>
          <w:between w:val="nil"/>
        </w:pBdr>
        <w:spacing w:line="229" w:lineRule="auto"/>
        <w:ind w:left="6" w:firstLine="594"/>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за кредитами у національній валюті – до 50% річної відсоткової ставки,  але не більше 10 нарахованих відсотків річних; </w:t>
      </w:r>
    </w:p>
    <w:p w14:paraId="3B437CB8" w14:textId="6E97195C" w:rsidR="00053905" w:rsidRPr="00CD00A1" w:rsidRDefault="00331304" w:rsidP="00323162">
      <w:pPr>
        <w:widowControl w:val="0"/>
        <w:pBdr>
          <w:top w:val="nil"/>
          <w:left w:val="nil"/>
          <w:bottom w:val="nil"/>
          <w:right w:val="nil"/>
          <w:between w:val="nil"/>
        </w:pBdr>
        <w:spacing w:before="4" w:line="229" w:lineRule="auto"/>
        <w:ind w:left="5" w:firstLine="573"/>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за кредитами, наданими уповноваженими банками в рамках державної  програми «Доступні кредити 5-7-9%» - до  рівня 0% річних, але не більше 9% річних. </w:t>
      </w:r>
    </w:p>
    <w:p w14:paraId="0599B0F5" w14:textId="177DEC89" w:rsidR="00053905" w:rsidRPr="00CD00A1" w:rsidRDefault="00331304" w:rsidP="00323162">
      <w:pPr>
        <w:widowControl w:val="0"/>
        <w:pBdr>
          <w:top w:val="nil"/>
          <w:left w:val="nil"/>
          <w:bottom w:val="nil"/>
          <w:right w:val="nil"/>
          <w:between w:val="nil"/>
        </w:pBdr>
        <w:spacing w:before="4" w:line="229" w:lineRule="auto"/>
        <w:ind w:left="5" w:firstLine="573"/>
        <w:jc w:val="both"/>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color w:val="000000"/>
          <w:sz w:val="24"/>
          <w:szCs w:val="24"/>
        </w:rPr>
        <w:t>Гранична сума щомісячної компенсації за відсотковою ставкою –</w:t>
      </w:r>
      <w:r w:rsidR="006100DA">
        <w:rPr>
          <w:rFonts w:ascii="Times New Roman" w:eastAsia="Times New Roman" w:hAnsi="Times New Roman" w:cs="Times New Roman"/>
          <w:color w:val="000000"/>
          <w:sz w:val="24"/>
          <w:szCs w:val="24"/>
        </w:rPr>
        <w:t xml:space="preserve"> </w:t>
      </w:r>
      <w:r w:rsidR="00292484" w:rsidRPr="00292484">
        <w:rPr>
          <w:rFonts w:ascii="Times New Roman" w:eastAsia="Times New Roman" w:hAnsi="Times New Roman" w:cs="Times New Roman"/>
          <w:color w:val="000000"/>
          <w:sz w:val="24"/>
          <w:szCs w:val="24"/>
        </w:rPr>
        <w:t>25</w:t>
      </w:r>
      <w:r w:rsidRPr="00292484">
        <w:rPr>
          <w:rFonts w:ascii="Times New Roman" w:eastAsia="Times New Roman" w:hAnsi="Times New Roman" w:cs="Times New Roman"/>
          <w:color w:val="000000"/>
          <w:sz w:val="24"/>
          <w:szCs w:val="24"/>
        </w:rPr>
        <w:t>,0</w:t>
      </w:r>
      <w:r w:rsidRPr="00CD00A1">
        <w:rPr>
          <w:rFonts w:ascii="Times New Roman" w:eastAsia="Times New Roman" w:hAnsi="Times New Roman" w:cs="Times New Roman"/>
          <w:color w:val="000000"/>
          <w:sz w:val="24"/>
          <w:szCs w:val="24"/>
        </w:rPr>
        <w:t xml:space="preserve"> тис. грн за одним кредитним договором.  </w:t>
      </w:r>
    </w:p>
    <w:p w14:paraId="0000000B" w14:textId="6F92670E" w:rsidR="004A4809" w:rsidRPr="00CD00A1" w:rsidRDefault="00331304" w:rsidP="00323162">
      <w:pPr>
        <w:widowControl w:val="0"/>
        <w:pBdr>
          <w:top w:val="nil"/>
          <w:left w:val="nil"/>
          <w:bottom w:val="nil"/>
          <w:right w:val="nil"/>
          <w:between w:val="nil"/>
        </w:pBdr>
        <w:spacing w:before="4" w:line="229" w:lineRule="auto"/>
        <w:ind w:left="5" w:firstLine="573"/>
        <w:jc w:val="both"/>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color w:val="000000"/>
          <w:sz w:val="24"/>
          <w:szCs w:val="24"/>
        </w:rPr>
        <w:t xml:space="preserve">Максимальний </w:t>
      </w:r>
      <w:r w:rsidR="006100DA">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строк</w:t>
      </w:r>
      <w:r w:rsidR="006100DA">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 компенсації</w:t>
      </w:r>
      <w:r w:rsidR="006100DA">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 частки</w:t>
      </w:r>
      <w:r w:rsidR="006100DA">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 відсоткової</w:t>
      </w:r>
      <w:r w:rsidR="006100DA">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 ставки </w:t>
      </w:r>
      <w:r w:rsidR="006100DA">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одного </w:t>
      </w:r>
      <w:r w:rsidR="006100DA">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кредитного договору </w:t>
      </w:r>
      <w:r w:rsidR="00034795" w:rsidRPr="00CD00A1">
        <w:rPr>
          <w:rFonts w:ascii="Times New Roman" w:eastAsia="Times New Roman" w:hAnsi="Times New Roman" w:cs="Times New Roman"/>
          <w:color w:val="000000"/>
          <w:sz w:val="24"/>
          <w:szCs w:val="24"/>
        </w:rPr>
        <w:t>–</w:t>
      </w:r>
      <w:r w:rsidRPr="00CD00A1">
        <w:rPr>
          <w:rFonts w:ascii="Times New Roman" w:eastAsia="Times New Roman" w:hAnsi="Times New Roman" w:cs="Times New Roman"/>
          <w:color w:val="000000"/>
          <w:sz w:val="24"/>
          <w:szCs w:val="24"/>
        </w:rPr>
        <w:t xml:space="preserve"> </w:t>
      </w:r>
      <w:r w:rsidR="00292484">
        <w:rPr>
          <w:rFonts w:ascii="Times New Roman" w:eastAsia="Times New Roman" w:hAnsi="Times New Roman" w:cs="Times New Roman"/>
          <w:color w:val="000000"/>
          <w:sz w:val="24"/>
          <w:szCs w:val="24"/>
        </w:rPr>
        <w:t>2</w:t>
      </w:r>
      <w:r w:rsidRPr="00CD00A1">
        <w:rPr>
          <w:rFonts w:ascii="Times New Roman" w:eastAsia="Times New Roman" w:hAnsi="Times New Roman" w:cs="Times New Roman"/>
          <w:color w:val="000000"/>
          <w:sz w:val="24"/>
          <w:szCs w:val="24"/>
        </w:rPr>
        <w:t xml:space="preserve"> роки. </w:t>
      </w:r>
    </w:p>
    <w:p w14:paraId="0000000C" w14:textId="2891C8FF" w:rsidR="004A4809" w:rsidRDefault="00331304" w:rsidP="00323162">
      <w:pPr>
        <w:widowControl w:val="0"/>
        <w:pBdr>
          <w:top w:val="nil"/>
          <w:left w:val="nil"/>
          <w:bottom w:val="nil"/>
          <w:right w:val="nil"/>
          <w:between w:val="nil"/>
        </w:pBdr>
        <w:spacing w:before="10" w:line="228" w:lineRule="auto"/>
        <w:ind w:left="6" w:right="8" w:firstLine="594"/>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1.4. Компенсація надається суб’єктам малого та середнього підприємництва на конкурсній основі. </w:t>
      </w:r>
    </w:p>
    <w:p w14:paraId="7BD89EB2" w14:textId="4A624C81" w:rsidR="00F61939" w:rsidRPr="00F61939" w:rsidRDefault="00F61939" w:rsidP="00F61939">
      <w:pPr>
        <w:widowControl w:val="0"/>
        <w:pBdr>
          <w:top w:val="nil"/>
          <w:left w:val="nil"/>
          <w:bottom w:val="nil"/>
          <w:right w:val="nil"/>
          <w:between w:val="nil"/>
        </w:pBdr>
        <w:spacing w:before="10" w:line="228" w:lineRule="auto"/>
        <w:ind w:left="6" w:right="8" w:firstLine="594"/>
        <w:jc w:val="both"/>
        <w:rPr>
          <w:rFonts w:ascii="Times New Roman" w:eastAsia="Times New Roman" w:hAnsi="Times New Roman" w:cs="Times New Roman"/>
          <w:color w:val="000000"/>
          <w:sz w:val="24"/>
          <w:szCs w:val="24"/>
        </w:rPr>
      </w:pPr>
      <w:r w:rsidRPr="00F61939">
        <w:rPr>
          <w:rFonts w:ascii="Times New Roman" w:eastAsia="Times New Roman" w:hAnsi="Times New Roman" w:cs="Times New Roman"/>
          <w:color w:val="000000"/>
          <w:sz w:val="24"/>
          <w:szCs w:val="24"/>
        </w:rPr>
        <w:t>1.5. Цей Порядок є документом, що визначає механізм використання бюджетних коштів</w:t>
      </w:r>
      <w:r>
        <w:rPr>
          <w:rFonts w:ascii="Times New Roman" w:eastAsia="Times New Roman" w:hAnsi="Times New Roman" w:cs="Times New Roman"/>
          <w:color w:val="000000"/>
          <w:sz w:val="24"/>
          <w:szCs w:val="24"/>
          <w:lang w:val="ru-RU"/>
        </w:rPr>
        <w:t xml:space="preserve"> </w:t>
      </w:r>
      <w:r w:rsidRPr="00F61939">
        <w:rPr>
          <w:rFonts w:ascii="Times New Roman" w:eastAsia="Times New Roman" w:hAnsi="Times New Roman" w:cs="Times New Roman"/>
          <w:color w:val="000000"/>
          <w:sz w:val="24"/>
          <w:szCs w:val="24"/>
        </w:rPr>
        <w:t>за відповідною бюджетною програмою в межах реалізації Міської цільової програми</w:t>
      </w:r>
      <w:r>
        <w:rPr>
          <w:rFonts w:ascii="Times New Roman" w:eastAsia="Times New Roman" w:hAnsi="Times New Roman" w:cs="Times New Roman"/>
          <w:color w:val="000000"/>
          <w:sz w:val="24"/>
          <w:szCs w:val="24"/>
          <w:lang w:val="ru-RU"/>
        </w:rPr>
        <w:t xml:space="preserve"> </w:t>
      </w:r>
      <w:r w:rsidRPr="00F61939">
        <w:rPr>
          <w:rFonts w:ascii="Times New Roman" w:eastAsia="Times New Roman" w:hAnsi="Times New Roman" w:cs="Times New Roman"/>
          <w:color w:val="000000"/>
          <w:sz w:val="24"/>
          <w:szCs w:val="24"/>
        </w:rPr>
        <w:t>підтримки малого та середнього підприємництва. Згідно з абзацом десятим частини першої статті 4 Бюджетного кодексу України, на цей Порядок, як на рішення, прийняте на підставі та на виконання вимог Бюджетного кодексу України, не поширюється дія законодавства щодо здійснення державної регуляторної політики та регуляторної діяльності.</w:t>
      </w:r>
    </w:p>
    <w:p w14:paraId="45B03B16" w14:textId="77777777" w:rsidR="00F61939" w:rsidRDefault="00F61939" w:rsidP="00323162">
      <w:pPr>
        <w:widowControl w:val="0"/>
        <w:pBdr>
          <w:top w:val="nil"/>
          <w:left w:val="nil"/>
          <w:bottom w:val="nil"/>
          <w:right w:val="nil"/>
          <w:between w:val="nil"/>
        </w:pBdr>
        <w:spacing w:before="18" w:line="240" w:lineRule="auto"/>
        <w:ind w:left="575"/>
        <w:jc w:val="both"/>
        <w:rPr>
          <w:rFonts w:ascii="Times New Roman" w:eastAsia="Times New Roman" w:hAnsi="Times New Roman" w:cs="Times New Roman"/>
          <w:b/>
          <w:bCs/>
          <w:color w:val="000000"/>
          <w:sz w:val="24"/>
          <w:szCs w:val="24"/>
        </w:rPr>
      </w:pPr>
    </w:p>
    <w:p w14:paraId="0000000D" w14:textId="14D7A22C" w:rsidR="004A4809" w:rsidRPr="00CD00A1" w:rsidRDefault="00331304" w:rsidP="00F61939">
      <w:pPr>
        <w:widowControl w:val="0"/>
        <w:pBdr>
          <w:top w:val="nil"/>
          <w:left w:val="nil"/>
          <w:bottom w:val="nil"/>
          <w:right w:val="nil"/>
          <w:between w:val="nil"/>
        </w:pBdr>
        <w:spacing w:before="18" w:line="240" w:lineRule="auto"/>
        <w:ind w:left="575"/>
        <w:jc w:val="center"/>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2. Основні засади проведення конкурсного відбору</w:t>
      </w:r>
    </w:p>
    <w:p w14:paraId="0000000E" w14:textId="36E315A6" w:rsidR="004A4809" w:rsidRPr="00CD00A1" w:rsidRDefault="00331304" w:rsidP="00323162">
      <w:pPr>
        <w:widowControl w:val="0"/>
        <w:pBdr>
          <w:top w:val="nil"/>
          <w:left w:val="nil"/>
          <w:bottom w:val="nil"/>
          <w:right w:val="nil"/>
          <w:between w:val="nil"/>
        </w:pBdr>
        <w:spacing w:line="231" w:lineRule="auto"/>
        <w:ind w:left="6" w:right="10" w:firstLine="567"/>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2.1. Право на одержання </w:t>
      </w:r>
      <w:r w:rsidR="006100DA">
        <w:rPr>
          <w:rFonts w:ascii="Times New Roman" w:eastAsia="Times New Roman" w:hAnsi="Times New Roman" w:cs="Times New Roman"/>
          <w:color w:val="000000"/>
          <w:sz w:val="24"/>
          <w:szCs w:val="24"/>
        </w:rPr>
        <w:t>К</w:t>
      </w:r>
      <w:r w:rsidRPr="00CD00A1">
        <w:rPr>
          <w:rFonts w:ascii="Times New Roman" w:eastAsia="Times New Roman" w:hAnsi="Times New Roman" w:cs="Times New Roman"/>
          <w:color w:val="000000"/>
          <w:sz w:val="24"/>
          <w:szCs w:val="24"/>
        </w:rPr>
        <w:t xml:space="preserve">омпенсації мають суб’єкти малого та середнього підприємництва, які: </w:t>
      </w:r>
    </w:p>
    <w:p w14:paraId="0000000F" w14:textId="2F0313F5" w:rsidR="004A4809" w:rsidRPr="00CD00A1" w:rsidRDefault="00331304" w:rsidP="00323162">
      <w:pPr>
        <w:widowControl w:val="0"/>
        <w:pBdr>
          <w:top w:val="nil"/>
          <w:left w:val="nil"/>
          <w:bottom w:val="nil"/>
          <w:right w:val="nil"/>
          <w:between w:val="nil"/>
        </w:pBdr>
        <w:spacing w:before="3" w:line="231" w:lineRule="auto"/>
        <w:ind w:left="4" w:right="10" w:firstLine="575"/>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зареєстровані в органах державної податкової служби та здійснюють свою діяльність на території </w:t>
      </w:r>
      <w:r w:rsidR="007A515E" w:rsidRPr="00CD00A1">
        <w:rPr>
          <w:rFonts w:ascii="Times New Roman" w:eastAsia="Times New Roman" w:hAnsi="Times New Roman" w:cs="Times New Roman"/>
          <w:color w:val="000000"/>
          <w:sz w:val="24"/>
          <w:szCs w:val="24"/>
        </w:rPr>
        <w:t>Чорноморської міської територіальної громади;</w:t>
      </w:r>
      <w:r w:rsidRPr="00CD00A1">
        <w:rPr>
          <w:rFonts w:ascii="Times New Roman" w:eastAsia="Times New Roman" w:hAnsi="Times New Roman" w:cs="Times New Roman"/>
          <w:color w:val="000000"/>
          <w:sz w:val="24"/>
          <w:szCs w:val="24"/>
        </w:rPr>
        <w:t xml:space="preserve"> </w:t>
      </w:r>
    </w:p>
    <w:p w14:paraId="00000010" w14:textId="3EE4DEA0" w:rsidR="004A4809" w:rsidRPr="00CD00A1" w:rsidRDefault="00331304" w:rsidP="007A515E">
      <w:pPr>
        <w:widowControl w:val="0"/>
        <w:pBdr>
          <w:top w:val="nil"/>
          <w:left w:val="nil"/>
          <w:bottom w:val="nil"/>
          <w:right w:val="nil"/>
          <w:between w:val="nil"/>
        </w:pBdr>
        <w:spacing w:before="3" w:line="230" w:lineRule="auto"/>
        <w:ind w:right="2" w:firstLine="578"/>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не мають простроченої кредиторської заборгованості </w:t>
      </w:r>
      <w:bookmarkStart w:id="3" w:name="_Hlk236038152"/>
      <w:r w:rsidRPr="00CD00A1">
        <w:rPr>
          <w:rFonts w:ascii="Times New Roman" w:eastAsia="Times New Roman" w:hAnsi="Times New Roman" w:cs="Times New Roman"/>
          <w:color w:val="000000"/>
          <w:sz w:val="24"/>
          <w:szCs w:val="24"/>
        </w:rPr>
        <w:t>з виплати заробітної плати, а також кредиторської заборгованості перед бюджетом та державними цільовими фондами</w:t>
      </w:r>
      <w:bookmarkEnd w:id="3"/>
      <w:r w:rsidRPr="00CD00A1">
        <w:rPr>
          <w:rFonts w:ascii="Times New Roman" w:eastAsia="Times New Roman" w:hAnsi="Times New Roman" w:cs="Times New Roman"/>
          <w:color w:val="000000"/>
          <w:sz w:val="24"/>
          <w:szCs w:val="24"/>
        </w:rPr>
        <w:t xml:space="preserve">, що </w:t>
      </w:r>
      <w:r w:rsidRPr="00CD00A1">
        <w:rPr>
          <w:rFonts w:ascii="Times New Roman" w:eastAsia="Times New Roman" w:hAnsi="Times New Roman" w:cs="Times New Roman"/>
          <w:color w:val="000000"/>
          <w:sz w:val="24"/>
          <w:szCs w:val="24"/>
        </w:rPr>
        <w:lastRenderedPageBreak/>
        <w:t xml:space="preserve">підтверджується довідкою контролюючого органу, в якому на обліку перебуває суб’єкт господарювання; </w:t>
      </w:r>
    </w:p>
    <w:p w14:paraId="00000012" w14:textId="4BF56455" w:rsidR="004A4809" w:rsidRPr="00CD00A1" w:rsidRDefault="00331304" w:rsidP="00730C03">
      <w:pPr>
        <w:widowControl w:val="0"/>
        <w:pBdr>
          <w:top w:val="nil"/>
          <w:left w:val="nil"/>
          <w:bottom w:val="nil"/>
          <w:right w:val="nil"/>
          <w:between w:val="nil"/>
        </w:pBdr>
        <w:spacing w:before="4" w:line="231" w:lineRule="auto"/>
        <w:ind w:left="8" w:right="2" w:firstLine="570"/>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не перебувають у стані припинення, санації, або щодо підприємства не ініційовано банкрутство, а також за діяльністю суб’єкта підприємництва не здійснюється контроль у розумінні статті 1 Закону України «Про захист  економічної конкуренції»</w:t>
      </w:r>
      <w:r w:rsidR="00C55E2A">
        <w:rPr>
          <w:rFonts w:ascii="Times New Roman" w:eastAsia="Times New Roman" w:hAnsi="Times New Roman" w:cs="Times New Roman"/>
          <w:color w:val="000000"/>
          <w:sz w:val="24"/>
          <w:szCs w:val="24"/>
        </w:rPr>
        <w:t xml:space="preserve"> </w:t>
      </w:r>
      <w:r w:rsidR="0096696B">
        <w:rPr>
          <w:rFonts w:ascii="Times New Roman" w:eastAsia="Times New Roman" w:hAnsi="Times New Roman" w:cs="Times New Roman"/>
          <w:color w:val="000000"/>
          <w:sz w:val="24"/>
          <w:szCs w:val="24"/>
        </w:rPr>
        <w:t xml:space="preserve"> </w:t>
      </w:r>
      <w:r w:rsidRPr="00CD00A1">
        <w:rPr>
          <w:rFonts w:ascii="Times New Roman" w:eastAsia="Times New Roman" w:hAnsi="Times New Roman" w:cs="Times New Roman"/>
          <w:color w:val="000000"/>
          <w:sz w:val="24"/>
          <w:szCs w:val="24"/>
        </w:rPr>
        <w:t xml:space="preserve">резидентами держав, що здійснюють збройну агресію проти України у значенні статті 1 Закону України «Про оборону України»; </w:t>
      </w:r>
    </w:p>
    <w:p w14:paraId="00000013" w14:textId="21065E5C" w:rsidR="004A4809" w:rsidRPr="00CD00A1" w:rsidRDefault="00331304" w:rsidP="00730C03">
      <w:pPr>
        <w:widowControl w:val="0"/>
        <w:pBdr>
          <w:top w:val="nil"/>
          <w:left w:val="nil"/>
          <w:bottom w:val="nil"/>
          <w:right w:val="nil"/>
          <w:between w:val="nil"/>
        </w:pBdr>
        <w:spacing w:before="9" w:line="230" w:lineRule="auto"/>
        <w:ind w:left="6" w:right="4"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розмір середньомісячної заробітної плати штатних працівників </w:t>
      </w:r>
      <w:r w:rsidR="00F20E68">
        <w:rPr>
          <w:rFonts w:ascii="Times New Roman" w:eastAsia="Times New Roman" w:hAnsi="Times New Roman" w:cs="Times New Roman"/>
          <w:color w:val="000000"/>
          <w:sz w:val="24"/>
          <w:szCs w:val="24"/>
        </w:rPr>
        <w:t xml:space="preserve">суб’єкта господарювання </w:t>
      </w:r>
      <w:r w:rsidRPr="00CD00A1">
        <w:rPr>
          <w:rFonts w:ascii="Times New Roman" w:eastAsia="Times New Roman" w:hAnsi="Times New Roman" w:cs="Times New Roman"/>
          <w:color w:val="000000"/>
          <w:sz w:val="24"/>
          <w:szCs w:val="24"/>
        </w:rPr>
        <w:t>на підприємстві за останній календарний квартал становить не менше</w:t>
      </w:r>
      <w:r w:rsidR="00F20E68">
        <w:rPr>
          <w:rFonts w:ascii="Times New Roman" w:eastAsia="Times New Roman" w:hAnsi="Times New Roman" w:cs="Times New Roman"/>
          <w:color w:val="000000"/>
          <w:sz w:val="24"/>
          <w:szCs w:val="24"/>
        </w:rPr>
        <w:t xml:space="preserve"> 2  мінімальних заробітних плат, встановлених на </w:t>
      </w:r>
      <w:r w:rsidR="002B602B">
        <w:rPr>
          <w:rFonts w:ascii="Times New Roman" w:eastAsia="Times New Roman" w:hAnsi="Times New Roman" w:cs="Times New Roman"/>
          <w:color w:val="000000"/>
          <w:sz w:val="24"/>
          <w:szCs w:val="24"/>
        </w:rPr>
        <w:t>0</w:t>
      </w:r>
      <w:r w:rsidR="00F20E68">
        <w:rPr>
          <w:rFonts w:ascii="Times New Roman" w:eastAsia="Times New Roman" w:hAnsi="Times New Roman" w:cs="Times New Roman"/>
          <w:color w:val="000000"/>
          <w:sz w:val="24"/>
          <w:szCs w:val="24"/>
        </w:rPr>
        <w:t xml:space="preserve">1 січня поточного року, </w:t>
      </w:r>
      <w:r w:rsidRPr="00CD00A1">
        <w:rPr>
          <w:rFonts w:ascii="Times New Roman" w:eastAsia="Times New Roman" w:hAnsi="Times New Roman" w:cs="Times New Roman"/>
          <w:color w:val="000000"/>
          <w:sz w:val="24"/>
          <w:szCs w:val="24"/>
        </w:rPr>
        <w:t xml:space="preserve"> що  підтверджується довідкою</w:t>
      </w:r>
      <w:r w:rsidR="002B602B">
        <w:rPr>
          <w:rFonts w:ascii="Times New Roman" w:eastAsia="Times New Roman" w:hAnsi="Times New Roman" w:cs="Times New Roman"/>
          <w:color w:val="000000"/>
          <w:sz w:val="24"/>
          <w:szCs w:val="24"/>
        </w:rPr>
        <w:t>.</w:t>
      </w:r>
    </w:p>
    <w:p w14:paraId="00000015" w14:textId="43E7F66F" w:rsidR="004A4809" w:rsidRPr="00CD00A1" w:rsidRDefault="00331304" w:rsidP="00730C03">
      <w:pPr>
        <w:widowControl w:val="0"/>
        <w:pBdr>
          <w:top w:val="nil"/>
          <w:left w:val="nil"/>
          <w:bottom w:val="nil"/>
          <w:right w:val="nil"/>
          <w:between w:val="nil"/>
        </w:pBdr>
        <w:spacing w:before="3" w:line="230" w:lineRule="auto"/>
        <w:ind w:left="2" w:right="72"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2.2. Для проведення конкурсного відбору </w:t>
      </w:r>
      <w:r w:rsidR="003C634F" w:rsidRPr="00CD00A1">
        <w:rPr>
          <w:rFonts w:ascii="Times New Roman" w:eastAsia="Times New Roman" w:hAnsi="Times New Roman" w:cs="Times New Roman"/>
          <w:color w:val="000000"/>
          <w:sz w:val="24"/>
          <w:szCs w:val="24"/>
        </w:rPr>
        <w:t xml:space="preserve">рішенням Виконкому </w:t>
      </w:r>
      <w:r w:rsidRPr="00CD00A1">
        <w:rPr>
          <w:rFonts w:ascii="Times New Roman" w:eastAsia="Times New Roman" w:hAnsi="Times New Roman" w:cs="Times New Roman"/>
          <w:color w:val="000000"/>
          <w:sz w:val="24"/>
          <w:szCs w:val="24"/>
        </w:rPr>
        <w:t xml:space="preserve">утворюється комісія та затверджується її положення.  </w:t>
      </w:r>
    </w:p>
    <w:p w14:paraId="00000016" w14:textId="62903D89" w:rsidR="004A4809" w:rsidRPr="00CD00A1" w:rsidRDefault="00331304" w:rsidP="00730C03">
      <w:pPr>
        <w:widowControl w:val="0"/>
        <w:pBdr>
          <w:top w:val="nil"/>
          <w:left w:val="nil"/>
          <w:bottom w:val="nil"/>
          <w:right w:val="nil"/>
          <w:between w:val="nil"/>
        </w:pBdr>
        <w:spacing w:before="8" w:line="228" w:lineRule="auto"/>
        <w:ind w:left="4" w:right="10" w:firstLine="570"/>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2.3. Організаційне забезпечення конкурсного відбору здійснює </w:t>
      </w:r>
      <w:r w:rsidR="007148A0">
        <w:rPr>
          <w:rFonts w:ascii="Times New Roman" w:eastAsia="Times New Roman" w:hAnsi="Times New Roman" w:cs="Times New Roman"/>
          <w:color w:val="000000"/>
          <w:sz w:val="24"/>
          <w:szCs w:val="24"/>
        </w:rPr>
        <w:t xml:space="preserve">відділ економіки </w:t>
      </w:r>
      <w:r w:rsidR="003C634F" w:rsidRPr="00CD00A1">
        <w:rPr>
          <w:rFonts w:ascii="Times New Roman" w:eastAsia="Times New Roman" w:hAnsi="Times New Roman" w:cs="Times New Roman"/>
          <w:color w:val="000000"/>
          <w:sz w:val="24"/>
          <w:szCs w:val="24"/>
        </w:rPr>
        <w:t xml:space="preserve">управління економічного розвитку та торгівлі виконавчого комітету Чорноморської міської ради Одеського району Одеської області (далі - </w:t>
      </w:r>
      <w:r w:rsidR="007148A0">
        <w:rPr>
          <w:rFonts w:ascii="Times New Roman" w:eastAsia="Times New Roman" w:hAnsi="Times New Roman" w:cs="Times New Roman"/>
          <w:color w:val="000000"/>
          <w:sz w:val="24"/>
          <w:szCs w:val="24"/>
        </w:rPr>
        <w:t>Відділ</w:t>
      </w:r>
      <w:r w:rsidR="003C634F" w:rsidRPr="00CD00A1">
        <w:rPr>
          <w:rFonts w:ascii="Times New Roman" w:eastAsia="Times New Roman" w:hAnsi="Times New Roman" w:cs="Times New Roman"/>
          <w:color w:val="000000"/>
          <w:sz w:val="24"/>
          <w:szCs w:val="24"/>
        </w:rPr>
        <w:t xml:space="preserve"> економіки)</w:t>
      </w:r>
      <w:r w:rsidRPr="00CD00A1">
        <w:rPr>
          <w:rFonts w:ascii="Times New Roman" w:eastAsia="Times New Roman" w:hAnsi="Times New Roman" w:cs="Times New Roman"/>
          <w:color w:val="000000"/>
          <w:sz w:val="24"/>
          <w:szCs w:val="24"/>
        </w:rPr>
        <w:t xml:space="preserve">. </w:t>
      </w:r>
    </w:p>
    <w:p w14:paraId="00000017" w14:textId="60B7AEFC" w:rsidR="004A4809" w:rsidRPr="00CD00A1" w:rsidRDefault="00331304" w:rsidP="00730C03">
      <w:pPr>
        <w:widowControl w:val="0"/>
        <w:pBdr>
          <w:top w:val="nil"/>
          <w:left w:val="nil"/>
          <w:bottom w:val="nil"/>
          <w:right w:val="nil"/>
          <w:between w:val="nil"/>
        </w:pBdr>
        <w:spacing w:before="10" w:line="229" w:lineRule="auto"/>
        <w:ind w:left="10" w:right="75" w:firstLine="564"/>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2.4. Оголошення про проведення та умови конкурсу </w:t>
      </w:r>
      <w:r w:rsidR="007148A0">
        <w:rPr>
          <w:rFonts w:ascii="Times New Roman" w:eastAsia="Times New Roman" w:hAnsi="Times New Roman" w:cs="Times New Roman"/>
          <w:color w:val="000000"/>
          <w:sz w:val="24"/>
          <w:szCs w:val="24"/>
        </w:rPr>
        <w:t>Відділ</w:t>
      </w:r>
      <w:r w:rsidR="005972AD" w:rsidRPr="00CD00A1">
        <w:rPr>
          <w:rFonts w:ascii="Times New Roman" w:eastAsia="Times New Roman" w:hAnsi="Times New Roman" w:cs="Times New Roman"/>
          <w:color w:val="000000"/>
          <w:sz w:val="24"/>
          <w:szCs w:val="24"/>
        </w:rPr>
        <w:t xml:space="preserve"> економіки</w:t>
      </w:r>
      <w:r w:rsidRPr="00CD00A1">
        <w:rPr>
          <w:rFonts w:ascii="Times New Roman" w:eastAsia="Times New Roman" w:hAnsi="Times New Roman" w:cs="Times New Roman"/>
          <w:color w:val="000000"/>
          <w:sz w:val="24"/>
          <w:szCs w:val="24"/>
        </w:rPr>
        <w:t xml:space="preserve"> оприлюднює на офіційному вебсайті </w:t>
      </w:r>
      <w:r w:rsidR="005972AD" w:rsidRPr="00CD00A1">
        <w:rPr>
          <w:rFonts w:ascii="Times New Roman" w:eastAsia="Times New Roman" w:hAnsi="Times New Roman" w:cs="Times New Roman"/>
          <w:color w:val="000000"/>
          <w:sz w:val="24"/>
          <w:szCs w:val="24"/>
        </w:rPr>
        <w:t>Чорноморської міської ради Одеського району Одеської області</w:t>
      </w:r>
      <w:r w:rsidRPr="00CD00A1">
        <w:rPr>
          <w:rFonts w:ascii="Times New Roman" w:eastAsia="Times New Roman" w:hAnsi="Times New Roman" w:cs="Times New Roman"/>
          <w:color w:val="000000"/>
          <w:sz w:val="24"/>
          <w:szCs w:val="24"/>
        </w:rPr>
        <w:t xml:space="preserve">. Оголошення повинно містити інформацію про: </w:t>
      </w:r>
    </w:p>
    <w:p w14:paraId="00000018" w14:textId="77777777" w:rsidR="004A4809" w:rsidRPr="00CD00A1" w:rsidRDefault="00331304" w:rsidP="00730C03">
      <w:pPr>
        <w:widowControl w:val="0"/>
        <w:pBdr>
          <w:top w:val="nil"/>
          <w:left w:val="nil"/>
          <w:bottom w:val="nil"/>
          <w:right w:val="nil"/>
          <w:between w:val="nil"/>
        </w:pBdr>
        <w:spacing w:before="4" w:line="240" w:lineRule="auto"/>
        <w:ind w:left="579"/>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умови проведення конкурсного відбору; </w:t>
      </w:r>
    </w:p>
    <w:p w14:paraId="00000019" w14:textId="77777777" w:rsidR="004A4809" w:rsidRPr="00CD00A1" w:rsidRDefault="00331304" w:rsidP="00730C03">
      <w:pPr>
        <w:widowControl w:val="0"/>
        <w:pBdr>
          <w:top w:val="nil"/>
          <w:left w:val="nil"/>
          <w:bottom w:val="nil"/>
          <w:right w:val="nil"/>
          <w:between w:val="nil"/>
        </w:pBdr>
        <w:spacing w:line="240" w:lineRule="auto"/>
        <w:ind w:left="579"/>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перелік документів, що додаються до заявки; </w:t>
      </w:r>
    </w:p>
    <w:p w14:paraId="62967D6C" w14:textId="77777777" w:rsidR="0015207C" w:rsidRDefault="00331304" w:rsidP="00730C03">
      <w:pPr>
        <w:widowControl w:val="0"/>
        <w:pBdr>
          <w:top w:val="nil"/>
          <w:left w:val="nil"/>
          <w:bottom w:val="nil"/>
          <w:right w:val="nil"/>
          <w:between w:val="nil"/>
        </w:pBdr>
        <w:spacing w:line="231" w:lineRule="auto"/>
        <w:ind w:left="579" w:right="1073"/>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адресу, за якою приймаються заявки з відповідними документами; </w:t>
      </w:r>
    </w:p>
    <w:p w14:paraId="0000001A" w14:textId="09321D30" w:rsidR="004A4809" w:rsidRPr="00CD00A1" w:rsidRDefault="00331304" w:rsidP="00730C03">
      <w:pPr>
        <w:widowControl w:val="0"/>
        <w:pBdr>
          <w:top w:val="nil"/>
          <w:left w:val="nil"/>
          <w:bottom w:val="nil"/>
          <w:right w:val="nil"/>
          <w:between w:val="nil"/>
        </w:pBdr>
        <w:spacing w:line="231" w:lineRule="auto"/>
        <w:ind w:left="579" w:right="1073"/>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 номер телефону для отримання довідкової інформації. </w:t>
      </w:r>
    </w:p>
    <w:p w14:paraId="0000001B" w14:textId="0C5EC152" w:rsidR="004A4809" w:rsidRPr="00CD00A1" w:rsidRDefault="00331304" w:rsidP="00730C03">
      <w:pPr>
        <w:widowControl w:val="0"/>
        <w:pBdr>
          <w:top w:val="nil"/>
          <w:left w:val="nil"/>
          <w:bottom w:val="nil"/>
          <w:right w:val="nil"/>
          <w:between w:val="nil"/>
        </w:pBdr>
        <w:spacing w:before="3" w:line="229" w:lineRule="auto"/>
        <w:ind w:left="6" w:right="6" w:firstLine="567"/>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Заявки на участь у конкурсі з відповідними документами приймаються впродовж не менше 20 календарних днів </w:t>
      </w:r>
      <w:r w:rsidR="002B602B">
        <w:rPr>
          <w:rFonts w:ascii="Times New Roman" w:eastAsia="Times New Roman" w:hAnsi="Times New Roman" w:cs="Times New Roman"/>
          <w:color w:val="000000"/>
          <w:sz w:val="24"/>
          <w:szCs w:val="24"/>
        </w:rPr>
        <w:t>і</w:t>
      </w:r>
      <w:r w:rsidRPr="00CD00A1">
        <w:rPr>
          <w:rFonts w:ascii="Times New Roman" w:eastAsia="Times New Roman" w:hAnsi="Times New Roman" w:cs="Times New Roman"/>
          <w:color w:val="000000"/>
          <w:sz w:val="24"/>
          <w:szCs w:val="24"/>
        </w:rPr>
        <w:t xml:space="preserve">з дня оприлюднення оголошення про проведення конкурсу. </w:t>
      </w:r>
    </w:p>
    <w:p w14:paraId="195C3D44" w14:textId="72E42199" w:rsidR="005972AD" w:rsidRPr="00CD00A1" w:rsidRDefault="00331304" w:rsidP="005972AD">
      <w:pPr>
        <w:widowControl w:val="0"/>
        <w:pBdr>
          <w:top w:val="nil"/>
          <w:left w:val="nil"/>
          <w:bottom w:val="nil"/>
          <w:right w:val="nil"/>
          <w:between w:val="nil"/>
        </w:pBdr>
        <w:spacing w:before="9" w:line="228" w:lineRule="auto"/>
        <w:ind w:left="2" w:right="3"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2.5. Суб’єкти малого і середнього підприємництва, які бажають взяти участь у конкурсі, подають до конкурсної комісії такі документи: </w:t>
      </w:r>
    </w:p>
    <w:p w14:paraId="0000001D" w14:textId="2FF76649" w:rsidR="004A4809" w:rsidRPr="00CD00A1" w:rsidRDefault="00331304" w:rsidP="005972AD">
      <w:pPr>
        <w:widowControl w:val="0"/>
        <w:pBdr>
          <w:top w:val="nil"/>
          <w:left w:val="nil"/>
          <w:bottom w:val="nil"/>
          <w:right w:val="nil"/>
          <w:between w:val="nil"/>
        </w:pBdr>
        <w:spacing w:before="9" w:line="228" w:lineRule="auto"/>
        <w:ind w:left="2" w:right="3"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1) заявку на участь у конкурсному відборі за формою, </w:t>
      </w:r>
      <w:r w:rsidRPr="00DE633B">
        <w:rPr>
          <w:rFonts w:ascii="Times New Roman" w:eastAsia="Times New Roman" w:hAnsi="Times New Roman" w:cs="Times New Roman"/>
          <w:color w:val="000000"/>
          <w:sz w:val="24"/>
          <w:szCs w:val="24"/>
          <w:u w:val="single"/>
        </w:rPr>
        <w:t>визначеною у додатку</w:t>
      </w:r>
      <w:r w:rsidR="007148A0" w:rsidRPr="00DE633B">
        <w:rPr>
          <w:rFonts w:ascii="Times New Roman" w:eastAsia="Times New Roman" w:hAnsi="Times New Roman" w:cs="Times New Roman"/>
          <w:color w:val="000000"/>
          <w:sz w:val="24"/>
          <w:szCs w:val="24"/>
          <w:u w:val="single"/>
        </w:rPr>
        <w:t xml:space="preserve"> </w:t>
      </w:r>
      <w:r w:rsidRPr="00DE633B">
        <w:rPr>
          <w:rFonts w:ascii="Times New Roman" w:eastAsia="Times New Roman" w:hAnsi="Times New Roman" w:cs="Times New Roman"/>
          <w:color w:val="000000"/>
          <w:sz w:val="24"/>
          <w:szCs w:val="24"/>
          <w:u w:val="single"/>
        </w:rPr>
        <w:t>1</w:t>
      </w:r>
      <w:r w:rsidRPr="00CD00A1">
        <w:rPr>
          <w:rFonts w:ascii="Times New Roman" w:eastAsia="Times New Roman" w:hAnsi="Times New Roman" w:cs="Times New Roman"/>
          <w:color w:val="000000"/>
          <w:sz w:val="24"/>
          <w:szCs w:val="24"/>
        </w:rPr>
        <w:t xml:space="preserve"> до цього Порядку, у двох примірниках. Одна юридична особа, фізична особа</w:t>
      </w:r>
      <w:r w:rsidR="002B602B">
        <w:rPr>
          <w:rFonts w:ascii="Times New Roman" w:eastAsia="Times New Roman" w:hAnsi="Times New Roman" w:cs="Times New Roman"/>
          <w:color w:val="000000"/>
          <w:sz w:val="24"/>
          <w:szCs w:val="24"/>
        </w:rPr>
        <w:t xml:space="preserve"> - </w:t>
      </w:r>
      <w:r w:rsidRPr="00CD00A1">
        <w:rPr>
          <w:rFonts w:ascii="Times New Roman" w:eastAsia="Times New Roman" w:hAnsi="Times New Roman" w:cs="Times New Roman"/>
          <w:color w:val="000000"/>
          <w:sz w:val="24"/>
          <w:szCs w:val="24"/>
        </w:rPr>
        <w:t xml:space="preserve">підприємець має право подати на один конкурсний відбір лише одну заявку; </w:t>
      </w:r>
    </w:p>
    <w:p w14:paraId="5EC842D6" w14:textId="384953C3" w:rsidR="005972AD" w:rsidRPr="00CD00A1" w:rsidRDefault="00331304" w:rsidP="00730C03">
      <w:pPr>
        <w:widowControl w:val="0"/>
        <w:pBdr>
          <w:top w:val="nil"/>
          <w:left w:val="nil"/>
          <w:bottom w:val="nil"/>
          <w:right w:val="nil"/>
          <w:between w:val="nil"/>
        </w:pBdr>
        <w:spacing w:before="4" w:line="230" w:lineRule="auto"/>
        <w:ind w:left="2" w:right="2"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2) бізнес-план (</w:t>
      </w:r>
      <w:r w:rsidR="00995156">
        <w:rPr>
          <w:rFonts w:ascii="Times New Roman" w:eastAsia="Times New Roman" w:hAnsi="Times New Roman" w:cs="Times New Roman"/>
          <w:color w:val="000000"/>
          <w:sz w:val="24"/>
          <w:szCs w:val="24"/>
        </w:rPr>
        <w:t>план розвитку бізнесу</w:t>
      </w:r>
      <w:r w:rsidRPr="00CD00A1">
        <w:rPr>
          <w:rFonts w:ascii="Times New Roman" w:eastAsia="Times New Roman" w:hAnsi="Times New Roman" w:cs="Times New Roman"/>
          <w:color w:val="000000"/>
          <w:sz w:val="24"/>
          <w:szCs w:val="24"/>
        </w:rPr>
        <w:t xml:space="preserve">), підписаний керівником або уповноваженою особою суб’єкта господарювання, у двох примірниках; </w:t>
      </w:r>
    </w:p>
    <w:p w14:paraId="2A90E82C" w14:textId="04E921F6" w:rsidR="005972AD" w:rsidRPr="00CD00A1" w:rsidRDefault="00331304" w:rsidP="00730C03">
      <w:pPr>
        <w:widowControl w:val="0"/>
        <w:pBdr>
          <w:top w:val="nil"/>
          <w:left w:val="nil"/>
          <w:bottom w:val="nil"/>
          <w:right w:val="nil"/>
          <w:between w:val="nil"/>
        </w:pBdr>
        <w:spacing w:before="4" w:line="230" w:lineRule="auto"/>
        <w:ind w:left="2" w:right="2"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3) інформаційний лист банківської установи про розгляд документів на отримання кредиту, або </w:t>
      </w:r>
      <w:r w:rsidR="002B602B">
        <w:rPr>
          <w:rFonts w:ascii="Times New Roman" w:eastAsia="Times New Roman" w:hAnsi="Times New Roman" w:cs="Times New Roman"/>
          <w:color w:val="000000"/>
          <w:sz w:val="24"/>
          <w:szCs w:val="24"/>
        </w:rPr>
        <w:t>засвідчену</w:t>
      </w:r>
      <w:r w:rsidRPr="00CD00A1">
        <w:rPr>
          <w:rFonts w:ascii="Times New Roman" w:eastAsia="Times New Roman" w:hAnsi="Times New Roman" w:cs="Times New Roman"/>
          <w:color w:val="000000"/>
          <w:sz w:val="24"/>
          <w:szCs w:val="24"/>
        </w:rPr>
        <w:t xml:space="preserve"> банківською установою копію кредитної угоди; </w:t>
      </w:r>
    </w:p>
    <w:p w14:paraId="0000001E" w14:textId="58A40010" w:rsidR="004A4809" w:rsidRPr="00CD00A1" w:rsidRDefault="00331304" w:rsidP="00730C03">
      <w:pPr>
        <w:widowControl w:val="0"/>
        <w:pBdr>
          <w:top w:val="nil"/>
          <w:left w:val="nil"/>
          <w:bottom w:val="nil"/>
          <w:right w:val="nil"/>
          <w:between w:val="nil"/>
        </w:pBdr>
        <w:spacing w:before="4" w:line="230" w:lineRule="auto"/>
        <w:ind w:left="2" w:right="2"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4) за</w:t>
      </w:r>
      <w:r w:rsidR="002B602B">
        <w:rPr>
          <w:rFonts w:ascii="Times New Roman" w:eastAsia="Times New Roman" w:hAnsi="Times New Roman" w:cs="Times New Roman"/>
          <w:color w:val="000000"/>
          <w:sz w:val="24"/>
          <w:szCs w:val="24"/>
        </w:rPr>
        <w:t>свідчену</w:t>
      </w:r>
      <w:r w:rsidRPr="00CD00A1">
        <w:rPr>
          <w:rFonts w:ascii="Times New Roman" w:eastAsia="Times New Roman" w:hAnsi="Times New Roman" w:cs="Times New Roman"/>
          <w:color w:val="000000"/>
          <w:sz w:val="24"/>
          <w:szCs w:val="24"/>
        </w:rPr>
        <w:t xml:space="preserve"> суб’єктом малого і середнього підприємництва копію статуту  (для юридичних осіб); </w:t>
      </w:r>
    </w:p>
    <w:p w14:paraId="0000001F" w14:textId="6411727A" w:rsidR="004A4809" w:rsidRPr="00CD00A1" w:rsidRDefault="00331304" w:rsidP="00730C03">
      <w:pPr>
        <w:widowControl w:val="0"/>
        <w:pBdr>
          <w:top w:val="nil"/>
          <w:left w:val="nil"/>
          <w:bottom w:val="nil"/>
          <w:right w:val="nil"/>
          <w:between w:val="nil"/>
        </w:pBdr>
        <w:spacing w:before="4" w:line="229" w:lineRule="auto"/>
        <w:ind w:left="6" w:right="3" w:firstLine="575"/>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5) довідку про відсутність заборгованості </w:t>
      </w:r>
      <w:r w:rsidR="00995156" w:rsidRPr="00995156">
        <w:rPr>
          <w:rFonts w:ascii="Times New Roman" w:eastAsia="Times New Roman" w:hAnsi="Times New Roman" w:cs="Times New Roman"/>
          <w:color w:val="000000"/>
          <w:sz w:val="24"/>
          <w:szCs w:val="24"/>
        </w:rPr>
        <w:t xml:space="preserve">з виплати заробітної плати, а також кредиторської заборгованості перед бюджетом та державними цільовими фондами </w:t>
      </w:r>
      <w:r w:rsidRPr="00CD00A1">
        <w:rPr>
          <w:rFonts w:ascii="Times New Roman" w:eastAsia="Times New Roman" w:hAnsi="Times New Roman" w:cs="Times New Roman"/>
          <w:color w:val="000000"/>
          <w:sz w:val="24"/>
          <w:szCs w:val="24"/>
        </w:rPr>
        <w:t>з платежів, контроль за справляння як</w:t>
      </w:r>
      <w:r w:rsidR="002B602B">
        <w:rPr>
          <w:rFonts w:ascii="Times New Roman" w:eastAsia="Times New Roman" w:hAnsi="Times New Roman" w:cs="Times New Roman"/>
          <w:color w:val="000000"/>
          <w:sz w:val="24"/>
          <w:szCs w:val="24"/>
        </w:rPr>
        <w:t>их</w:t>
      </w:r>
      <w:r w:rsidRPr="00CD00A1">
        <w:rPr>
          <w:rFonts w:ascii="Times New Roman" w:eastAsia="Times New Roman" w:hAnsi="Times New Roman" w:cs="Times New Roman"/>
          <w:color w:val="000000"/>
          <w:sz w:val="24"/>
          <w:szCs w:val="24"/>
        </w:rPr>
        <w:t xml:space="preserve"> покладено на контролюючі органи, видану відповідними органами державної податкової служби; </w:t>
      </w:r>
    </w:p>
    <w:p w14:paraId="00000020" w14:textId="4325080E" w:rsidR="004A4809" w:rsidRDefault="00331304" w:rsidP="00730C03">
      <w:pPr>
        <w:widowControl w:val="0"/>
        <w:pBdr>
          <w:top w:val="nil"/>
          <w:left w:val="nil"/>
          <w:bottom w:val="nil"/>
          <w:right w:val="nil"/>
          <w:between w:val="nil"/>
        </w:pBdr>
        <w:spacing w:before="9" w:line="228" w:lineRule="auto"/>
        <w:ind w:left="3" w:right="1" w:firstLine="576"/>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6) довідку щодо розміру середньомісячної заробітної плати за останній звітний квартал</w:t>
      </w:r>
      <w:r w:rsidR="00995156">
        <w:rPr>
          <w:rFonts w:ascii="Times New Roman" w:eastAsia="Times New Roman" w:hAnsi="Times New Roman" w:cs="Times New Roman"/>
          <w:color w:val="000000"/>
          <w:sz w:val="24"/>
          <w:szCs w:val="24"/>
        </w:rPr>
        <w:t>.</w:t>
      </w:r>
      <w:r w:rsidRPr="00CD00A1">
        <w:rPr>
          <w:rFonts w:ascii="Times New Roman" w:eastAsia="Times New Roman" w:hAnsi="Times New Roman" w:cs="Times New Roman"/>
          <w:color w:val="000000"/>
          <w:sz w:val="24"/>
          <w:szCs w:val="24"/>
        </w:rPr>
        <w:t xml:space="preserve"> </w:t>
      </w:r>
    </w:p>
    <w:p w14:paraId="00000023" w14:textId="12BE353E" w:rsidR="004A4809" w:rsidRPr="00CD00A1" w:rsidRDefault="00331304" w:rsidP="00730C03">
      <w:pPr>
        <w:widowControl w:val="0"/>
        <w:pBdr>
          <w:top w:val="nil"/>
          <w:left w:val="nil"/>
          <w:bottom w:val="nil"/>
          <w:right w:val="nil"/>
          <w:between w:val="nil"/>
        </w:pBdr>
        <w:spacing w:before="4" w:line="231" w:lineRule="auto"/>
        <w:ind w:left="6" w:right="11" w:firstLine="565"/>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У разі наявності електронного</w:t>
      </w:r>
      <w:r w:rsidR="002B602B">
        <w:rPr>
          <w:rFonts w:ascii="Times New Roman" w:eastAsia="Times New Roman" w:hAnsi="Times New Roman" w:cs="Times New Roman"/>
          <w:color w:val="000000"/>
          <w:sz w:val="24"/>
          <w:szCs w:val="24"/>
        </w:rPr>
        <w:t xml:space="preserve"> цифрового</w:t>
      </w:r>
      <w:r w:rsidRPr="00CD00A1">
        <w:rPr>
          <w:rFonts w:ascii="Times New Roman" w:eastAsia="Times New Roman" w:hAnsi="Times New Roman" w:cs="Times New Roman"/>
          <w:color w:val="000000"/>
          <w:sz w:val="24"/>
          <w:szCs w:val="24"/>
        </w:rPr>
        <w:t xml:space="preserve"> підпису документи можуть бути  надіслані на електронну пошту </w:t>
      </w:r>
      <w:r w:rsidR="001F7787" w:rsidRPr="00CD00A1">
        <w:rPr>
          <w:rFonts w:ascii="Times New Roman" w:eastAsia="Times New Roman" w:hAnsi="Times New Roman" w:cs="Times New Roman"/>
          <w:color w:val="000000"/>
          <w:sz w:val="24"/>
          <w:szCs w:val="24"/>
        </w:rPr>
        <w:t>Виконкому</w:t>
      </w:r>
      <w:r w:rsidRPr="00CD00A1">
        <w:rPr>
          <w:rFonts w:ascii="Times New Roman" w:eastAsia="Times New Roman" w:hAnsi="Times New Roman" w:cs="Times New Roman"/>
          <w:color w:val="000000"/>
          <w:sz w:val="24"/>
          <w:szCs w:val="24"/>
        </w:rPr>
        <w:t xml:space="preserve">. </w:t>
      </w:r>
    </w:p>
    <w:p w14:paraId="00000024" w14:textId="7CDF3AAE" w:rsidR="004A4809" w:rsidRPr="00CD00A1" w:rsidRDefault="00331304" w:rsidP="00730C03">
      <w:pPr>
        <w:widowControl w:val="0"/>
        <w:pBdr>
          <w:top w:val="nil"/>
          <w:left w:val="nil"/>
          <w:bottom w:val="nil"/>
          <w:right w:val="nil"/>
          <w:between w:val="nil"/>
        </w:pBdr>
        <w:spacing w:before="3" w:line="231" w:lineRule="auto"/>
        <w:ind w:left="6" w:right="10" w:firstLine="571"/>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Суб’єкт малого і середнього підприємництва несе відповідальність за повноту та достовірність наданої інформації. </w:t>
      </w:r>
    </w:p>
    <w:p w14:paraId="00000025" w14:textId="641D467E" w:rsidR="004A4809" w:rsidRPr="00CD00A1" w:rsidRDefault="00331304" w:rsidP="00730C03">
      <w:pPr>
        <w:widowControl w:val="0"/>
        <w:pBdr>
          <w:top w:val="nil"/>
          <w:left w:val="nil"/>
          <w:bottom w:val="nil"/>
          <w:right w:val="nil"/>
          <w:between w:val="nil"/>
        </w:pBdr>
        <w:spacing w:before="3" w:line="229" w:lineRule="auto"/>
        <w:ind w:left="2" w:right="5" w:firstLine="572"/>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2.6. Заявка та документи, що додаються до неї, подаються суб’єктами малого та середнього підприємництва або уповноваженою особою суб’єкта підприємництва до </w:t>
      </w:r>
      <w:r w:rsidR="001F7787" w:rsidRPr="00CD00A1">
        <w:rPr>
          <w:rFonts w:ascii="Times New Roman" w:eastAsia="Times New Roman" w:hAnsi="Times New Roman" w:cs="Times New Roman"/>
          <w:color w:val="000000"/>
          <w:sz w:val="24"/>
          <w:szCs w:val="24"/>
        </w:rPr>
        <w:t>Виконкому</w:t>
      </w:r>
      <w:r w:rsidRPr="00CD00A1">
        <w:rPr>
          <w:rFonts w:ascii="Times New Roman" w:eastAsia="Times New Roman" w:hAnsi="Times New Roman" w:cs="Times New Roman"/>
          <w:color w:val="000000"/>
          <w:sz w:val="24"/>
          <w:szCs w:val="24"/>
        </w:rPr>
        <w:t xml:space="preserve">. </w:t>
      </w:r>
    </w:p>
    <w:p w14:paraId="00000026" w14:textId="7A478A0A" w:rsidR="004A4809" w:rsidRPr="00CD00A1" w:rsidRDefault="007148A0" w:rsidP="00730C03">
      <w:pPr>
        <w:widowControl w:val="0"/>
        <w:pBdr>
          <w:top w:val="nil"/>
          <w:left w:val="nil"/>
          <w:bottom w:val="nil"/>
          <w:right w:val="nil"/>
          <w:between w:val="nil"/>
        </w:pBdr>
        <w:spacing w:before="9" w:line="229" w:lineRule="auto"/>
        <w:ind w:left="2" w:right="4" w:firstLine="5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Відділ</w:t>
      </w:r>
      <w:r w:rsidR="001F7787" w:rsidRPr="00CD00A1">
        <w:rPr>
          <w:rFonts w:ascii="Times New Roman" w:eastAsia="Times New Roman" w:hAnsi="Times New Roman" w:cs="Times New Roman"/>
          <w:color w:val="000000"/>
          <w:sz w:val="24"/>
          <w:szCs w:val="24"/>
        </w:rPr>
        <w:t xml:space="preserve"> економіки</w:t>
      </w:r>
      <w:r w:rsidR="00331304" w:rsidRPr="00CD00A1">
        <w:rPr>
          <w:rFonts w:ascii="Times New Roman" w:eastAsia="Times New Roman" w:hAnsi="Times New Roman" w:cs="Times New Roman"/>
          <w:color w:val="000000"/>
          <w:sz w:val="24"/>
          <w:szCs w:val="24"/>
        </w:rPr>
        <w:t xml:space="preserve"> забезпечує перевірку поданих документів на відповідність вимогам пункту 2.5. Порядку та реєстрацію заявки у журналі реєстрації заявок учасників конкурсного </w:t>
      </w:r>
      <w:r w:rsidR="00331304" w:rsidRPr="00CD00A1">
        <w:rPr>
          <w:rFonts w:ascii="Times New Roman" w:eastAsia="Times New Roman" w:hAnsi="Times New Roman" w:cs="Times New Roman"/>
          <w:color w:val="000000"/>
          <w:sz w:val="24"/>
          <w:szCs w:val="24"/>
        </w:rPr>
        <w:lastRenderedPageBreak/>
        <w:t xml:space="preserve">відбору у день їх подання. </w:t>
      </w:r>
    </w:p>
    <w:p w14:paraId="00000027" w14:textId="567C8E52" w:rsidR="004A4809" w:rsidRPr="00CD00A1" w:rsidRDefault="00331304" w:rsidP="00730C03">
      <w:pPr>
        <w:widowControl w:val="0"/>
        <w:pBdr>
          <w:top w:val="nil"/>
          <w:left w:val="nil"/>
          <w:bottom w:val="nil"/>
          <w:right w:val="nil"/>
          <w:between w:val="nil"/>
        </w:pBdr>
        <w:spacing w:before="4" w:line="231" w:lineRule="auto"/>
        <w:ind w:left="6" w:right="10" w:firstLine="564"/>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Журнал реєстрації заявок учасників конкурсного відбору прошнуровується, пронумеровується і скріплюється печаткою </w:t>
      </w:r>
      <w:r w:rsidR="001F7787" w:rsidRPr="00CD00A1">
        <w:rPr>
          <w:rFonts w:ascii="Times New Roman" w:eastAsia="Times New Roman" w:hAnsi="Times New Roman" w:cs="Times New Roman"/>
          <w:color w:val="000000"/>
          <w:sz w:val="24"/>
          <w:szCs w:val="24"/>
        </w:rPr>
        <w:t>Виконкому</w:t>
      </w:r>
      <w:r w:rsidRPr="00CD00A1">
        <w:rPr>
          <w:rFonts w:ascii="Times New Roman" w:eastAsia="Times New Roman" w:hAnsi="Times New Roman" w:cs="Times New Roman"/>
          <w:color w:val="000000"/>
          <w:sz w:val="24"/>
          <w:szCs w:val="24"/>
        </w:rPr>
        <w:t xml:space="preserve">. </w:t>
      </w:r>
    </w:p>
    <w:p w14:paraId="00000028" w14:textId="036CC4B9" w:rsidR="004A4809" w:rsidRPr="00CD00A1" w:rsidRDefault="00331304" w:rsidP="00730C03">
      <w:pPr>
        <w:widowControl w:val="0"/>
        <w:pBdr>
          <w:top w:val="nil"/>
          <w:left w:val="nil"/>
          <w:bottom w:val="nil"/>
          <w:right w:val="nil"/>
          <w:between w:val="nil"/>
        </w:pBdr>
        <w:spacing w:before="2" w:line="229" w:lineRule="auto"/>
        <w:ind w:left="6" w:right="3" w:firstLine="565"/>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Документи, подані не в повному обсязі, не реєструються у журналі та не пізніше наступного робочого дня повертаються заявнику із супровідним листом,  в якому зазначаються причини повернення. </w:t>
      </w:r>
    </w:p>
    <w:p w14:paraId="00000029" w14:textId="381F77AA" w:rsidR="004A4809" w:rsidRPr="00CD00A1" w:rsidRDefault="00331304" w:rsidP="00730C03">
      <w:pPr>
        <w:widowControl w:val="0"/>
        <w:pBdr>
          <w:top w:val="nil"/>
          <w:left w:val="nil"/>
          <w:bottom w:val="nil"/>
          <w:right w:val="nil"/>
          <w:between w:val="nil"/>
        </w:pBdr>
        <w:spacing w:before="9" w:line="229" w:lineRule="auto"/>
        <w:ind w:left="6" w:right="2" w:firstLine="571"/>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Суб’єкт малого і середнього підприємництва, який подав заявку на участь у конкурсі і заявка якого була зареєстрована, у будь-який момент має право відмовитись від участі. Подані таким суб`єктом документи повертаються за його письмовою заявою.</w:t>
      </w:r>
    </w:p>
    <w:p w14:paraId="0000002A" w14:textId="1FAFD243" w:rsidR="004A4809" w:rsidRPr="00CD00A1" w:rsidRDefault="00331304" w:rsidP="00730C03">
      <w:pPr>
        <w:widowControl w:val="0"/>
        <w:pBdr>
          <w:top w:val="nil"/>
          <w:left w:val="nil"/>
          <w:bottom w:val="nil"/>
          <w:right w:val="nil"/>
          <w:between w:val="nil"/>
        </w:pBdr>
        <w:spacing w:before="9" w:line="229" w:lineRule="auto"/>
        <w:ind w:left="4" w:firstLine="570"/>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2.7.</w:t>
      </w:r>
      <w:r w:rsidR="00231C66">
        <w:rPr>
          <w:rFonts w:ascii="Times New Roman" w:eastAsia="Times New Roman" w:hAnsi="Times New Roman" w:cs="Times New Roman"/>
          <w:color w:val="000000"/>
          <w:sz w:val="24"/>
          <w:szCs w:val="24"/>
        </w:rPr>
        <w:t xml:space="preserve"> </w:t>
      </w:r>
      <w:bookmarkStart w:id="4" w:name="_Hlk233640639"/>
      <w:r w:rsidR="00985A1D">
        <w:rPr>
          <w:rFonts w:ascii="Times New Roman" w:eastAsia="Times New Roman" w:hAnsi="Times New Roman" w:cs="Times New Roman"/>
          <w:color w:val="000000"/>
          <w:sz w:val="24"/>
          <w:szCs w:val="24"/>
        </w:rPr>
        <w:t>Відділ</w:t>
      </w:r>
      <w:r w:rsidR="001F7787" w:rsidRPr="00CD00A1">
        <w:rPr>
          <w:rFonts w:ascii="Times New Roman" w:eastAsia="Times New Roman" w:hAnsi="Times New Roman" w:cs="Times New Roman"/>
          <w:color w:val="000000"/>
          <w:sz w:val="24"/>
          <w:szCs w:val="24"/>
        </w:rPr>
        <w:t xml:space="preserve"> економіки</w:t>
      </w:r>
      <w:r w:rsidRPr="00CD00A1">
        <w:rPr>
          <w:rFonts w:ascii="Times New Roman" w:eastAsia="Times New Roman" w:hAnsi="Times New Roman" w:cs="Times New Roman"/>
          <w:color w:val="000000"/>
          <w:sz w:val="24"/>
          <w:szCs w:val="24"/>
        </w:rPr>
        <w:t xml:space="preserve"> </w:t>
      </w:r>
      <w:bookmarkEnd w:id="4"/>
      <w:r w:rsidRPr="00CD00A1">
        <w:rPr>
          <w:rFonts w:ascii="Times New Roman" w:eastAsia="Times New Roman" w:hAnsi="Times New Roman" w:cs="Times New Roman"/>
          <w:color w:val="000000"/>
          <w:sz w:val="24"/>
          <w:szCs w:val="24"/>
        </w:rPr>
        <w:t xml:space="preserve">здійснює попередній розгляд поданих документів і встановлює відповідність суб`єктів малого та середнього підприємництва критеріям, зазначеним в пункті 2.1. Порядку. Суб’єкти малого та середнього  підприємництва, які не відповідають зазначеним критеріям, до участі в конкурсі  не допускаються, про що вони повідомляються листом не менш ніж за два дні до дати проведення конкурсу. </w:t>
      </w:r>
    </w:p>
    <w:p w14:paraId="0000002B" w14:textId="26D97B3B" w:rsidR="004A4809" w:rsidRPr="00CD00A1" w:rsidRDefault="00331304" w:rsidP="00730C03">
      <w:pPr>
        <w:widowControl w:val="0"/>
        <w:pBdr>
          <w:top w:val="nil"/>
          <w:left w:val="nil"/>
          <w:bottom w:val="nil"/>
          <w:right w:val="nil"/>
          <w:between w:val="nil"/>
        </w:pBdr>
        <w:spacing w:before="9" w:line="229" w:lineRule="auto"/>
        <w:ind w:left="6" w:right="4" w:firstLine="567"/>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2.8. Рішення щодо визначення суб’єктів малого і середнього підприємництва, яким за рахунок коштів </w:t>
      </w:r>
      <w:r w:rsidR="001F7787" w:rsidRPr="00CD00A1">
        <w:rPr>
          <w:rFonts w:ascii="Times New Roman" w:eastAsia="Times New Roman" w:hAnsi="Times New Roman" w:cs="Times New Roman"/>
          <w:color w:val="000000"/>
          <w:sz w:val="24"/>
          <w:szCs w:val="24"/>
        </w:rPr>
        <w:t>міського</w:t>
      </w:r>
      <w:r w:rsidRPr="00CD00A1">
        <w:rPr>
          <w:rFonts w:ascii="Times New Roman" w:eastAsia="Times New Roman" w:hAnsi="Times New Roman" w:cs="Times New Roman"/>
          <w:color w:val="000000"/>
          <w:sz w:val="24"/>
          <w:szCs w:val="24"/>
        </w:rPr>
        <w:t xml:space="preserve"> бюджету буде надана компенсація відсоткової ставки, приймається комісією в день проведення конкурсного відбору. </w:t>
      </w:r>
    </w:p>
    <w:p w14:paraId="0000002C" w14:textId="39729273" w:rsidR="004A4809" w:rsidRPr="00CD00A1" w:rsidRDefault="00331304" w:rsidP="00730C03">
      <w:pPr>
        <w:widowControl w:val="0"/>
        <w:pBdr>
          <w:top w:val="nil"/>
          <w:left w:val="nil"/>
          <w:bottom w:val="nil"/>
          <w:right w:val="nil"/>
          <w:between w:val="nil"/>
        </w:pBdr>
        <w:spacing w:before="9" w:line="230" w:lineRule="auto"/>
        <w:ind w:left="6" w:right="5" w:firstLine="567"/>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2.9. Засідання комісії є правомочним, якщо на ньому присутні не менш як половина членів комісії. Засідання комісії веде голова комісії, а у разі його відсутності </w:t>
      </w:r>
      <w:r w:rsidR="00D96E33">
        <w:rPr>
          <w:rFonts w:ascii="Times New Roman" w:eastAsia="Times New Roman" w:hAnsi="Times New Roman" w:cs="Times New Roman"/>
          <w:color w:val="000000"/>
          <w:sz w:val="24"/>
          <w:szCs w:val="24"/>
        </w:rPr>
        <w:t>–</w:t>
      </w:r>
      <w:r w:rsidRPr="00CD00A1">
        <w:rPr>
          <w:rFonts w:ascii="Times New Roman" w:eastAsia="Times New Roman" w:hAnsi="Times New Roman" w:cs="Times New Roman"/>
          <w:color w:val="000000"/>
          <w:sz w:val="24"/>
          <w:szCs w:val="24"/>
        </w:rPr>
        <w:t xml:space="preserve"> заступник голови комісії. </w:t>
      </w:r>
    </w:p>
    <w:p w14:paraId="0000002E" w14:textId="691C27CB" w:rsidR="004A4809" w:rsidRPr="00CD00A1" w:rsidRDefault="00331304" w:rsidP="001F7787">
      <w:pPr>
        <w:widowControl w:val="0"/>
        <w:pBdr>
          <w:top w:val="nil"/>
          <w:left w:val="nil"/>
          <w:bottom w:val="nil"/>
          <w:right w:val="nil"/>
          <w:between w:val="nil"/>
        </w:pBdr>
        <w:spacing w:before="4" w:line="231" w:lineRule="auto"/>
        <w:ind w:left="6" w:right="6" w:firstLine="566"/>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Презентацію суб’єктів малого і середнього підприємництва, їхніх бізнес</w:t>
      </w:r>
      <w:r w:rsidR="002A38EC">
        <w:rPr>
          <w:rFonts w:ascii="Times New Roman" w:eastAsia="Times New Roman" w:hAnsi="Times New Roman" w:cs="Times New Roman"/>
          <w:color w:val="000000"/>
          <w:sz w:val="24"/>
          <w:szCs w:val="24"/>
        </w:rPr>
        <w:t>-</w:t>
      </w:r>
      <w:r w:rsidRPr="00CD00A1">
        <w:rPr>
          <w:rFonts w:ascii="Times New Roman" w:eastAsia="Times New Roman" w:hAnsi="Times New Roman" w:cs="Times New Roman"/>
          <w:color w:val="000000"/>
          <w:sz w:val="24"/>
          <w:szCs w:val="24"/>
        </w:rPr>
        <w:t xml:space="preserve">планів </w:t>
      </w:r>
      <w:r w:rsidR="00985A1D">
        <w:rPr>
          <w:rFonts w:ascii="Times New Roman" w:eastAsia="Times New Roman" w:hAnsi="Times New Roman" w:cs="Times New Roman"/>
          <w:color w:val="000000"/>
          <w:sz w:val="24"/>
          <w:szCs w:val="24"/>
        </w:rPr>
        <w:t xml:space="preserve">(планів розвитку бізнесу) </w:t>
      </w:r>
      <w:r w:rsidRPr="00CD00A1">
        <w:rPr>
          <w:rFonts w:ascii="Times New Roman" w:eastAsia="Times New Roman" w:hAnsi="Times New Roman" w:cs="Times New Roman"/>
          <w:color w:val="000000"/>
          <w:sz w:val="24"/>
          <w:szCs w:val="24"/>
        </w:rPr>
        <w:t xml:space="preserve">та інших поданих документів здійснює представник </w:t>
      </w:r>
      <w:r w:rsidR="00EB05C1">
        <w:rPr>
          <w:rFonts w:ascii="Times New Roman" w:eastAsia="Times New Roman" w:hAnsi="Times New Roman" w:cs="Times New Roman"/>
          <w:color w:val="000000"/>
          <w:sz w:val="24"/>
          <w:szCs w:val="24"/>
        </w:rPr>
        <w:t>Відділу</w:t>
      </w:r>
      <w:r w:rsidR="00D96E33" w:rsidRPr="00D96E33">
        <w:rPr>
          <w:rFonts w:ascii="Times New Roman" w:eastAsia="Times New Roman" w:hAnsi="Times New Roman" w:cs="Times New Roman"/>
          <w:color w:val="000000"/>
          <w:sz w:val="24"/>
          <w:szCs w:val="24"/>
        </w:rPr>
        <w:t xml:space="preserve"> економіки</w:t>
      </w:r>
      <w:r w:rsidRPr="00CD00A1">
        <w:rPr>
          <w:rFonts w:ascii="Times New Roman" w:eastAsia="Times New Roman" w:hAnsi="Times New Roman" w:cs="Times New Roman"/>
          <w:color w:val="000000"/>
          <w:sz w:val="24"/>
          <w:szCs w:val="24"/>
        </w:rPr>
        <w:t xml:space="preserve"> спільно з керівником (представником) суб’єкта малого і середнього  підприємництва.</w:t>
      </w:r>
    </w:p>
    <w:p w14:paraId="0000002F" w14:textId="53182CF6" w:rsidR="004A4809" w:rsidRPr="00CD00A1" w:rsidRDefault="00331304" w:rsidP="00730C03">
      <w:pPr>
        <w:widowControl w:val="0"/>
        <w:pBdr>
          <w:top w:val="nil"/>
          <w:left w:val="nil"/>
          <w:bottom w:val="nil"/>
          <w:right w:val="nil"/>
          <w:between w:val="nil"/>
        </w:pBdr>
        <w:spacing w:before="3" w:line="231" w:lineRule="auto"/>
        <w:ind w:left="6" w:right="82" w:firstLine="566"/>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Визначення переможця здійснюється за результатами оцінювання бізнес</w:t>
      </w:r>
      <w:r w:rsidR="002A38EC">
        <w:rPr>
          <w:rFonts w:ascii="Times New Roman" w:eastAsia="Times New Roman" w:hAnsi="Times New Roman" w:cs="Times New Roman"/>
          <w:color w:val="000000"/>
          <w:sz w:val="24"/>
          <w:szCs w:val="24"/>
        </w:rPr>
        <w:t>-</w:t>
      </w:r>
      <w:r w:rsidRPr="00CD00A1">
        <w:rPr>
          <w:rFonts w:ascii="Times New Roman" w:eastAsia="Times New Roman" w:hAnsi="Times New Roman" w:cs="Times New Roman"/>
          <w:color w:val="000000"/>
          <w:sz w:val="24"/>
          <w:szCs w:val="24"/>
        </w:rPr>
        <w:t>планів (</w:t>
      </w:r>
      <w:r w:rsidR="00985A1D" w:rsidRPr="00985A1D">
        <w:rPr>
          <w:rFonts w:ascii="Times New Roman" w:eastAsia="Times New Roman" w:hAnsi="Times New Roman" w:cs="Times New Roman"/>
          <w:color w:val="000000"/>
          <w:sz w:val="24"/>
          <w:szCs w:val="24"/>
        </w:rPr>
        <w:t>планів розвитку бізнесу</w:t>
      </w:r>
      <w:r w:rsidRPr="00CD00A1">
        <w:rPr>
          <w:rFonts w:ascii="Times New Roman" w:eastAsia="Times New Roman" w:hAnsi="Times New Roman" w:cs="Times New Roman"/>
          <w:color w:val="000000"/>
          <w:sz w:val="24"/>
          <w:szCs w:val="24"/>
        </w:rPr>
        <w:t xml:space="preserve">) комісією. </w:t>
      </w:r>
    </w:p>
    <w:p w14:paraId="00000030" w14:textId="3EFCAF3D" w:rsidR="004A4809" w:rsidRDefault="00331304" w:rsidP="00730C03">
      <w:pPr>
        <w:widowControl w:val="0"/>
        <w:pBdr>
          <w:top w:val="nil"/>
          <w:left w:val="nil"/>
          <w:bottom w:val="nil"/>
          <w:right w:val="nil"/>
          <w:between w:val="nil"/>
        </w:pBdr>
        <w:spacing w:before="3" w:line="231" w:lineRule="auto"/>
        <w:ind w:left="12" w:right="10" w:firstLine="561"/>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Кожен член комісії оцінює подані документи за критеріями з</w:t>
      </w:r>
      <w:r w:rsidR="002A38EC">
        <w:rPr>
          <w:rFonts w:ascii="Times New Roman" w:eastAsia="Times New Roman" w:hAnsi="Times New Roman" w:cs="Times New Roman"/>
          <w:color w:val="000000"/>
          <w:sz w:val="24"/>
          <w:szCs w:val="24"/>
        </w:rPr>
        <w:t>гідно з</w:t>
      </w:r>
      <w:r w:rsidRPr="00CD00A1">
        <w:rPr>
          <w:rFonts w:ascii="Times New Roman" w:eastAsia="Times New Roman" w:hAnsi="Times New Roman" w:cs="Times New Roman"/>
          <w:color w:val="000000"/>
          <w:sz w:val="24"/>
          <w:szCs w:val="24"/>
        </w:rPr>
        <w:t xml:space="preserve"> наступною формою: </w:t>
      </w:r>
    </w:p>
    <w:p w14:paraId="7EDB8468" w14:textId="77777777" w:rsidR="007F4BAA" w:rsidRPr="00CD00A1" w:rsidRDefault="007F4BAA" w:rsidP="00730C03">
      <w:pPr>
        <w:widowControl w:val="0"/>
        <w:pBdr>
          <w:top w:val="nil"/>
          <w:left w:val="nil"/>
          <w:bottom w:val="nil"/>
          <w:right w:val="nil"/>
          <w:between w:val="nil"/>
        </w:pBdr>
        <w:spacing w:before="3" w:line="231" w:lineRule="auto"/>
        <w:ind w:left="12" w:right="10" w:firstLine="561"/>
        <w:jc w:val="both"/>
        <w:rPr>
          <w:rFonts w:ascii="Times New Roman" w:eastAsia="Times New Roman" w:hAnsi="Times New Roman" w:cs="Times New Roman"/>
          <w:color w:val="000000"/>
          <w:sz w:val="24"/>
          <w:szCs w:val="24"/>
        </w:rPr>
      </w:pPr>
    </w:p>
    <w:tbl>
      <w:tblPr>
        <w:tblStyle w:val="a5"/>
        <w:tblW w:w="9562"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06"/>
        <w:gridCol w:w="1656"/>
      </w:tblGrid>
      <w:tr w:rsidR="004A4809" w:rsidRPr="00CD00A1" w14:paraId="56756296" w14:textId="77777777" w:rsidTr="007707D7">
        <w:trPr>
          <w:trHeight w:val="518"/>
        </w:trPr>
        <w:tc>
          <w:tcPr>
            <w:tcW w:w="7906" w:type="dxa"/>
            <w:shd w:val="clear" w:color="auto" w:fill="auto"/>
            <w:tcMar>
              <w:top w:w="57" w:type="dxa"/>
              <w:left w:w="57" w:type="dxa"/>
              <w:bottom w:w="57" w:type="dxa"/>
              <w:right w:w="57" w:type="dxa"/>
            </w:tcMar>
          </w:tcPr>
          <w:p w14:paraId="00000031" w14:textId="67EEC438" w:rsidR="004A4809" w:rsidRPr="00CD00A1" w:rsidRDefault="00331304">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Реєстраційний номер заяви</w:t>
            </w:r>
            <w:r w:rsidR="00833394" w:rsidRPr="00CD00A1">
              <w:rPr>
                <w:rFonts w:ascii="Times New Roman" w:eastAsia="Times New Roman" w:hAnsi="Times New Roman" w:cs="Times New Roman"/>
                <w:color w:val="000000"/>
                <w:sz w:val="24"/>
                <w:szCs w:val="24"/>
              </w:rPr>
              <w:t>:</w:t>
            </w:r>
          </w:p>
        </w:tc>
        <w:tc>
          <w:tcPr>
            <w:tcW w:w="1656" w:type="dxa"/>
            <w:shd w:val="clear" w:color="auto" w:fill="auto"/>
            <w:tcMar>
              <w:top w:w="57" w:type="dxa"/>
              <w:left w:w="57" w:type="dxa"/>
              <w:bottom w:w="57" w:type="dxa"/>
              <w:right w:w="57" w:type="dxa"/>
            </w:tcMar>
          </w:tcPr>
          <w:p w14:paraId="00000032"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4A4809" w:rsidRPr="00CD00A1" w14:paraId="7053F5BF" w14:textId="77777777" w:rsidTr="007707D7">
        <w:trPr>
          <w:trHeight w:val="236"/>
        </w:trPr>
        <w:tc>
          <w:tcPr>
            <w:tcW w:w="7906" w:type="dxa"/>
            <w:shd w:val="clear" w:color="auto" w:fill="auto"/>
            <w:tcMar>
              <w:top w:w="57" w:type="dxa"/>
              <w:left w:w="57" w:type="dxa"/>
              <w:bottom w:w="57" w:type="dxa"/>
              <w:right w:w="57" w:type="dxa"/>
            </w:tcMar>
          </w:tcPr>
          <w:p w14:paraId="00000033" w14:textId="77777777" w:rsidR="004A4809" w:rsidRPr="00CD00A1" w:rsidRDefault="00331304">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 xml:space="preserve">Критерії </w:t>
            </w:r>
          </w:p>
        </w:tc>
        <w:tc>
          <w:tcPr>
            <w:tcW w:w="1656" w:type="dxa"/>
            <w:shd w:val="clear" w:color="auto" w:fill="auto"/>
            <w:tcMar>
              <w:top w:w="57" w:type="dxa"/>
              <w:left w:w="57" w:type="dxa"/>
              <w:bottom w:w="57" w:type="dxa"/>
              <w:right w:w="57" w:type="dxa"/>
            </w:tcMar>
          </w:tcPr>
          <w:p w14:paraId="00000034" w14:textId="77777777" w:rsidR="004A4809" w:rsidRPr="00CD00A1" w:rsidRDefault="00331304">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Оцінка</w:t>
            </w:r>
          </w:p>
        </w:tc>
      </w:tr>
      <w:tr w:rsidR="004A4809" w:rsidRPr="00CD00A1" w14:paraId="600797BF" w14:textId="77777777" w:rsidTr="007707D7">
        <w:trPr>
          <w:trHeight w:val="399"/>
        </w:trPr>
        <w:tc>
          <w:tcPr>
            <w:tcW w:w="7906" w:type="dxa"/>
            <w:shd w:val="clear" w:color="auto" w:fill="auto"/>
            <w:tcMar>
              <w:top w:w="57" w:type="dxa"/>
              <w:left w:w="57" w:type="dxa"/>
              <w:bottom w:w="57" w:type="dxa"/>
              <w:right w:w="57" w:type="dxa"/>
            </w:tcMar>
          </w:tcPr>
          <w:p w14:paraId="00000035" w14:textId="77777777" w:rsidR="004A4809" w:rsidRPr="00CD00A1" w:rsidRDefault="00331304" w:rsidP="00833394">
            <w:pPr>
              <w:widowControl w:val="0"/>
              <w:pBdr>
                <w:top w:val="nil"/>
                <w:left w:val="nil"/>
                <w:bottom w:val="nil"/>
                <w:right w:val="nil"/>
                <w:between w:val="nil"/>
              </w:pBdr>
              <w:spacing w:line="229" w:lineRule="auto"/>
              <w:ind w:left="115" w:right="36" w:firstLine="7"/>
              <w:jc w:val="both"/>
              <w:rPr>
                <w:rFonts w:ascii="Times New Roman" w:eastAsia="Times New Roman" w:hAnsi="Times New Roman" w:cs="Times New Roman"/>
                <w:color w:val="000000"/>
                <w:sz w:val="24"/>
                <w:szCs w:val="24"/>
              </w:rPr>
            </w:pPr>
            <w:proofErr w:type="spellStart"/>
            <w:r w:rsidRPr="00CD00A1">
              <w:rPr>
                <w:rFonts w:ascii="Times New Roman" w:eastAsia="Times New Roman" w:hAnsi="Times New Roman" w:cs="Times New Roman"/>
                <w:color w:val="000000"/>
                <w:sz w:val="24"/>
                <w:szCs w:val="24"/>
              </w:rPr>
              <w:t>Інноваційність</w:t>
            </w:r>
            <w:proofErr w:type="spellEnd"/>
            <w:r w:rsidRPr="00CD00A1">
              <w:rPr>
                <w:rFonts w:ascii="Times New Roman" w:eastAsia="Times New Roman" w:hAnsi="Times New Roman" w:cs="Times New Roman"/>
                <w:color w:val="000000"/>
                <w:sz w:val="24"/>
                <w:szCs w:val="24"/>
              </w:rPr>
              <w:t xml:space="preserve"> проєкту. Впровадження енергоефективних або  ресурсозберігаючих технологій, у тому числі у сфері  енергозбереження</w:t>
            </w:r>
          </w:p>
        </w:tc>
        <w:tc>
          <w:tcPr>
            <w:tcW w:w="1656" w:type="dxa"/>
            <w:shd w:val="clear" w:color="auto" w:fill="auto"/>
            <w:tcMar>
              <w:top w:w="57" w:type="dxa"/>
              <w:left w:w="57" w:type="dxa"/>
              <w:bottom w:w="57" w:type="dxa"/>
              <w:right w:w="57" w:type="dxa"/>
            </w:tcMar>
          </w:tcPr>
          <w:p w14:paraId="00000036"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4A4809" w:rsidRPr="00CD00A1" w14:paraId="1E5561DD" w14:textId="77777777" w:rsidTr="007707D7">
        <w:trPr>
          <w:trHeight w:val="509"/>
        </w:trPr>
        <w:tc>
          <w:tcPr>
            <w:tcW w:w="7906" w:type="dxa"/>
            <w:shd w:val="clear" w:color="auto" w:fill="auto"/>
            <w:tcMar>
              <w:top w:w="57" w:type="dxa"/>
              <w:left w:w="57" w:type="dxa"/>
              <w:bottom w:w="57" w:type="dxa"/>
              <w:right w:w="57" w:type="dxa"/>
            </w:tcMar>
          </w:tcPr>
          <w:p w14:paraId="00000037" w14:textId="77777777" w:rsidR="004A4809" w:rsidRPr="00CD00A1" w:rsidRDefault="00331304" w:rsidP="00833394">
            <w:pPr>
              <w:widowControl w:val="0"/>
              <w:pBdr>
                <w:top w:val="nil"/>
                <w:left w:val="nil"/>
                <w:bottom w:val="nil"/>
                <w:right w:val="nil"/>
                <w:between w:val="nil"/>
              </w:pBdr>
              <w:spacing w:line="228" w:lineRule="auto"/>
              <w:ind w:left="122" w:right="37" w:hanging="1"/>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Вплив результатів реалізації проєкту на збільшення обсягів  виробництва продукції (робіт, послуг) суб’єкта господарювання</w:t>
            </w:r>
          </w:p>
        </w:tc>
        <w:tc>
          <w:tcPr>
            <w:tcW w:w="1656" w:type="dxa"/>
            <w:shd w:val="clear" w:color="auto" w:fill="auto"/>
            <w:tcMar>
              <w:top w:w="57" w:type="dxa"/>
              <w:left w:w="57" w:type="dxa"/>
              <w:bottom w:w="57" w:type="dxa"/>
              <w:right w:w="57" w:type="dxa"/>
            </w:tcMar>
          </w:tcPr>
          <w:p w14:paraId="00000038"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4A4809" w:rsidRPr="00CD00A1" w14:paraId="4C982F34" w14:textId="77777777" w:rsidTr="007707D7">
        <w:trPr>
          <w:trHeight w:val="479"/>
        </w:trPr>
        <w:tc>
          <w:tcPr>
            <w:tcW w:w="7906" w:type="dxa"/>
            <w:shd w:val="clear" w:color="auto" w:fill="auto"/>
            <w:tcMar>
              <w:top w:w="57" w:type="dxa"/>
              <w:left w:w="57" w:type="dxa"/>
              <w:bottom w:w="57" w:type="dxa"/>
              <w:right w:w="57" w:type="dxa"/>
            </w:tcMar>
          </w:tcPr>
          <w:p w14:paraId="00000039" w14:textId="50D286BB" w:rsidR="004A4809" w:rsidRPr="00CD00A1" w:rsidRDefault="00331304" w:rsidP="00833394">
            <w:pPr>
              <w:widowControl w:val="0"/>
              <w:pBdr>
                <w:top w:val="nil"/>
                <w:left w:val="nil"/>
                <w:bottom w:val="nil"/>
                <w:right w:val="nil"/>
                <w:between w:val="nil"/>
              </w:pBdr>
              <w:spacing w:line="231" w:lineRule="auto"/>
              <w:ind w:left="122" w:right="38" w:hanging="1"/>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Кількість додаткових робочих місць, які створено або планується створити </w:t>
            </w:r>
          </w:p>
        </w:tc>
        <w:tc>
          <w:tcPr>
            <w:tcW w:w="1656" w:type="dxa"/>
            <w:shd w:val="clear" w:color="auto" w:fill="auto"/>
            <w:tcMar>
              <w:top w:w="57" w:type="dxa"/>
              <w:left w:w="57" w:type="dxa"/>
              <w:bottom w:w="57" w:type="dxa"/>
              <w:right w:w="57" w:type="dxa"/>
            </w:tcMar>
          </w:tcPr>
          <w:p w14:paraId="0000003A"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4A4809" w:rsidRPr="00CD00A1" w14:paraId="0557C884" w14:textId="77777777" w:rsidTr="007707D7">
        <w:trPr>
          <w:trHeight w:val="502"/>
        </w:trPr>
        <w:tc>
          <w:tcPr>
            <w:tcW w:w="7906" w:type="dxa"/>
            <w:shd w:val="clear" w:color="auto" w:fill="auto"/>
            <w:tcMar>
              <w:top w:w="57" w:type="dxa"/>
              <w:left w:w="57" w:type="dxa"/>
              <w:bottom w:w="57" w:type="dxa"/>
              <w:right w:w="57" w:type="dxa"/>
            </w:tcMar>
          </w:tcPr>
          <w:p w14:paraId="0000003B" w14:textId="77777777" w:rsidR="004A4809" w:rsidRPr="00CD00A1" w:rsidRDefault="00331304" w:rsidP="00833394">
            <w:pPr>
              <w:widowControl w:val="0"/>
              <w:pBdr>
                <w:top w:val="nil"/>
                <w:left w:val="nil"/>
                <w:bottom w:val="nil"/>
                <w:right w:val="nil"/>
                <w:between w:val="nil"/>
              </w:pBdr>
              <w:spacing w:line="228" w:lineRule="auto"/>
              <w:ind w:left="115" w:right="271" w:firstLine="10"/>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Середньомісячна заробітна плата працівників за результатами  реалізації проєкту</w:t>
            </w:r>
          </w:p>
        </w:tc>
        <w:tc>
          <w:tcPr>
            <w:tcW w:w="1656" w:type="dxa"/>
            <w:shd w:val="clear" w:color="auto" w:fill="auto"/>
            <w:tcMar>
              <w:top w:w="57" w:type="dxa"/>
              <w:left w:w="57" w:type="dxa"/>
              <w:bottom w:w="57" w:type="dxa"/>
              <w:right w:w="57" w:type="dxa"/>
            </w:tcMar>
          </w:tcPr>
          <w:p w14:paraId="0000003C"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4A4809" w:rsidRPr="00CD00A1" w14:paraId="13B435A4" w14:textId="77777777" w:rsidTr="007707D7">
        <w:trPr>
          <w:trHeight w:val="352"/>
        </w:trPr>
        <w:tc>
          <w:tcPr>
            <w:tcW w:w="7906" w:type="dxa"/>
            <w:shd w:val="clear" w:color="auto" w:fill="auto"/>
            <w:tcMar>
              <w:top w:w="57" w:type="dxa"/>
              <w:left w:w="57" w:type="dxa"/>
              <w:bottom w:w="57" w:type="dxa"/>
              <w:right w:w="57" w:type="dxa"/>
            </w:tcMar>
          </w:tcPr>
          <w:p w14:paraId="0000003D" w14:textId="77777777" w:rsidR="004A4809" w:rsidRPr="00CD00A1" w:rsidRDefault="00331304" w:rsidP="00833394">
            <w:pPr>
              <w:widowControl w:val="0"/>
              <w:pBdr>
                <w:top w:val="nil"/>
                <w:left w:val="nil"/>
                <w:bottom w:val="nil"/>
                <w:right w:val="nil"/>
                <w:between w:val="nil"/>
              </w:pBdr>
              <w:spacing w:line="240" w:lineRule="auto"/>
              <w:ind w:left="125"/>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Освоєння нових ринків збуту продукції (робіт, послуг)</w:t>
            </w:r>
          </w:p>
        </w:tc>
        <w:tc>
          <w:tcPr>
            <w:tcW w:w="1656" w:type="dxa"/>
            <w:shd w:val="clear" w:color="auto" w:fill="auto"/>
            <w:tcMar>
              <w:top w:w="57" w:type="dxa"/>
              <w:left w:w="57" w:type="dxa"/>
              <w:bottom w:w="57" w:type="dxa"/>
              <w:right w:w="57" w:type="dxa"/>
            </w:tcMar>
          </w:tcPr>
          <w:p w14:paraId="0000003E"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4A4809" w:rsidRPr="00CD00A1" w14:paraId="037A8536" w14:textId="77777777" w:rsidTr="007707D7">
        <w:trPr>
          <w:trHeight w:val="332"/>
        </w:trPr>
        <w:tc>
          <w:tcPr>
            <w:tcW w:w="7906" w:type="dxa"/>
            <w:shd w:val="clear" w:color="auto" w:fill="auto"/>
            <w:tcMar>
              <w:top w:w="57" w:type="dxa"/>
              <w:left w:w="57" w:type="dxa"/>
              <w:bottom w:w="57" w:type="dxa"/>
              <w:right w:w="57" w:type="dxa"/>
            </w:tcMar>
          </w:tcPr>
          <w:p w14:paraId="0000003F" w14:textId="77777777" w:rsidR="004A4809" w:rsidRPr="00CD00A1" w:rsidRDefault="00331304" w:rsidP="00833394">
            <w:pPr>
              <w:widowControl w:val="0"/>
              <w:pBdr>
                <w:top w:val="nil"/>
                <w:left w:val="nil"/>
                <w:bottom w:val="nil"/>
                <w:right w:val="nil"/>
                <w:between w:val="nil"/>
              </w:pBdr>
              <w:spacing w:line="240" w:lineRule="auto"/>
              <w:ind w:left="121"/>
              <w:jc w:val="both"/>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Загальна кількість балів</w:t>
            </w:r>
          </w:p>
        </w:tc>
        <w:tc>
          <w:tcPr>
            <w:tcW w:w="1656" w:type="dxa"/>
            <w:shd w:val="clear" w:color="auto" w:fill="auto"/>
            <w:tcMar>
              <w:top w:w="57" w:type="dxa"/>
              <w:left w:w="57" w:type="dxa"/>
              <w:bottom w:w="57" w:type="dxa"/>
              <w:right w:w="57" w:type="dxa"/>
            </w:tcMar>
          </w:tcPr>
          <w:p w14:paraId="00000040"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r>
      <w:tr w:rsidR="004A4809" w:rsidRPr="00CD00A1" w14:paraId="0E5517AD" w14:textId="77777777" w:rsidTr="007707D7">
        <w:trPr>
          <w:trHeight w:val="332"/>
        </w:trPr>
        <w:tc>
          <w:tcPr>
            <w:tcW w:w="7906" w:type="dxa"/>
            <w:shd w:val="clear" w:color="auto" w:fill="auto"/>
            <w:tcMar>
              <w:top w:w="57" w:type="dxa"/>
              <w:left w:w="57" w:type="dxa"/>
              <w:bottom w:w="57" w:type="dxa"/>
              <w:right w:w="57" w:type="dxa"/>
            </w:tcMar>
          </w:tcPr>
          <w:p w14:paraId="00000041" w14:textId="22E01834" w:rsidR="004A4809" w:rsidRPr="00CD00A1" w:rsidRDefault="00331304" w:rsidP="00833394">
            <w:pPr>
              <w:widowControl w:val="0"/>
              <w:pBdr>
                <w:top w:val="nil"/>
                <w:left w:val="nil"/>
                <w:bottom w:val="nil"/>
                <w:right w:val="nil"/>
                <w:between w:val="nil"/>
              </w:pBdr>
              <w:spacing w:line="240" w:lineRule="auto"/>
              <w:ind w:left="121"/>
              <w:jc w:val="both"/>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 xml:space="preserve">Прізвище, ім’я, по батькові </w:t>
            </w:r>
            <w:r w:rsidR="00985A1D">
              <w:rPr>
                <w:rFonts w:ascii="Times New Roman" w:eastAsia="Times New Roman" w:hAnsi="Times New Roman" w:cs="Times New Roman"/>
                <w:b/>
                <w:bCs/>
                <w:color w:val="000000"/>
                <w:sz w:val="24"/>
                <w:szCs w:val="24"/>
              </w:rPr>
              <w:t>члена комісії</w:t>
            </w:r>
          </w:p>
        </w:tc>
        <w:tc>
          <w:tcPr>
            <w:tcW w:w="1656" w:type="dxa"/>
            <w:shd w:val="clear" w:color="auto" w:fill="auto"/>
            <w:tcMar>
              <w:top w:w="57" w:type="dxa"/>
              <w:left w:w="57" w:type="dxa"/>
              <w:bottom w:w="57" w:type="dxa"/>
              <w:right w:w="57" w:type="dxa"/>
            </w:tcMar>
          </w:tcPr>
          <w:p w14:paraId="00000042"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r>
      <w:tr w:rsidR="004A4809" w:rsidRPr="00CD00A1" w14:paraId="7179FE05" w14:textId="77777777" w:rsidTr="007707D7">
        <w:trPr>
          <w:trHeight w:val="165"/>
        </w:trPr>
        <w:tc>
          <w:tcPr>
            <w:tcW w:w="7906" w:type="dxa"/>
            <w:shd w:val="clear" w:color="auto" w:fill="auto"/>
            <w:tcMar>
              <w:top w:w="57" w:type="dxa"/>
              <w:left w:w="57" w:type="dxa"/>
              <w:bottom w:w="57" w:type="dxa"/>
              <w:right w:w="57" w:type="dxa"/>
            </w:tcMar>
          </w:tcPr>
          <w:p w14:paraId="00000043" w14:textId="09CC9B57" w:rsidR="004A4809" w:rsidRPr="00CD00A1" w:rsidRDefault="00331304" w:rsidP="00833394">
            <w:pPr>
              <w:widowControl w:val="0"/>
              <w:pBdr>
                <w:top w:val="nil"/>
                <w:left w:val="nil"/>
                <w:bottom w:val="nil"/>
                <w:right w:val="nil"/>
                <w:between w:val="nil"/>
              </w:pBdr>
              <w:spacing w:line="240" w:lineRule="auto"/>
              <w:ind w:left="121"/>
              <w:jc w:val="both"/>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 xml:space="preserve">Підпис </w:t>
            </w:r>
            <w:r w:rsidR="00985A1D">
              <w:rPr>
                <w:rFonts w:ascii="Times New Roman" w:eastAsia="Times New Roman" w:hAnsi="Times New Roman" w:cs="Times New Roman"/>
                <w:b/>
                <w:bCs/>
                <w:color w:val="000000"/>
                <w:sz w:val="24"/>
                <w:szCs w:val="24"/>
              </w:rPr>
              <w:t>члена комісії</w:t>
            </w:r>
          </w:p>
        </w:tc>
        <w:tc>
          <w:tcPr>
            <w:tcW w:w="1656" w:type="dxa"/>
            <w:shd w:val="clear" w:color="auto" w:fill="auto"/>
            <w:tcMar>
              <w:top w:w="57" w:type="dxa"/>
              <w:left w:w="57" w:type="dxa"/>
              <w:bottom w:w="57" w:type="dxa"/>
              <w:right w:w="57" w:type="dxa"/>
            </w:tcMar>
          </w:tcPr>
          <w:p w14:paraId="00000044" w14:textId="77777777" w:rsidR="004A4809" w:rsidRPr="00CD00A1" w:rsidRDefault="004A4809">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r>
    </w:tbl>
    <w:p w14:paraId="2B9A8725" w14:textId="77777777" w:rsidR="00985A1D" w:rsidRDefault="00985A1D" w:rsidP="00833394">
      <w:pPr>
        <w:widowControl w:val="0"/>
        <w:pBdr>
          <w:top w:val="nil"/>
          <w:left w:val="nil"/>
          <w:bottom w:val="nil"/>
          <w:right w:val="nil"/>
          <w:between w:val="nil"/>
        </w:pBdr>
        <w:spacing w:line="229" w:lineRule="auto"/>
        <w:ind w:left="6" w:firstLine="571"/>
        <w:jc w:val="both"/>
        <w:rPr>
          <w:rFonts w:ascii="Times New Roman" w:eastAsia="Times New Roman" w:hAnsi="Times New Roman" w:cs="Times New Roman"/>
          <w:color w:val="000000"/>
          <w:sz w:val="24"/>
          <w:szCs w:val="24"/>
        </w:rPr>
      </w:pPr>
    </w:p>
    <w:p w14:paraId="00000047" w14:textId="75BBC18A" w:rsidR="004A4809" w:rsidRPr="00CD00A1" w:rsidRDefault="00331304" w:rsidP="00833394">
      <w:pPr>
        <w:widowControl w:val="0"/>
        <w:pBdr>
          <w:top w:val="nil"/>
          <w:left w:val="nil"/>
          <w:bottom w:val="nil"/>
          <w:right w:val="nil"/>
          <w:between w:val="nil"/>
        </w:pBdr>
        <w:spacing w:line="229" w:lineRule="auto"/>
        <w:ind w:left="6" w:firstLine="571"/>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Оцінка кожного критерію здійснюється по кожному суб`єкту малого та середнього </w:t>
      </w:r>
      <w:r w:rsidRPr="00CD00A1">
        <w:rPr>
          <w:rFonts w:ascii="Times New Roman" w:eastAsia="Times New Roman" w:hAnsi="Times New Roman" w:cs="Times New Roman"/>
          <w:color w:val="000000"/>
          <w:sz w:val="24"/>
          <w:szCs w:val="24"/>
        </w:rPr>
        <w:lastRenderedPageBreak/>
        <w:t>підприємництва членами комісії особисто за чотир</w:t>
      </w:r>
      <w:r w:rsidR="007F4BAA">
        <w:rPr>
          <w:rFonts w:ascii="Times New Roman" w:eastAsia="Times New Roman" w:hAnsi="Times New Roman" w:cs="Times New Roman"/>
          <w:color w:val="000000"/>
          <w:sz w:val="24"/>
          <w:szCs w:val="24"/>
        </w:rPr>
        <w:t xml:space="preserve">ибальною </w:t>
      </w:r>
      <w:r w:rsidRPr="00CD00A1">
        <w:rPr>
          <w:rFonts w:ascii="Times New Roman" w:eastAsia="Times New Roman" w:hAnsi="Times New Roman" w:cs="Times New Roman"/>
          <w:color w:val="000000"/>
          <w:sz w:val="24"/>
          <w:szCs w:val="24"/>
        </w:rPr>
        <w:t xml:space="preserve">системою (0 – повна невідповідність, 1 – значна невідповідність, 2 – часткова  відповідність, 3 – повна відповідність). </w:t>
      </w:r>
    </w:p>
    <w:p w14:paraId="221C76BA" w14:textId="09436559" w:rsidR="00833394" w:rsidRPr="00CD00A1" w:rsidRDefault="00331304" w:rsidP="00833394">
      <w:pPr>
        <w:widowControl w:val="0"/>
        <w:pBdr>
          <w:top w:val="nil"/>
          <w:left w:val="nil"/>
          <w:bottom w:val="nil"/>
          <w:right w:val="nil"/>
          <w:between w:val="nil"/>
        </w:pBdr>
        <w:spacing w:before="9" w:line="229" w:lineRule="auto"/>
        <w:ind w:left="6" w:right="2" w:firstLine="566"/>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Представник </w:t>
      </w:r>
      <w:r w:rsidR="00EB05C1">
        <w:rPr>
          <w:rFonts w:ascii="Times New Roman" w:eastAsia="Times New Roman" w:hAnsi="Times New Roman" w:cs="Times New Roman"/>
          <w:color w:val="000000"/>
          <w:sz w:val="24"/>
          <w:szCs w:val="24"/>
        </w:rPr>
        <w:t xml:space="preserve">Відділу </w:t>
      </w:r>
      <w:r w:rsidR="00833394" w:rsidRPr="00CD00A1">
        <w:rPr>
          <w:rFonts w:ascii="Times New Roman" w:eastAsia="Times New Roman" w:hAnsi="Times New Roman" w:cs="Times New Roman"/>
          <w:color w:val="000000"/>
          <w:sz w:val="24"/>
          <w:szCs w:val="24"/>
        </w:rPr>
        <w:t xml:space="preserve">економіки </w:t>
      </w:r>
      <w:r w:rsidRPr="00CD00A1">
        <w:rPr>
          <w:rFonts w:ascii="Times New Roman" w:eastAsia="Times New Roman" w:hAnsi="Times New Roman" w:cs="Times New Roman"/>
          <w:color w:val="000000"/>
          <w:sz w:val="24"/>
          <w:szCs w:val="24"/>
        </w:rPr>
        <w:t xml:space="preserve">підсумовує отримані бали і оголошує результати оцінювання по кожному суб’єкту малого та середнього підприємництва. </w:t>
      </w:r>
    </w:p>
    <w:p w14:paraId="00000048" w14:textId="31781468" w:rsidR="004A4809" w:rsidRPr="00CD00A1" w:rsidRDefault="00331304" w:rsidP="00833394">
      <w:pPr>
        <w:widowControl w:val="0"/>
        <w:pBdr>
          <w:top w:val="nil"/>
          <w:left w:val="nil"/>
          <w:bottom w:val="nil"/>
          <w:right w:val="nil"/>
          <w:between w:val="nil"/>
        </w:pBdr>
        <w:spacing w:before="9" w:line="229" w:lineRule="auto"/>
        <w:ind w:left="6" w:right="2" w:firstLine="566"/>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2.10. Переможцями конкурсного відбору визнаються суб’єкти малого та середнього підприємництва, які отримали найбільшу кількість балів. Переможців конкурсного відбору може бути декілька, їх кількість визначається рішенням комісії в межах коштів </w:t>
      </w:r>
      <w:r w:rsidR="007707D7" w:rsidRPr="007707D7">
        <w:rPr>
          <w:rFonts w:ascii="Times New Roman" w:eastAsia="Times New Roman" w:hAnsi="Times New Roman" w:cs="Times New Roman"/>
          <w:color w:val="000000"/>
          <w:sz w:val="24"/>
          <w:szCs w:val="24"/>
        </w:rPr>
        <w:t>бюджету Чорноморської міської територіальної громади</w:t>
      </w:r>
      <w:r w:rsidRPr="00CD00A1">
        <w:rPr>
          <w:rFonts w:ascii="Times New Roman" w:eastAsia="Times New Roman" w:hAnsi="Times New Roman" w:cs="Times New Roman"/>
          <w:color w:val="000000"/>
          <w:sz w:val="24"/>
          <w:szCs w:val="24"/>
        </w:rPr>
        <w:t xml:space="preserve">. </w:t>
      </w:r>
    </w:p>
    <w:p w14:paraId="00000049" w14:textId="225AFB13" w:rsidR="004A4809" w:rsidRPr="00CD00A1" w:rsidRDefault="00331304" w:rsidP="00833394">
      <w:pPr>
        <w:widowControl w:val="0"/>
        <w:pBdr>
          <w:top w:val="nil"/>
          <w:left w:val="nil"/>
          <w:bottom w:val="nil"/>
          <w:right w:val="nil"/>
          <w:between w:val="nil"/>
        </w:pBdr>
        <w:spacing w:before="9" w:line="230" w:lineRule="auto"/>
        <w:ind w:left="4" w:right="1" w:firstLine="568"/>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2.11. Інші рішення комісії приймаються на її засіданнях відкритим  голосуванням простою більшістю голосів присутніх на засіданні членів конкурсної комісії.</w:t>
      </w:r>
    </w:p>
    <w:p w14:paraId="0000004A" w14:textId="175ED648" w:rsidR="004A4809" w:rsidRPr="00CD00A1" w:rsidRDefault="00331304" w:rsidP="00833394">
      <w:pPr>
        <w:widowControl w:val="0"/>
        <w:pBdr>
          <w:top w:val="nil"/>
          <w:left w:val="nil"/>
          <w:bottom w:val="nil"/>
          <w:right w:val="nil"/>
          <w:between w:val="nil"/>
        </w:pBdr>
        <w:spacing w:before="4" w:line="231" w:lineRule="auto"/>
        <w:ind w:left="6" w:right="9" w:firstLine="567"/>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2.12. Рішення комісії оформлюється протоколом, який підписують усі присутні на засіданні члени комісії. </w:t>
      </w:r>
    </w:p>
    <w:p w14:paraId="0000004B" w14:textId="1E99EA21" w:rsidR="004A4809" w:rsidRPr="00CD00A1" w:rsidRDefault="00331304" w:rsidP="00833394">
      <w:pPr>
        <w:widowControl w:val="0"/>
        <w:pBdr>
          <w:top w:val="nil"/>
          <w:left w:val="nil"/>
          <w:bottom w:val="nil"/>
          <w:right w:val="nil"/>
          <w:between w:val="nil"/>
        </w:pBdr>
        <w:spacing w:before="3" w:line="229" w:lineRule="auto"/>
        <w:ind w:left="6" w:firstLine="566"/>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Витяг із протоколу надається (надсилається) кожному учаснику конкурсного відбору протягом 5 (п’яти) робочих днів із дня, наступного після прийняття рішення.</w:t>
      </w:r>
    </w:p>
    <w:p w14:paraId="3EC46C03" w14:textId="77777777" w:rsidR="00F61939" w:rsidRDefault="00F61939" w:rsidP="00EB05C1">
      <w:pPr>
        <w:widowControl w:val="0"/>
        <w:pBdr>
          <w:top w:val="nil"/>
          <w:left w:val="nil"/>
          <w:bottom w:val="nil"/>
          <w:right w:val="nil"/>
          <w:between w:val="nil"/>
        </w:pBdr>
        <w:spacing w:line="240" w:lineRule="auto"/>
        <w:ind w:left="567" w:right="-18"/>
        <w:jc w:val="both"/>
        <w:rPr>
          <w:rFonts w:ascii="Times New Roman" w:eastAsia="Times New Roman" w:hAnsi="Times New Roman" w:cs="Times New Roman"/>
          <w:b/>
          <w:bCs/>
          <w:color w:val="000000"/>
          <w:sz w:val="24"/>
          <w:szCs w:val="24"/>
        </w:rPr>
      </w:pPr>
    </w:p>
    <w:p w14:paraId="486A2252" w14:textId="77777777" w:rsidR="00F61939" w:rsidRDefault="00331304" w:rsidP="00F61939">
      <w:pPr>
        <w:widowControl w:val="0"/>
        <w:pBdr>
          <w:top w:val="nil"/>
          <w:left w:val="nil"/>
          <w:bottom w:val="nil"/>
          <w:right w:val="nil"/>
          <w:between w:val="nil"/>
        </w:pBdr>
        <w:spacing w:line="240" w:lineRule="auto"/>
        <w:ind w:left="567" w:right="-18"/>
        <w:jc w:val="center"/>
        <w:rPr>
          <w:rFonts w:ascii="Times New Roman" w:eastAsia="Times New Roman" w:hAnsi="Times New Roman" w:cs="Times New Roman"/>
          <w:b/>
          <w:bCs/>
          <w:color w:val="000000"/>
          <w:sz w:val="24"/>
          <w:szCs w:val="24"/>
        </w:rPr>
      </w:pPr>
      <w:r w:rsidRPr="00CD00A1">
        <w:rPr>
          <w:rFonts w:ascii="Times New Roman" w:eastAsia="Times New Roman" w:hAnsi="Times New Roman" w:cs="Times New Roman"/>
          <w:b/>
          <w:bCs/>
          <w:color w:val="000000"/>
          <w:sz w:val="24"/>
          <w:szCs w:val="24"/>
        </w:rPr>
        <w:t xml:space="preserve">3. Порядок одержання коштів </w:t>
      </w:r>
      <w:r w:rsidR="003C1603" w:rsidRPr="003C1603">
        <w:rPr>
          <w:rFonts w:ascii="Times New Roman" w:eastAsia="Times New Roman" w:hAnsi="Times New Roman" w:cs="Times New Roman"/>
          <w:b/>
          <w:bCs/>
          <w:color w:val="000000"/>
          <w:sz w:val="24"/>
          <w:szCs w:val="24"/>
        </w:rPr>
        <w:t xml:space="preserve">бюджету Чорноморської міської </w:t>
      </w:r>
    </w:p>
    <w:p w14:paraId="0000004C" w14:textId="0768A302" w:rsidR="004A4809" w:rsidRPr="00CD00A1" w:rsidRDefault="003C1603" w:rsidP="00F61939">
      <w:pPr>
        <w:widowControl w:val="0"/>
        <w:pBdr>
          <w:top w:val="nil"/>
          <w:left w:val="nil"/>
          <w:bottom w:val="nil"/>
          <w:right w:val="nil"/>
          <w:between w:val="nil"/>
        </w:pBdr>
        <w:spacing w:line="240" w:lineRule="auto"/>
        <w:ind w:left="567" w:right="-18"/>
        <w:jc w:val="center"/>
        <w:rPr>
          <w:rFonts w:ascii="Times New Roman" w:eastAsia="Times New Roman" w:hAnsi="Times New Roman" w:cs="Times New Roman"/>
          <w:b/>
          <w:bCs/>
          <w:color w:val="000000"/>
          <w:sz w:val="24"/>
          <w:szCs w:val="24"/>
        </w:rPr>
      </w:pPr>
      <w:r w:rsidRPr="003C1603">
        <w:rPr>
          <w:rFonts w:ascii="Times New Roman" w:eastAsia="Times New Roman" w:hAnsi="Times New Roman" w:cs="Times New Roman"/>
          <w:b/>
          <w:bCs/>
          <w:color w:val="000000"/>
          <w:sz w:val="24"/>
          <w:szCs w:val="24"/>
        </w:rPr>
        <w:t>територіальної громади</w:t>
      </w:r>
      <w:r w:rsidR="00E44EF2">
        <w:rPr>
          <w:rFonts w:ascii="Times New Roman" w:eastAsia="Times New Roman" w:hAnsi="Times New Roman" w:cs="Times New Roman"/>
          <w:b/>
          <w:bCs/>
          <w:color w:val="000000"/>
          <w:sz w:val="24"/>
          <w:szCs w:val="24"/>
        </w:rPr>
        <w:t xml:space="preserve"> та умови фінансування</w:t>
      </w:r>
    </w:p>
    <w:p w14:paraId="0000004D" w14:textId="50B1AE83" w:rsidR="004A4809" w:rsidRPr="00CD00A1" w:rsidRDefault="00331304" w:rsidP="00833394">
      <w:pPr>
        <w:widowControl w:val="0"/>
        <w:pBdr>
          <w:top w:val="nil"/>
          <w:left w:val="nil"/>
          <w:bottom w:val="nil"/>
          <w:right w:val="nil"/>
          <w:between w:val="nil"/>
        </w:pBdr>
        <w:spacing w:line="229" w:lineRule="auto"/>
        <w:ind w:firstLine="579"/>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3.1. Між </w:t>
      </w:r>
      <w:r w:rsidR="00FE4F7A" w:rsidRPr="00CD00A1">
        <w:rPr>
          <w:rFonts w:ascii="Times New Roman" w:eastAsia="Times New Roman" w:hAnsi="Times New Roman" w:cs="Times New Roman"/>
          <w:color w:val="000000"/>
          <w:sz w:val="24"/>
          <w:szCs w:val="24"/>
        </w:rPr>
        <w:t>Виконком</w:t>
      </w:r>
      <w:r w:rsidR="00B35E18" w:rsidRPr="00CD00A1">
        <w:rPr>
          <w:rFonts w:ascii="Times New Roman" w:eastAsia="Times New Roman" w:hAnsi="Times New Roman" w:cs="Times New Roman"/>
          <w:color w:val="000000"/>
          <w:sz w:val="24"/>
          <w:szCs w:val="24"/>
        </w:rPr>
        <w:t>ом</w:t>
      </w:r>
      <w:r w:rsidRPr="00CD00A1">
        <w:rPr>
          <w:rFonts w:ascii="Times New Roman" w:eastAsia="Times New Roman" w:hAnsi="Times New Roman" w:cs="Times New Roman"/>
          <w:color w:val="000000"/>
          <w:sz w:val="24"/>
          <w:szCs w:val="24"/>
        </w:rPr>
        <w:t xml:space="preserve"> та суб’єктом підприємництва (визначени</w:t>
      </w:r>
      <w:r w:rsidR="00AF2BEB">
        <w:rPr>
          <w:rFonts w:ascii="Times New Roman" w:eastAsia="Times New Roman" w:hAnsi="Times New Roman" w:cs="Times New Roman"/>
          <w:color w:val="000000"/>
          <w:sz w:val="24"/>
          <w:szCs w:val="24"/>
        </w:rPr>
        <w:t>м</w:t>
      </w:r>
      <w:r w:rsidRPr="00CD00A1">
        <w:rPr>
          <w:rFonts w:ascii="Times New Roman" w:eastAsia="Times New Roman" w:hAnsi="Times New Roman" w:cs="Times New Roman"/>
          <w:color w:val="000000"/>
          <w:sz w:val="24"/>
          <w:szCs w:val="24"/>
        </w:rPr>
        <w:t xml:space="preserve"> переможцем конкурсного відбору) укладається договір, </w:t>
      </w:r>
      <w:r w:rsidR="00AF2BEB">
        <w:rPr>
          <w:rFonts w:ascii="Times New Roman" w:eastAsia="Times New Roman" w:hAnsi="Times New Roman" w:cs="Times New Roman"/>
          <w:color w:val="000000"/>
          <w:sz w:val="24"/>
          <w:szCs w:val="24"/>
        </w:rPr>
        <w:t>у</w:t>
      </w:r>
      <w:r w:rsidRPr="00CD00A1">
        <w:rPr>
          <w:rFonts w:ascii="Times New Roman" w:eastAsia="Times New Roman" w:hAnsi="Times New Roman" w:cs="Times New Roman"/>
          <w:color w:val="000000"/>
          <w:sz w:val="24"/>
          <w:szCs w:val="24"/>
        </w:rPr>
        <w:t xml:space="preserve"> якому визначаються розмір та умови надання </w:t>
      </w:r>
      <w:r w:rsidR="00AF2BEB">
        <w:rPr>
          <w:rFonts w:ascii="Times New Roman" w:eastAsia="Times New Roman" w:hAnsi="Times New Roman" w:cs="Times New Roman"/>
          <w:color w:val="000000"/>
          <w:sz w:val="24"/>
          <w:szCs w:val="24"/>
        </w:rPr>
        <w:t>К</w:t>
      </w:r>
      <w:r w:rsidRPr="00CD00A1">
        <w:rPr>
          <w:rFonts w:ascii="Times New Roman" w:eastAsia="Times New Roman" w:hAnsi="Times New Roman" w:cs="Times New Roman"/>
          <w:color w:val="000000"/>
          <w:sz w:val="24"/>
          <w:szCs w:val="24"/>
        </w:rPr>
        <w:t>омпенсації (</w:t>
      </w:r>
      <w:r w:rsidRPr="00EB05C1">
        <w:rPr>
          <w:rFonts w:ascii="Times New Roman" w:eastAsia="Times New Roman" w:hAnsi="Times New Roman" w:cs="Times New Roman"/>
          <w:color w:val="000000"/>
          <w:sz w:val="24"/>
          <w:szCs w:val="24"/>
          <w:u w:val="single"/>
        </w:rPr>
        <w:t>додаток 2 до цього Порядку</w:t>
      </w:r>
      <w:r w:rsidRPr="00CD00A1">
        <w:rPr>
          <w:rFonts w:ascii="Times New Roman" w:eastAsia="Times New Roman" w:hAnsi="Times New Roman" w:cs="Times New Roman"/>
          <w:color w:val="000000"/>
          <w:sz w:val="24"/>
          <w:szCs w:val="24"/>
        </w:rPr>
        <w:t xml:space="preserve">). </w:t>
      </w:r>
    </w:p>
    <w:p w14:paraId="0000004E" w14:textId="7B586359" w:rsidR="004A4809" w:rsidRPr="00CD00A1" w:rsidRDefault="00331304" w:rsidP="00833394">
      <w:pPr>
        <w:widowControl w:val="0"/>
        <w:pBdr>
          <w:top w:val="nil"/>
          <w:left w:val="nil"/>
          <w:bottom w:val="nil"/>
          <w:right w:val="nil"/>
          <w:between w:val="nil"/>
        </w:pBdr>
        <w:spacing w:before="9" w:line="229" w:lineRule="auto"/>
        <w:ind w:right="6" w:firstLine="579"/>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3.2. За рішення</w:t>
      </w:r>
      <w:r w:rsidR="00AF2BEB">
        <w:rPr>
          <w:rFonts w:ascii="Times New Roman" w:eastAsia="Times New Roman" w:hAnsi="Times New Roman" w:cs="Times New Roman"/>
          <w:color w:val="000000"/>
          <w:sz w:val="24"/>
          <w:szCs w:val="24"/>
        </w:rPr>
        <w:t>м</w:t>
      </w:r>
      <w:r w:rsidRPr="00CD00A1">
        <w:rPr>
          <w:rFonts w:ascii="Times New Roman" w:eastAsia="Times New Roman" w:hAnsi="Times New Roman" w:cs="Times New Roman"/>
          <w:color w:val="000000"/>
          <w:sz w:val="24"/>
          <w:szCs w:val="24"/>
        </w:rPr>
        <w:t xml:space="preserve"> </w:t>
      </w:r>
      <w:r w:rsidR="00B372E4">
        <w:rPr>
          <w:rFonts w:ascii="Times New Roman" w:eastAsia="Times New Roman" w:hAnsi="Times New Roman" w:cs="Times New Roman"/>
          <w:color w:val="000000"/>
          <w:sz w:val="24"/>
          <w:szCs w:val="24"/>
        </w:rPr>
        <w:t xml:space="preserve">Конкурсної </w:t>
      </w:r>
      <w:r w:rsidRPr="00CD00A1">
        <w:rPr>
          <w:rFonts w:ascii="Times New Roman" w:eastAsia="Times New Roman" w:hAnsi="Times New Roman" w:cs="Times New Roman"/>
          <w:color w:val="000000"/>
          <w:sz w:val="24"/>
          <w:szCs w:val="24"/>
        </w:rPr>
        <w:t xml:space="preserve">комісії </w:t>
      </w:r>
      <w:r w:rsidR="00B372E4">
        <w:rPr>
          <w:rFonts w:ascii="Times New Roman" w:eastAsia="Times New Roman" w:hAnsi="Times New Roman" w:cs="Times New Roman"/>
          <w:color w:val="000000"/>
          <w:sz w:val="24"/>
          <w:szCs w:val="24"/>
        </w:rPr>
        <w:t>з відбору</w:t>
      </w:r>
      <w:r w:rsidRPr="00CD00A1">
        <w:rPr>
          <w:rFonts w:ascii="Times New Roman" w:eastAsia="Times New Roman" w:hAnsi="Times New Roman" w:cs="Times New Roman"/>
          <w:color w:val="000000"/>
          <w:sz w:val="24"/>
          <w:szCs w:val="24"/>
        </w:rPr>
        <w:t xml:space="preserve"> суб’єктів малого </w:t>
      </w:r>
      <w:r w:rsidR="00B372E4">
        <w:rPr>
          <w:rFonts w:ascii="Times New Roman" w:eastAsia="Times New Roman" w:hAnsi="Times New Roman" w:cs="Times New Roman"/>
          <w:color w:val="000000"/>
          <w:sz w:val="24"/>
          <w:szCs w:val="24"/>
        </w:rPr>
        <w:t>та</w:t>
      </w:r>
      <w:r w:rsidRPr="00CD00A1">
        <w:rPr>
          <w:rFonts w:ascii="Times New Roman" w:eastAsia="Times New Roman" w:hAnsi="Times New Roman" w:cs="Times New Roman"/>
          <w:color w:val="000000"/>
          <w:sz w:val="24"/>
          <w:szCs w:val="24"/>
        </w:rPr>
        <w:t xml:space="preserve"> середнього підприємництва</w:t>
      </w:r>
      <w:r w:rsidR="00B372E4">
        <w:rPr>
          <w:rFonts w:ascii="Times New Roman" w:eastAsia="Times New Roman" w:hAnsi="Times New Roman" w:cs="Times New Roman"/>
          <w:color w:val="000000"/>
          <w:sz w:val="24"/>
          <w:szCs w:val="24"/>
        </w:rPr>
        <w:t xml:space="preserve"> </w:t>
      </w:r>
      <w:r w:rsidR="00B372E4" w:rsidRPr="00B372E4">
        <w:rPr>
          <w:rFonts w:ascii="Times New Roman" w:eastAsia="Times New Roman" w:hAnsi="Times New Roman" w:cs="Times New Roman"/>
          <w:sz w:val="24"/>
          <w:szCs w:val="24"/>
          <w:lang w:eastAsia="zh-CN"/>
        </w:rPr>
        <w:t xml:space="preserve">на часткову компенсацію відсоткової ставки за кредитами, </w:t>
      </w:r>
      <w:r w:rsidRPr="00CD00A1">
        <w:rPr>
          <w:rFonts w:ascii="Times New Roman" w:eastAsia="Times New Roman" w:hAnsi="Times New Roman" w:cs="Times New Roman"/>
          <w:color w:val="000000"/>
          <w:sz w:val="24"/>
          <w:szCs w:val="24"/>
        </w:rPr>
        <w:t xml:space="preserve">яким за рахунок коштів </w:t>
      </w:r>
      <w:r w:rsidR="00AC1C3C" w:rsidRPr="00AC1C3C">
        <w:rPr>
          <w:rFonts w:ascii="Times New Roman" w:eastAsia="Times New Roman" w:hAnsi="Times New Roman" w:cs="Times New Roman"/>
          <w:color w:val="000000"/>
          <w:sz w:val="24"/>
          <w:szCs w:val="24"/>
        </w:rPr>
        <w:t xml:space="preserve">бюджету Чорноморської міської територіальної громади </w:t>
      </w:r>
      <w:r w:rsidRPr="00CD00A1">
        <w:rPr>
          <w:rFonts w:ascii="Times New Roman" w:eastAsia="Times New Roman" w:hAnsi="Times New Roman" w:cs="Times New Roman"/>
          <w:color w:val="000000"/>
          <w:sz w:val="24"/>
          <w:szCs w:val="24"/>
        </w:rPr>
        <w:t xml:space="preserve">буде надана компенсація відсоткової ставки, </w:t>
      </w:r>
      <w:r w:rsidR="00B35E18"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 xml:space="preserve"> здійснює компенсацію за нараховані та сплачені відсотки за користування кредитом з </w:t>
      </w:r>
      <w:r w:rsidR="00D803C9">
        <w:rPr>
          <w:rFonts w:ascii="Times New Roman" w:eastAsia="Times New Roman" w:hAnsi="Times New Roman" w:cs="Times New Roman"/>
          <w:color w:val="000000"/>
          <w:sz w:val="24"/>
          <w:szCs w:val="24"/>
        </w:rPr>
        <w:t xml:space="preserve">дати укладання договору </w:t>
      </w:r>
      <w:r w:rsidRPr="00CD00A1">
        <w:rPr>
          <w:rFonts w:ascii="Times New Roman" w:eastAsia="Times New Roman" w:hAnsi="Times New Roman" w:cs="Times New Roman"/>
          <w:color w:val="000000"/>
          <w:sz w:val="24"/>
          <w:szCs w:val="24"/>
        </w:rPr>
        <w:t>до кінця бюджетного року на підставі довідки, виданої банківською установою із розрахунком суми компенсації відсоткової ставки за користування кредитом за Програмою, а також поточним розрахунковим  рахунком суб’єкта підприємництва.</w:t>
      </w:r>
    </w:p>
    <w:p w14:paraId="0000004F" w14:textId="42706ADB" w:rsidR="004A4809" w:rsidRPr="00CD00A1" w:rsidRDefault="00331304" w:rsidP="00833394">
      <w:pPr>
        <w:widowControl w:val="0"/>
        <w:pBdr>
          <w:top w:val="nil"/>
          <w:left w:val="nil"/>
          <w:bottom w:val="nil"/>
          <w:right w:val="nil"/>
          <w:between w:val="nil"/>
        </w:pBdr>
        <w:spacing w:before="4" w:line="229" w:lineRule="auto"/>
        <w:ind w:left="4" w:right="3" w:firstLine="567"/>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У разі укладення кредитного договору після прийняття комісією відповідного рішення, </w:t>
      </w:r>
      <w:r w:rsidR="00AF2BEB">
        <w:rPr>
          <w:rFonts w:ascii="Times New Roman" w:eastAsia="Times New Roman" w:hAnsi="Times New Roman" w:cs="Times New Roman"/>
          <w:color w:val="000000"/>
          <w:sz w:val="24"/>
          <w:szCs w:val="24"/>
        </w:rPr>
        <w:t>К</w:t>
      </w:r>
      <w:r w:rsidRPr="00CD00A1">
        <w:rPr>
          <w:rFonts w:ascii="Times New Roman" w:eastAsia="Times New Roman" w:hAnsi="Times New Roman" w:cs="Times New Roman"/>
          <w:color w:val="000000"/>
          <w:sz w:val="24"/>
          <w:szCs w:val="24"/>
        </w:rPr>
        <w:t xml:space="preserve">омпенсація надається з моменту укладення кредитного договору та до кінця бюджетного року. </w:t>
      </w:r>
    </w:p>
    <w:p w14:paraId="00000050" w14:textId="7EA36A5B" w:rsidR="004A4809" w:rsidRPr="00CD00A1" w:rsidRDefault="00331304" w:rsidP="00833394">
      <w:pPr>
        <w:widowControl w:val="0"/>
        <w:pBdr>
          <w:top w:val="nil"/>
          <w:left w:val="nil"/>
          <w:bottom w:val="nil"/>
          <w:right w:val="nil"/>
          <w:between w:val="nil"/>
        </w:pBdr>
        <w:spacing w:before="9" w:line="229" w:lineRule="auto"/>
        <w:ind w:left="4" w:firstLine="575"/>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3.3. Компенсація частини відсоткової ставки здійснюється шляхом перерахування </w:t>
      </w:r>
      <w:r w:rsidR="00B35E18"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 xml:space="preserve">ом коштів на поточний рахунок суб’єкта підприємництва, відкритий </w:t>
      </w:r>
      <w:r w:rsidR="00AF2BEB">
        <w:rPr>
          <w:rFonts w:ascii="Times New Roman" w:eastAsia="Times New Roman" w:hAnsi="Times New Roman" w:cs="Times New Roman"/>
          <w:color w:val="000000"/>
          <w:sz w:val="24"/>
          <w:szCs w:val="24"/>
        </w:rPr>
        <w:t>у</w:t>
      </w:r>
      <w:r w:rsidRPr="00CD00A1">
        <w:rPr>
          <w:rFonts w:ascii="Times New Roman" w:eastAsia="Times New Roman" w:hAnsi="Times New Roman" w:cs="Times New Roman"/>
          <w:color w:val="000000"/>
          <w:sz w:val="24"/>
          <w:szCs w:val="24"/>
        </w:rPr>
        <w:t xml:space="preserve"> банківській установі, з якою укладено кредитний договір.</w:t>
      </w:r>
    </w:p>
    <w:p w14:paraId="00000051" w14:textId="709E932A" w:rsidR="004A4809" w:rsidRPr="00AC1C3C" w:rsidRDefault="00331304" w:rsidP="00833394">
      <w:pPr>
        <w:widowControl w:val="0"/>
        <w:pBdr>
          <w:top w:val="nil"/>
          <w:left w:val="nil"/>
          <w:bottom w:val="nil"/>
          <w:right w:val="nil"/>
          <w:between w:val="nil"/>
        </w:pBdr>
        <w:spacing w:before="9" w:line="229" w:lineRule="auto"/>
        <w:ind w:left="2" w:firstLine="577"/>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 xml:space="preserve">3.4. </w:t>
      </w:r>
      <w:r w:rsidR="00541F2B"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 xml:space="preserve"> що</w:t>
      </w:r>
      <w:r w:rsidR="00786A58">
        <w:rPr>
          <w:rFonts w:ascii="Times New Roman" w:eastAsia="Times New Roman" w:hAnsi="Times New Roman" w:cs="Times New Roman"/>
          <w:color w:val="000000"/>
          <w:sz w:val="24"/>
          <w:szCs w:val="24"/>
        </w:rPr>
        <w:t>квартально</w:t>
      </w:r>
      <w:r w:rsidRPr="00CD00A1">
        <w:rPr>
          <w:rFonts w:ascii="Times New Roman" w:eastAsia="Times New Roman" w:hAnsi="Times New Roman" w:cs="Times New Roman"/>
          <w:color w:val="000000"/>
          <w:sz w:val="24"/>
          <w:szCs w:val="24"/>
        </w:rPr>
        <w:t>, після отримання підтвердження від банківської установи (</w:t>
      </w:r>
      <w:r w:rsidR="00D83A9A">
        <w:rPr>
          <w:rFonts w:ascii="Times New Roman" w:eastAsia="Times New Roman" w:hAnsi="Times New Roman" w:cs="Times New Roman"/>
          <w:color w:val="000000"/>
          <w:sz w:val="24"/>
          <w:szCs w:val="24"/>
        </w:rPr>
        <w:t xml:space="preserve">у вигляді </w:t>
      </w:r>
      <w:r w:rsidRPr="00CD00A1">
        <w:rPr>
          <w:rFonts w:ascii="Times New Roman" w:eastAsia="Times New Roman" w:hAnsi="Times New Roman" w:cs="Times New Roman"/>
          <w:color w:val="000000"/>
          <w:sz w:val="24"/>
          <w:szCs w:val="24"/>
        </w:rPr>
        <w:t>банківсько</w:t>
      </w:r>
      <w:r w:rsidR="00D83A9A">
        <w:rPr>
          <w:rFonts w:ascii="Times New Roman" w:eastAsia="Times New Roman" w:hAnsi="Times New Roman" w:cs="Times New Roman"/>
          <w:color w:val="000000"/>
          <w:sz w:val="24"/>
          <w:szCs w:val="24"/>
        </w:rPr>
        <w:t>ї</w:t>
      </w:r>
      <w:r w:rsidRPr="00CD00A1">
        <w:rPr>
          <w:rFonts w:ascii="Times New Roman" w:eastAsia="Times New Roman" w:hAnsi="Times New Roman" w:cs="Times New Roman"/>
          <w:color w:val="000000"/>
          <w:sz w:val="24"/>
          <w:szCs w:val="24"/>
        </w:rPr>
        <w:t xml:space="preserve"> довідк</w:t>
      </w:r>
      <w:r w:rsidR="00D83A9A">
        <w:rPr>
          <w:rFonts w:ascii="Times New Roman" w:eastAsia="Times New Roman" w:hAnsi="Times New Roman" w:cs="Times New Roman"/>
          <w:color w:val="000000"/>
          <w:sz w:val="24"/>
          <w:szCs w:val="24"/>
        </w:rPr>
        <w:t>и</w:t>
      </w:r>
      <w:r w:rsidRPr="00AC1C3C">
        <w:rPr>
          <w:rFonts w:ascii="Times New Roman" w:eastAsia="Times New Roman" w:hAnsi="Times New Roman" w:cs="Times New Roman"/>
          <w:color w:val="000000"/>
          <w:sz w:val="24"/>
          <w:szCs w:val="24"/>
        </w:rPr>
        <w:t xml:space="preserve">) про нарахування або сплату переможцем конкурсного відбору відсотків за користування кредитом, перераховує відповідні  кошти на часткову їх компенсацію на поточний рахунок суб’єкта підприємництва, відкритий </w:t>
      </w:r>
      <w:r w:rsidR="00D83A9A">
        <w:rPr>
          <w:rFonts w:ascii="Times New Roman" w:eastAsia="Times New Roman" w:hAnsi="Times New Roman" w:cs="Times New Roman"/>
          <w:color w:val="000000"/>
          <w:sz w:val="24"/>
          <w:szCs w:val="24"/>
        </w:rPr>
        <w:t>у</w:t>
      </w:r>
      <w:r w:rsidRPr="00AC1C3C">
        <w:rPr>
          <w:rFonts w:ascii="Times New Roman" w:eastAsia="Times New Roman" w:hAnsi="Times New Roman" w:cs="Times New Roman"/>
          <w:color w:val="000000"/>
          <w:sz w:val="24"/>
          <w:szCs w:val="24"/>
        </w:rPr>
        <w:t xml:space="preserve"> банківській установі, з якою укладено кредитний  договір. </w:t>
      </w:r>
    </w:p>
    <w:p w14:paraId="00000052" w14:textId="673D5D1C" w:rsidR="004A4809" w:rsidRPr="00AC1C3C" w:rsidRDefault="00331304" w:rsidP="00833394">
      <w:pPr>
        <w:widowControl w:val="0"/>
        <w:pBdr>
          <w:top w:val="nil"/>
          <w:left w:val="nil"/>
          <w:bottom w:val="nil"/>
          <w:right w:val="nil"/>
          <w:between w:val="nil"/>
        </w:pBdr>
        <w:spacing w:before="9" w:line="229" w:lineRule="auto"/>
        <w:ind w:left="6" w:firstLine="573"/>
        <w:jc w:val="both"/>
        <w:rPr>
          <w:rFonts w:ascii="Times New Roman" w:eastAsia="Times New Roman" w:hAnsi="Times New Roman" w:cs="Times New Roman"/>
          <w:color w:val="000000"/>
          <w:sz w:val="24"/>
          <w:szCs w:val="24"/>
        </w:rPr>
      </w:pPr>
      <w:r w:rsidRPr="00AC1C3C">
        <w:rPr>
          <w:rFonts w:ascii="Times New Roman" w:eastAsia="Times New Roman" w:hAnsi="Times New Roman" w:cs="Times New Roman"/>
          <w:color w:val="000000"/>
          <w:sz w:val="24"/>
          <w:szCs w:val="24"/>
        </w:rPr>
        <w:t>3.5. Для перерахування коштів суб’єкту підприємництва суб’єкт надає що</w:t>
      </w:r>
      <w:r w:rsidR="00786A58">
        <w:rPr>
          <w:rFonts w:ascii="Times New Roman" w:eastAsia="Times New Roman" w:hAnsi="Times New Roman" w:cs="Times New Roman"/>
          <w:color w:val="000000"/>
          <w:sz w:val="24"/>
          <w:szCs w:val="24"/>
        </w:rPr>
        <w:t>квартально</w:t>
      </w:r>
      <w:r w:rsidRPr="00AC1C3C">
        <w:rPr>
          <w:rFonts w:ascii="Times New Roman" w:eastAsia="Times New Roman" w:hAnsi="Times New Roman" w:cs="Times New Roman"/>
          <w:color w:val="000000"/>
          <w:sz w:val="24"/>
          <w:szCs w:val="24"/>
        </w:rPr>
        <w:t xml:space="preserve"> до 07 числа, наступного за звітним періодом, </w:t>
      </w:r>
      <w:r w:rsidR="00541F2B" w:rsidRPr="00AC1C3C">
        <w:rPr>
          <w:rFonts w:ascii="Times New Roman" w:eastAsia="Times New Roman" w:hAnsi="Times New Roman" w:cs="Times New Roman"/>
          <w:color w:val="000000"/>
          <w:sz w:val="24"/>
          <w:szCs w:val="24"/>
        </w:rPr>
        <w:t>Виконком</w:t>
      </w:r>
      <w:r w:rsidRPr="00AC1C3C">
        <w:rPr>
          <w:rFonts w:ascii="Times New Roman" w:eastAsia="Times New Roman" w:hAnsi="Times New Roman" w:cs="Times New Roman"/>
          <w:color w:val="000000"/>
          <w:sz w:val="24"/>
          <w:szCs w:val="24"/>
        </w:rPr>
        <w:t xml:space="preserve">у банківську довідку із розрахунком нарахованих або сплачених відсотків за користування кредитом за Програмою, а також реквізитами поточного рахунку,  відкритого </w:t>
      </w:r>
      <w:r w:rsidR="00D83A9A">
        <w:rPr>
          <w:rFonts w:ascii="Times New Roman" w:eastAsia="Times New Roman" w:hAnsi="Times New Roman" w:cs="Times New Roman"/>
          <w:color w:val="000000"/>
          <w:sz w:val="24"/>
          <w:szCs w:val="24"/>
        </w:rPr>
        <w:t>у</w:t>
      </w:r>
      <w:r w:rsidRPr="00AC1C3C">
        <w:rPr>
          <w:rFonts w:ascii="Times New Roman" w:eastAsia="Times New Roman" w:hAnsi="Times New Roman" w:cs="Times New Roman"/>
          <w:color w:val="000000"/>
          <w:sz w:val="24"/>
          <w:szCs w:val="24"/>
        </w:rPr>
        <w:t xml:space="preserve"> банківській установі, з якою укладено кредитний договір.</w:t>
      </w:r>
    </w:p>
    <w:p w14:paraId="00000053" w14:textId="24D408EC" w:rsidR="004A4809" w:rsidRPr="00CD00A1" w:rsidRDefault="00331304" w:rsidP="00833394">
      <w:pPr>
        <w:widowControl w:val="0"/>
        <w:pBdr>
          <w:top w:val="nil"/>
          <w:left w:val="nil"/>
          <w:bottom w:val="nil"/>
          <w:right w:val="nil"/>
          <w:between w:val="nil"/>
        </w:pBdr>
        <w:spacing w:before="5" w:line="230" w:lineRule="auto"/>
        <w:ind w:left="6" w:right="2" w:firstLine="573"/>
        <w:jc w:val="both"/>
        <w:rPr>
          <w:rFonts w:ascii="Times New Roman" w:eastAsia="Times New Roman" w:hAnsi="Times New Roman" w:cs="Times New Roman"/>
          <w:color w:val="000000"/>
          <w:sz w:val="24"/>
          <w:szCs w:val="24"/>
        </w:rPr>
      </w:pPr>
      <w:r w:rsidRPr="00AC1C3C">
        <w:rPr>
          <w:rFonts w:ascii="Times New Roman" w:eastAsia="Times New Roman" w:hAnsi="Times New Roman" w:cs="Times New Roman"/>
          <w:color w:val="000000"/>
          <w:sz w:val="24"/>
          <w:szCs w:val="24"/>
        </w:rPr>
        <w:t xml:space="preserve">3.6. Після отримання банківської довідки та за відсутності інформації про неналежне виконання суб’єктом підприємництва умов Програми </w:t>
      </w:r>
      <w:r w:rsidR="00541F2B" w:rsidRPr="00AC1C3C">
        <w:rPr>
          <w:rFonts w:ascii="Times New Roman" w:eastAsia="Times New Roman" w:hAnsi="Times New Roman" w:cs="Times New Roman"/>
          <w:color w:val="000000"/>
          <w:sz w:val="24"/>
          <w:szCs w:val="24"/>
        </w:rPr>
        <w:t>Виконком</w:t>
      </w:r>
      <w:r w:rsidRPr="00AC1C3C">
        <w:rPr>
          <w:rFonts w:ascii="Times New Roman" w:eastAsia="Times New Roman" w:hAnsi="Times New Roman" w:cs="Times New Roman"/>
          <w:color w:val="000000"/>
          <w:sz w:val="24"/>
          <w:szCs w:val="24"/>
        </w:rPr>
        <w:t xml:space="preserve"> перераховує кошти для </w:t>
      </w:r>
      <w:r w:rsidR="00D83A9A">
        <w:rPr>
          <w:rFonts w:ascii="Times New Roman" w:eastAsia="Times New Roman" w:hAnsi="Times New Roman" w:cs="Times New Roman"/>
          <w:color w:val="000000"/>
          <w:sz w:val="24"/>
          <w:szCs w:val="24"/>
        </w:rPr>
        <w:t>К</w:t>
      </w:r>
      <w:r w:rsidRPr="00AC1C3C">
        <w:rPr>
          <w:rFonts w:ascii="Times New Roman" w:eastAsia="Times New Roman" w:hAnsi="Times New Roman" w:cs="Times New Roman"/>
          <w:color w:val="000000"/>
          <w:sz w:val="24"/>
          <w:szCs w:val="24"/>
        </w:rPr>
        <w:t>омпенсації відсоткової ставки за користування кредитом на поточний рахунок суб’єкта</w:t>
      </w:r>
      <w:r w:rsidRPr="00CD00A1">
        <w:rPr>
          <w:rFonts w:ascii="Times New Roman" w:eastAsia="Times New Roman" w:hAnsi="Times New Roman" w:cs="Times New Roman"/>
          <w:color w:val="000000"/>
          <w:sz w:val="24"/>
          <w:szCs w:val="24"/>
        </w:rPr>
        <w:t xml:space="preserve"> підприємництва. </w:t>
      </w:r>
    </w:p>
    <w:p w14:paraId="00000054" w14:textId="75671515" w:rsidR="004A4809" w:rsidRPr="00CD00A1" w:rsidRDefault="00331304" w:rsidP="00D83A9A">
      <w:pPr>
        <w:widowControl w:val="0"/>
        <w:pBdr>
          <w:top w:val="nil"/>
          <w:left w:val="nil"/>
          <w:bottom w:val="nil"/>
          <w:right w:val="nil"/>
          <w:between w:val="nil"/>
        </w:pBdr>
        <w:spacing w:before="4" w:line="229" w:lineRule="auto"/>
        <w:ind w:left="4" w:right="2" w:firstLine="575"/>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3.7. Для проведення моніторингу реалізації бізнес-планів (</w:t>
      </w:r>
      <w:r w:rsidR="00786A58">
        <w:rPr>
          <w:rFonts w:ascii="Times New Roman" w:eastAsia="Times New Roman" w:hAnsi="Times New Roman" w:cs="Times New Roman"/>
          <w:color w:val="000000"/>
          <w:sz w:val="24"/>
          <w:szCs w:val="24"/>
        </w:rPr>
        <w:t>планів розвитку бізнесу</w:t>
      </w:r>
      <w:r w:rsidRPr="00CD00A1">
        <w:rPr>
          <w:rFonts w:ascii="Times New Roman" w:eastAsia="Times New Roman" w:hAnsi="Times New Roman" w:cs="Times New Roman"/>
          <w:color w:val="000000"/>
          <w:sz w:val="24"/>
          <w:szCs w:val="24"/>
        </w:rPr>
        <w:t>)</w:t>
      </w:r>
      <w:r w:rsidR="00D83A9A">
        <w:rPr>
          <w:rFonts w:ascii="Times New Roman" w:eastAsia="Times New Roman" w:hAnsi="Times New Roman" w:cs="Times New Roman"/>
          <w:color w:val="000000"/>
          <w:sz w:val="24"/>
          <w:szCs w:val="24"/>
        </w:rPr>
        <w:t>,</w:t>
      </w:r>
      <w:r w:rsidRPr="00CD00A1">
        <w:rPr>
          <w:rFonts w:ascii="Times New Roman" w:eastAsia="Times New Roman" w:hAnsi="Times New Roman" w:cs="Times New Roman"/>
          <w:color w:val="000000"/>
          <w:sz w:val="24"/>
          <w:szCs w:val="24"/>
        </w:rPr>
        <w:t xml:space="preserve"> з метою контролю ефективності використання бюджетних коштів </w:t>
      </w:r>
      <w:r w:rsidR="00154D7F"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 xml:space="preserve"> має право залучати органи державної влади, інші відповідні підприємства, установи, організації. Суб’єкт </w:t>
      </w:r>
      <w:r w:rsidRPr="00CD00A1">
        <w:rPr>
          <w:rFonts w:ascii="Times New Roman" w:eastAsia="Times New Roman" w:hAnsi="Times New Roman" w:cs="Times New Roman"/>
          <w:color w:val="000000"/>
          <w:sz w:val="24"/>
          <w:szCs w:val="24"/>
        </w:rPr>
        <w:lastRenderedPageBreak/>
        <w:t xml:space="preserve">підприємництва зобов’язаний на вимогу </w:t>
      </w:r>
      <w:r w:rsidR="00154D7F"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у надавати повну інформацію щодо використання коштів.</w:t>
      </w:r>
    </w:p>
    <w:p w14:paraId="00000055" w14:textId="7C4BA2B4" w:rsidR="004A4809" w:rsidRPr="00CD00A1" w:rsidRDefault="00331304" w:rsidP="00D83A9A">
      <w:pPr>
        <w:widowControl w:val="0"/>
        <w:pBdr>
          <w:top w:val="nil"/>
          <w:left w:val="nil"/>
          <w:bottom w:val="nil"/>
          <w:right w:val="nil"/>
          <w:between w:val="nil"/>
        </w:pBdr>
        <w:spacing w:line="230" w:lineRule="auto"/>
        <w:ind w:left="3" w:firstLine="576"/>
        <w:jc w:val="both"/>
        <w:rPr>
          <w:rFonts w:ascii="Times New Roman" w:eastAsia="Times New Roman" w:hAnsi="Times New Roman" w:cs="Times New Roman"/>
          <w:color w:val="000000"/>
          <w:sz w:val="24"/>
          <w:szCs w:val="24"/>
        </w:rPr>
      </w:pPr>
      <w:r w:rsidRPr="00CD00A1">
        <w:rPr>
          <w:rFonts w:ascii="Times New Roman" w:eastAsia="Times New Roman" w:hAnsi="Times New Roman" w:cs="Times New Roman"/>
          <w:color w:val="000000"/>
          <w:sz w:val="24"/>
          <w:szCs w:val="24"/>
        </w:rPr>
        <w:t>3.8. У разі невиконання суб`єктом підприємництва зобов’язань щодо кредитного договору (на підставі інформації</w:t>
      </w:r>
      <w:r w:rsidR="00786A58">
        <w:rPr>
          <w:rFonts w:ascii="Times New Roman" w:eastAsia="Times New Roman" w:hAnsi="Times New Roman" w:cs="Times New Roman"/>
          <w:color w:val="000000"/>
          <w:sz w:val="24"/>
          <w:szCs w:val="24"/>
        </w:rPr>
        <w:t>,</w:t>
      </w:r>
      <w:r w:rsidRPr="00CD00A1">
        <w:rPr>
          <w:rFonts w:ascii="Times New Roman" w:eastAsia="Times New Roman" w:hAnsi="Times New Roman" w:cs="Times New Roman"/>
          <w:color w:val="000000"/>
          <w:sz w:val="24"/>
          <w:szCs w:val="24"/>
        </w:rPr>
        <w:t xml:space="preserve"> банківської довідки, зокрема щодо прострочення платежів, сплати пені, штрафів тощо) або призупинення реалізації бізнес-плану (</w:t>
      </w:r>
      <w:r w:rsidR="00786A58">
        <w:rPr>
          <w:rFonts w:ascii="Times New Roman" w:eastAsia="Times New Roman" w:hAnsi="Times New Roman" w:cs="Times New Roman"/>
          <w:color w:val="000000"/>
          <w:sz w:val="24"/>
          <w:szCs w:val="24"/>
        </w:rPr>
        <w:t>плану розвитку бізнесу</w:t>
      </w:r>
      <w:r w:rsidRPr="00CD00A1">
        <w:rPr>
          <w:rFonts w:ascii="Times New Roman" w:eastAsia="Times New Roman" w:hAnsi="Times New Roman" w:cs="Times New Roman"/>
          <w:color w:val="000000"/>
          <w:sz w:val="24"/>
          <w:szCs w:val="24"/>
        </w:rPr>
        <w:t xml:space="preserve">) (крім виникнення форс-мажорних обставин, обставин непереборної сили, результатом яких є невиконання зобов'язань), питання щодо припинення надання компенсації виноситься </w:t>
      </w:r>
      <w:r w:rsidR="00154D7F"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 xml:space="preserve">ом на розгляд комісії. </w:t>
      </w:r>
      <w:r w:rsidR="00154D7F" w:rsidRPr="00CD00A1">
        <w:rPr>
          <w:rFonts w:ascii="Times New Roman" w:eastAsia="Times New Roman" w:hAnsi="Times New Roman" w:cs="Times New Roman"/>
          <w:color w:val="000000"/>
          <w:sz w:val="24"/>
          <w:szCs w:val="24"/>
        </w:rPr>
        <w:t>Виконком</w:t>
      </w:r>
      <w:r w:rsidRPr="00CD00A1">
        <w:rPr>
          <w:rFonts w:ascii="Times New Roman" w:eastAsia="Times New Roman" w:hAnsi="Times New Roman" w:cs="Times New Roman"/>
          <w:color w:val="000000"/>
          <w:sz w:val="24"/>
          <w:szCs w:val="24"/>
        </w:rPr>
        <w:t xml:space="preserve"> письмово повідомляє суб`єкта господарювання про прийняте комісією рішення. </w:t>
      </w:r>
    </w:p>
    <w:p w14:paraId="00000056" w14:textId="13F5CDAD" w:rsidR="004A4809" w:rsidRPr="00D83A9A" w:rsidRDefault="00331304" w:rsidP="00D83A9A">
      <w:pPr>
        <w:spacing w:line="240" w:lineRule="auto"/>
        <w:ind w:left="3" w:firstLine="576"/>
        <w:jc w:val="both"/>
        <w:rPr>
          <w:rFonts w:ascii="Times New Roman" w:eastAsia="Times New Roman" w:hAnsi="Times New Roman" w:cs="Times New Roman"/>
          <w:color w:val="000000"/>
          <w:sz w:val="24"/>
          <w:szCs w:val="24"/>
        </w:rPr>
      </w:pPr>
      <w:r w:rsidRPr="00D83A9A">
        <w:rPr>
          <w:rFonts w:ascii="Times New Roman" w:eastAsia="Times New Roman" w:hAnsi="Times New Roman" w:cs="Times New Roman"/>
          <w:color w:val="000000"/>
          <w:sz w:val="24"/>
          <w:szCs w:val="24"/>
        </w:rPr>
        <w:t xml:space="preserve">3.9. Кошти на компенсацію частини відсоткової ставки надаються в межах одного бюджетного періоду. </w:t>
      </w:r>
    </w:p>
    <w:p w14:paraId="092D5002" w14:textId="77777777" w:rsidR="00E44EF2" w:rsidRDefault="00331304" w:rsidP="00D83A9A">
      <w:pPr>
        <w:spacing w:line="240" w:lineRule="auto"/>
        <w:ind w:left="3" w:firstLine="576"/>
        <w:jc w:val="both"/>
        <w:rPr>
          <w:rFonts w:ascii="Times New Roman" w:eastAsia="Times New Roman" w:hAnsi="Times New Roman" w:cs="Times New Roman"/>
          <w:color w:val="000000"/>
          <w:sz w:val="24"/>
          <w:szCs w:val="24"/>
        </w:rPr>
      </w:pPr>
      <w:r w:rsidRPr="00D83A9A">
        <w:rPr>
          <w:rFonts w:ascii="Times New Roman" w:eastAsia="Times New Roman" w:hAnsi="Times New Roman" w:cs="Times New Roman"/>
          <w:color w:val="000000"/>
          <w:sz w:val="24"/>
          <w:szCs w:val="24"/>
        </w:rPr>
        <w:t xml:space="preserve">3.10. Суб’єкти малого та середнього підприємництва, які були переможцями конкурсу та отримували </w:t>
      </w:r>
      <w:r w:rsidR="005D2862">
        <w:rPr>
          <w:rFonts w:ascii="Times New Roman" w:eastAsia="Times New Roman" w:hAnsi="Times New Roman" w:cs="Times New Roman"/>
          <w:color w:val="000000"/>
          <w:sz w:val="24"/>
          <w:szCs w:val="24"/>
        </w:rPr>
        <w:t>К</w:t>
      </w:r>
      <w:r w:rsidRPr="00D83A9A">
        <w:rPr>
          <w:rFonts w:ascii="Times New Roman" w:eastAsia="Times New Roman" w:hAnsi="Times New Roman" w:cs="Times New Roman"/>
          <w:color w:val="000000"/>
          <w:sz w:val="24"/>
          <w:szCs w:val="24"/>
        </w:rPr>
        <w:t xml:space="preserve">омпенсацію у минулому бюджетному періоді, мають право на </w:t>
      </w:r>
      <w:r w:rsidR="00D83A9A" w:rsidRPr="00D83A9A">
        <w:rPr>
          <w:rFonts w:ascii="Times New Roman" w:eastAsia="Times New Roman" w:hAnsi="Times New Roman" w:cs="Times New Roman"/>
          <w:color w:val="000000"/>
          <w:sz w:val="24"/>
          <w:szCs w:val="24"/>
        </w:rPr>
        <w:t>К</w:t>
      </w:r>
      <w:r w:rsidRPr="00D83A9A">
        <w:rPr>
          <w:rFonts w:ascii="Times New Roman" w:eastAsia="Times New Roman" w:hAnsi="Times New Roman" w:cs="Times New Roman"/>
          <w:color w:val="000000"/>
          <w:sz w:val="24"/>
          <w:szCs w:val="24"/>
        </w:rPr>
        <w:t>омпенсацію у наступн</w:t>
      </w:r>
      <w:r w:rsidR="00796EA5" w:rsidRPr="00D83A9A">
        <w:rPr>
          <w:rFonts w:ascii="Times New Roman" w:eastAsia="Times New Roman" w:hAnsi="Times New Roman" w:cs="Times New Roman"/>
          <w:color w:val="000000"/>
          <w:sz w:val="24"/>
          <w:szCs w:val="24"/>
        </w:rPr>
        <w:t>их</w:t>
      </w:r>
      <w:r w:rsidRPr="00D83A9A">
        <w:rPr>
          <w:rFonts w:ascii="Times New Roman" w:eastAsia="Times New Roman" w:hAnsi="Times New Roman" w:cs="Times New Roman"/>
          <w:color w:val="000000"/>
          <w:sz w:val="24"/>
          <w:szCs w:val="24"/>
        </w:rPr>
        <w:t xml:space="preserve"> бюджетн</w:t>
      </w:r>
      <w:r w:rsidR="00796EA5" w:rsidRPr="00D83A9A">
        <w:rPr>
          <w:rFonts w:ascii="Times New Roman" w:eastAsia="Times New Roman" w:hAnsi="Times New Roman" w:cs="Times New Roman"/>
          <w:color w:val="000000"/>
          <w:sz w:val="24"/>
          <w:szCs w:val="24"/>
        </w:rPr>
        <w:t>их</w:t>
      </w:r>
      <w:r w:rsidRPr="00D83A9A">
        <w:rPr>
          <w:rFonts w:ascii="Times New Roman" w:eastAsia="Times New Roman" w:hAnsi="Times New Roman" w:cs="Times New Roman"/>
          <w:color w:val="000000"/>
          <w:sz w:val="24"/>
          <w:szCs w:val="24"/>
        </w:rPr>
        <w:t xml:space="preserve"> період</w:t>
      </w:r>
      <w:r w:rsidR="00796EA5" w:rsidRPr="00D83A9A">
        <w:rPr>
          <w:rFonts w:ascii="Times New Roman" w:eastAsia="Times New Roman" w:hAnsi="Times New Roman" w:cs="Times New Roman"/>
          <w:color w:val="000000"/>
          <w:sz w:val="24"/>
          <w:szCs w:val="24"/>
        </w:rPr>
        <w:t xml:space="preserve">ах в межах граничного строку </w:t>
      </w:r>
      <w:r w:rsidR="00D83A9A" w:rsidRPr="00D83A9A">
        <w:rPr>
          <w:rFonts w:ascii="Times New Roman" w:eastAsia="Times New Roman" w:hAnsi="Times New Roman" w:cs="Times New Roman"/>
          <w:color w:val="000000"/>
          <w:sz w:val="24"/>
          <w:szCs w:val="24"/>
        </w:rPr>
        <w:t>К</w:t>
      </w:r>
      <w:r w:rsidR="00796EA5" w:rsidRPr="00D83A9A">
        <w:rPr>
          <w:rFonts w:ascii="Times New Roman" w:eastAsia="Times New Roman" w:hAnsi="Times New Roman" w:cs="Times New Roman"/>
          <w:color w:val="000000"/>
          <w:sz w:val="24"/>
          <w:szCs w:val="24"/>
        </w:rPr>
        <w:t>омпенсації, визначеному в п.1.3</w:t>
      </w:r>
      <w:r w:rsidR="00D83A9A" w:rsidRPr="00D83A9A">
        <w:rPr>
          <w:rFonts w:ascii="Times New Roman" w:eastAsia="Times New Roman" w:hAnsi="Times New Roman" w:cs="Times New Roman"/>
          <w:color w:val="000000"/>
          <w:sz w:val="24"/>
          <w:szCs w:val="24"/>
        </w:rPr>
        <w:t>.</w:t>
      </w:r>
      <w:r w:rsidRPr="00D83A9A">
        <w:rPr>
          <w:rFonts w:ascii="Times New Roman" w:eastAsia="Times New Roman" w:hAnsi="Times New Roman" w:cs="Times New Roman"/>
          <w:color w:val="000000"/>
          <w:sz w:val="24"/>
          <w:szCs w:val="24"/>
        </w:rPr>
        <w:t xml:space="preserve">, у разі передбачення коштів на реалізацію Програми у </w:t>
      </w:r>
      <w:r w:rsidR="00154D7F" w:rsidRPr="00D83A9A">
        <w:rPr>
          <w:rFonts w:ascii="Times New Roman" w:eastAsia="Times New Roman" w:hAnsi="Times New Roman" w:cs="Times New Roman"/>
          <w:color w:val="000000"/>
          <w:sz w:val="24"/>
          <w:szCs w:val="24"/>
        </w:rPr>
        <w:t>міськ</w:t>
      </w:r>
      <w:r w:rsidRPr="00D83A9A">
        <w:rPr>
          <w:rFonts w:ascii="Times New Roman" w:eastAsia="Times New Roman" w:hAnsi="Times New Roman" w:cs="Times New Roman"/>
          <w:color w:val="000000"/>
          <w:sz w:val="24"/>
          <w:szCs w:val="24"/>
        </w:rPr>
        <w:t>ому бюджеті на відповідний рік.</w:t>
      </w:r>
    </w:p>
    <w:p w14:paraId="00000057" w14:textId="35DC1248" w:rsidR="004A4809" w:rsidRPr="00D83A9A" w:rsidRDefault="00E44EF2" w:rsidP="00E44EF2">
      <w:pPr>
        <w:spacing w:line="240" w:lineRule="auto"/>
        <w:ind w:left="3" w:firstLine="5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3.11. </w:t>
      </w:r>
      <w:r w:rsidRPr="00E44EF2">
        <w:rPr>
          <w:rFonts w:ascii="Times New Roman" w:eastAsia="Times New Roman" w:hAnsi="Times New Roman" w:cs="Times New Roman"/>
          <w:color w:val="000000"/>
          <w:sz w:val="24"/>
          <w:szCs w:val="24"/>
        </w:rPr>
        <w:t>Фінансове забезпечення Порядку здійснюється виключно в межах асигнувань,</w:t>
      </w:r>
      <w:r>
        <w:rPr>
          <w:rFonts w:ascii="Times New Roman" w:eastAsia="Times New Roman" w:hAnsi="Times New Roman" w:cs="Times New Roman"/>
          <w:color w:val="000000"/>
          <w:sz w:val="24"/>
          <w:szCs w:val="24"/>
        </w:rPr>
        <w:t xml:space="preserve"> </w:t>
      </w:r>
      <w:r w:rsidRPr="00E44EF2">
        <w:rPr>
          <w:rFonts w:ascii="Times New Roman" w:eastAsia="Times New Roman" w:hAnsi="Times New Roman" w:cs="Times New Roman"/>
          <w:color w:val="000000"/>
          <w:sz w:val="24"/>
          <w:szCs w:val="24"/>
        </w:rPr>
        <w:t>передбачених у бюджеті Чорноморської міської територіальної громади на відповідний</w:t>
      </w:r>
      <w:r>
        <w:rPr>
          <w:rFonts w:ascii="Times New Roman" w:eastAsia="Times New Roman" w:hAnsi="Times New Roman" w:cs="Times New Roman"/>
          <w:color w:val="000000"/>
          <w:sz w:val="24"/>
          <w:szCs w:val="24"/>
        </w:rPr>
        <w:t xml:space="preserve"> </w:t>
      </w:r>
      <w:r w:rsidRPr="00E44EF2">
        <w:rPr>
          <w:rFonts w:ascii="Times New Roman" w:eastAsia="Times New Roman" w:hAnsi="Times New Roman" w:cs="Times New Roman"/>
          <w:color w:val="000000"/>
          <w:sz w:val="24"/>
          <w:szCs w:val="24"/>
        </w:rPr>
        <w:t>рік за кодом програмної класифікації видатків та кредитування міс</w:t>
      </w:r>
      <w:r w:rsidR="005252AB">
        <w:rPr>
          <w:rFonts w:ascii="Times New Roman" w:eastAsia="Times New Roman" w:hAnsi="Times New Roman" w:cs="Times New Roman"/>
          <w:color w:val="000000"/>
          <w:sz w:val="24"/>
          <w:szCs w:val="24"/>
        </w:rPr>
        <w:t xml:space="preserve">ького </w:t>
      </w:r>
      <w:r w:rsidRPr="00E44EF2">
        <w:rPr>
          <w:rFonts w:ascii="Times New Roman" w:eastAsia="Times New Roman" w:hAnsi="Times New Roman" w:cs="Times New Roman"/>
          <w:color w:val="000000"/>
          <w:sz w:val="24"/>
          <w:szCs w:val="24"/>
        </w:rPr>
        <w:t>бюджету, згідно з паспортом бюджетної програми.</w:t>
      </w:r>
    </w:p>
    <w:p w14:paraId="0A535CE7" w14:textId="3B1FC4E3" w:rsidR="00154D7F" w:rsidRPr="00CD00A1" w:rsidRDefault="00154D7F" w:rsidP="00D83A9A">
      <w:pPr>
        <w:widowControl w:val="0"/>
        <w:pBdr>
          <w:top w:val="nil"/>
          <w:left w:val="nil"/>
          <w:bottom w:val="nil"/>
          <w:right w:val="nil"/>
          <w:between w:val="nil"/>
        </w:pBdr>
        <w:spacing w:before="3" w:line="240" w:lineRule="auto"/>
        <w:ind w:left="3" w:right="2" w:firstLine="576"/>
        <w:jc w:val="both"/>
        <w:rPr>
          <w:rFonts w:ascii="Times New Roman" w:eastAsia="Times New Roman" w:hAnsi="Times New Roman" w:cs="Times New Roman"/>
          <w:color w:val="000000"/>
          <w:sz w:val="24"/>
          <w:szCs w:val="24"/>
        </w:rPr>
      </w:pPr>
    </w:p>
    <w:p w14:paraId="4CD1106E" w14:textId="0B702F3F" w:rsidR="00154D7F" w:rsidRPr="00CD00A1" w:rsidRDefault="00154D7F" w:rsidP="00833394">
      <w:pPr>
        <w:widowControl w:val="0"/>
        <w:pBdr>
          <w:top w:val="nil"/>
          <w:left w:val="nil"/>
          <w:bottom w:val="nil"/>
          <w:right w:val="nil"/>
          <w:between w:val="nil"/>
        </w:pBdr>
        <w:spacing w:before="3" w:line="230" w:lineRule="auto"/>
        <w:ind w:left="6" w:right="2" w:firstLine="573"/>
        <w:jc w:val="both"/>
        <w:rPr>
          <w:rFonts w:ascii="Times New Roman" w:eastAsia="Times New Roman" w:hAnsi="Times New Roman" w:cs="Times New Roman"/>
          <w:color w:val="000000"/>
          <w:sz w:val="24"/>
          <w:szCs w:val="24"/>
        </w:rPr>
      </w:pPr>
    </w:p>
    <w:p w14:paraId="69D12AD9" w14:textId="1865B20F" w:rsidR="00154D7F" w:rsidRPr="00CD00A1" w:rsidRDefault="00154D7F" w:rsidP="00833394">
      <w:pPr>
        <w:widowControl w:val="0"/>
        <w:pBdr>
          <w:top w:val="nil"/>
          <w:left w:val="nil"/>
          <w:bottom w:val="nil"/>
          <w:right w:val="nil"/>
          <w:between w:val="nil"/>
        </w:pBdr>
        <w:spacing w:before="3" w:line="230" w:lineRule="auto"/>
        <w:ind w:left="6" w:right="2" w:firstLine="573"/>
        <w:jc w:val="both"/>
        <w:rPr>
          <w:rFonts w:ascii="Times New Roman" w:eastAsia="Times New Roman" w:hAnsi="Times New Roman" w:cs="Times New Roman"/>
          <w:color w:val="000000"/>
          <w:sz w:val="24"/>
          <w:szCs w:val="24"/>
        </w:rPr>
      </w:pPr>
    </w:p>
    <w:p w14:paraId="34BB6130" w14:textId="77777777" w:rsidR="00331304" w:rsidRPr="00D83A9A" w:rsidRDefault="00331304" w:rsidP="00833394">
      <w:pPr>
        <w:widowControl w:val="0"/>
        <w:pBdr>
          <w:top w:val="nil"/>
          <w:left w:val="nil"/>
          <w:bottom w:val="nil"/>
          <w:right w:val="nil"/>
          <w:between w:val="nil"/>
        </w:pBdr>
        <w:spacing w:before="3" w:line="230" w:lineRule="auto"/>
        <w:ind w:left="6" w:right="2" w:firstLine="573"/>
        <w:jc w:val="both"/>
        <w:rPr>
          <w:rFonts w:ascii="Times New Roman" w:eastAsia="Times New Roman" w:hAnsi="Times New Roman" w:cs="Times New Roman"/>
          <w:color w:val="000000"/>
          <w:sz w:val="24"/>
          <w:szCs w:val="24"/>
        </w:rPr>
      </w:pPr>
      <w:r w:rsidRPr="00D83A9A">
        <w:rPr>
          <w:rFonts w:ascii="Times New Roman" w:eastAsia="Times New Roman" w:hAnsi="Times New Roman" w:cs="Times New Roman"/>
          <w:color w:val="000000"/>
          <w:sz w:val="24"/>
          <w:szCs w:val="24"/>
        </w:rPr>
        <w:t xml:space="preserve">Начальник управління економічного </w:t>
      </w:r>
    </w:p>
    <w:p w14:paraId="106C9A28" w14:textId="47EA278D" w:rsidR="00154D7F" w:rsidRPr="00D83A9A" w:rsidRDefault="00331304" w:rsidP="00833394">
      <w:pPr>
        <w:widowControl w:val="0"/>
        <w:pBdr>
          <w:top w:val="nil"/>
          <w:left w:val="nil"/>
          <w:bottom w:val="nil"/>
          <w:right w:val="nil"/>
          <w:between w:val="nil"/>
        </w:pBdr>
        <w:spacing w:before="3" w:line="230" w:lineRule="auto"/>
        <w:ind w:left="6" w:right="2" w:firstLine="573"/>
        <w:jc w:val="both"/>
        <w:rPr>
          <w:rFonts w:ascii="Times New Roman" w:eastAsia="Times New Roman" w:hAnsi="Times New Roman" w:cs="Times New Roman"/>
          <w:color w:val="000000"/>
          <w:sz w:val="24"/>
          <w:szCs w:val="24"/>
        </w:rPr>
      </w:pPr>
      <w:r w:rsidRPr="00D83A9A">
        <w:rPr>
          <w:rFonts w:ascii="Times New Roman" w:eastAsia="Times New Roman" w:hAnsi="Times New Roman" w:cs="Times New Roman"/>
          <w:color w:val="000000"/>
          <w:sz w:val="24"/>
          <w:szCs w:val="24"/>
        </w:rPr>
        <w:t xml:space="preserve">розвитку та торгівлі                                           </w:t>
      </w:r>
      <w:r w:rsidR="00E1065A" w:rsidRPr="00D83A9A">
        <w:rPr>
          <w:rFonts w:ascii="Times New Roman" w:eastAsia="Times New Roman" w:hAnsi="Times New Roman" w:cs="Times New Roman"/>
          <w:color w:val="000000"/>
          <w:sz w:val="24"/>
          <w:szCs w:val="24"/>
        </w:rPr>
        <w:t xml:space="preserve">             </w:t>
      </w:r>
      <w:r w:rsidRPr="00D83A9A">
        <w:rPr>
          <w:rFonts w:ascii="Times New Roman" w:eastAsia="Times New Roman" w:hAnsi="Times New Roman" w:cs="Times New Roman"/>
          <w:color w:val="000000"/>
          <w:sz w:val="24"/>
          <w:szCs w:val="24"/>
        </w:rPr>
        <w:t xml:space="preserve">                     Наталія ГЄНЧЕВА</w:t>
      </w:r>
    </w:p>
    <w:sectPr w:rsidR="00154D7F" w:rsidRPr="00D83A9A" w:rsidSect="00ED4B30">
      <w:headerReference w:type="default" r:id="rId6"/>
      <w:headerReference w:type="first" r:id="rId7"/>
      <w:pgSz w:w="12240" w:h="15840"/>
      <w:pgMar w:top="1104" w:right="778" w:bottom="1248" w:left="1699" w:header="426"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4DC31" w14:textId="77777777" w:rsidR="005246B7" w:rsidRDefault="005246B7" w:rsidP="0097790F">
      <w:pPr>
        <w:spacing w:line="240" w:lineRule="auto"/>
      </w:pPr>
      <w:r>
        <w:separator/>
      </w:r>
    </w:p>
  </w:endnote>
  <w:endnote w:type="continuationSeparator" w:id="0">
    <w:p w14:paraId="73977637" w14:textId="77777777" w:rsidR="005246B7" w:rsidRDefault="005246B7" w:rsidP="00977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Tahoma"/>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0594087F-734F-494D-B7C8-26F38BA40D77}"/>
  </w:font>
  <w:font w:name="Calibri">
    <w:altName w:val="Century Gothic"/>
    <w:panose1 w:val="020F0502020204030204"/>
    <w:charset w:val="CC"/>
    <w:family w:val="swiss"/>
    <w:pitch w:val="variable"/>
    <w:sig w:usb0="E4002EFF" w:usb1="C200247B" w:usb2="00000009" w:usb3="00000000" w:csb0="000001FF" w:csb1="00000000"/>
    <w:embedRegular r:id="rId2" w:fontKey="{EF3F2370-A20A-4474-9EE7-22CB5B944DAC}"/>
  </w:font>
  <w:font w:name="Cambria">
    <w:panose1 w:val="02040503050406030204"/>
    <w:charset w:val="CC"/>
    <w:family w:val="roman"/>
    <w:pitch w:val="variable"/>
    <w:sig w:usb0="E00006FF" w:usb1="420024FF" w:usb2="02000000" w:usb3="00000000" w:csb0="0000019F" w:csb1="00000000"/>
    <w:embedRegular r:id="rId3" w:fontKey="{7F20D1F4-7CDD-4CC3-BC1A-A749DA4B27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65C1C" w14:textId="77777777" w:rsidR="005246B7" w:rsidRDefault="005246B7" w:rsidP="0097790F">
      <w:pPr>
        <w:spacing w:line="240" w:lineRule="auto"/>
      </w:pPr>
      <w:r>
        <w:separator/>
      </w:r>
    </w:p>
  </w:footnote>
  <w:footnote w:type="continuationSeparator" w:id="0">
    <w:p w14:paraId="4EAD253D" w14:textId="77777777" w:rsidR="005246B7" w:rsidRDefault="005246B7" w:rsidP="009779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826154"/>
      <w:docPartObj>
        <w:docPartGallery w:val="Page Numbers (Top of Page)"/>
        <w:docPartUnique/>
      </w:docPartObj>
    </w:sdtPr>
    <w:sdtEndPr/>
    <w:sdtContent>
      <w:p w14:paraId="0734DDA0" w14:textId="66D4F527" w:rsidR="0097790F" w:rsidRDefault="00ED4B30">
        <w:pPr>
          <w:pStyle w:val="a6"/>
          <w:jc w:val="center"/>
        </w:pPr>
        <w:r>
          <w:t xml:space="preserve">                                                                     </w:t>
        </w:r>
        <w:r w:rsidR="0097790F" w:rsidRPr="0097790F">
          <w:rPr>
            <w:rFonts w:ascii="Times New Roman" w:hAnsi="Times New Roman" w:cs="Times New Roman"/>
          </w:rPr>
          <w:fldChar w:fldCharType="begin"/>
        </w:r>
        <w:r w:rsidR="0097790F" w:rsidRPr="0097790F">
          <w:rPr>
            <w:rFonts w:ascii="Times New Roman" w:hAnsi="Times New Roman" w:cs="Times New Roman"/>
          </w:rPr>
          <w:instrText>PAGE   \* MERGEFORMAT</w:instrText>
        </w:r>
        <w:r w:rsidR="0097790F" w:rsidRPr="0097790F">
          <w:rPr>
            <w:rFonts w:ascii="Times New Roman" w:hAnsi="Times New Roman" w:cs="Times New Roman"/>
          </w:rPr>
          <w:fldChar w:fldCharType="separate"/>
        </w:r>
        <w:r w:rsidR="0097790F" w:rsidRPr="0097790F">
          <w:rPr>
            <w:rFonts w:ascii="Times New Roman" w:hAnsi="Times New Roman" w:cs="Times New Roman"/>
          </w:rPr>
          <w:t>2</w:t>
        </w:r>
        <w:r w:rsidR="0097790F" w:rsidRPr="0097790F">
          <w:rPr>
            <w:rFonts w:ascii="Times New Roman" w:hAnsi="Times New Roman" w:cs="Times New Roman"/>
          </w:rPr>
          <w:fldChar w:fldCharType="end"/>
        </w:r>
        <w:r>
          <w:rPr>
            <w:rFonts w:ascii="Times New Roman" w:hAnsi="Times New Roman" w:cs="Times New Roman"/>
          </w:rPr>
          <w:t xml:space="preserve">                                                      </w:t>
        </w:r>
        <w:r w:rsidR="0096696B">
          <w:rPr>
            <w:rFonts w:ascii="Times New Roman" w:hAnsi="Times New Roman" w:cs="Times New Roman"/>
          </w:rPr>
          <w:t>«</w:t>
        </w:r>
        <w:r>
          <w:rPr>
            <w:rFonts w:ascii="Times New Roman" w:hAnsi="Times New Roman" w:cs="Times New Roman"/>
          </w:rPr>
          <w:t>Продовження додатка 1</w:t>
        </w:r>
        <w:r w:rsidR="0096696B">
          <w:rPr>
            <w:rFonts w:ascii="Times New Roman" w:hAnsi="Times New Roman" w:cs="Times New Roman"/>
          </w:rPr>
          <w:t>»</w:t>
        </w:r>
        <w:r>
          <w:rPr>
            <w:rFonts w:ascii="Times New Roman" w:hAnsi="Times New Roman" w:cs="Times New Roman"/>
          </w:rPr>
          <w:t xml:space="preserve"> </w:t>
        </w:r>
      </w:p>
    </w:sdtContent>
  </w:sdt>
  <w:p w14:paraId="695819B5" w14:textId="1A9953E9" w:rsidR="0097790F" w:rsidRDefault="0097790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7B45" w14:textId="75F84BD2" w:rsidR="0097790F" w:rsidRPr="0097790F" w:rsidRDefault="0097790F">
    <w:pPr>
      <w:pStyle w:val="a6"/>
      <w:jc w:val="center"/>
      <w:rPr>
        <w:rFonts w:ascii="Times New Roman" w:hAnsi="Times New Roman" w:cs="Times New Roman"/>
      </w:rPr>
    </w:pPr>
  </w:p>
  <w:p w14:paraId="150D7225" w14:textId="77777777" w:rsidR="0097790F" w:rsidRDefault="0097790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809"/>
    <w:rsid w:val="00034795"/>
    <w:rsid w:val="00053905"/>
    <w:rsid w:val="00110016"/>
    <w:rsid w:val="00135DB6"/>
    <w:rsid w:val="0015207C"/>
    <w:rsid w:val="0015291F"/>
    <w:rsid w:val="00154D7F"/>
    <w:rsid w:val="001978B4"/>
    <w:rsid w:val="001F7787"/>
    <w:rsid w:val="00231C66"/>
    <w:rsid w:val="00292484"/>
    <w:rsid w:val="002A38EC"/>
    <w:rsid w:val="002B5B75"/>
    <w:rsid w:val="002B602B"/>
    <w:rsid w:val="00323162"/>
    <w:rsid w:val="00331304"/>
    <w:rsid w:val="00353C7A"/>
    <w:rsid w:val="003C1603"/>
    <w:rsid w:val="003C634F"/>
    <w:rsid w:val="003E144A"/>
    <w:rsid w:val="00426BFD"/>
    <w:rsid w:val="00471A9B"/>
    <w:rsid w:val="004A4809"/>
    <w:rsid w:val="004B79CA"/>
    <w:rsid w:val="004E787B"/>
    <w:rsid w:val="005246B7"/>
    <w:rsid w:val="005252AB"/>
    <w:rsid w:val="005360C9"/>
    <w:rsid w:val="00541F2B"/>
    <w:rsid w:val="005972AD"/>
    <w:rsid w:val="005D2862"/>
    <w:rsid w:val="006100DA"/>
    <w:rsid w:val="007148A0"/>
    <w:rsid w:val="00730C03"/>
    <w:rsid w:val="007707D7"/>
    <w:rsid w:val="00786A58"/>
    <w:rsid w:val="00796EA5"/>
    <w:rsid w:val="007A515E"/>
    <w:rsid w:val="007D77CF"/>
    <w:rsid w:val="007F4BAA"/>
    <w:rsid w:val="00833394"/>
    <w:rsid w:val="008C06E2"/>
    <w:rsid w:val="008D47CD"/>
    <w:rsid w:val="008E780C"/>
    <w:rsid w:val="0096696B"/>
    <w:rsid w:val="0097790F"/>
    <w:rsid w:val="00985A1D"/>
    <w:rsid w:val="00995156"/>
    <w:rsid w:val="009E2BA5"/>
    <w:rsid w:val="009E61EF"/>
    <w:rsid w:val="00A24CCA"/>
    <w:rsid w:val="00AC1C3C"/>
    <w:rsid w:val="00AF2BEB"/>
    <w:rsid w:val="00B35E18"/>
    <w:rsid w:val="00B372E4"/>
    <w:rsid w:val="00BB374D"/>
    <w:rsid w:val="00C55E2A"/>
    <w:rsid w:val="00CD00A1"/>
    <w:rsid w:val="00D803C9"/>
    <w:rsid w:val="00D83A9A"/>
    <w:rsid w:val="00D96E33"/>
    <w:rsid w:val="00DE633B"/>
    <w:rsid w:val="00E1065A"/>
    <w:rsid w:val="00E44EF2"/>
    <w:rsid w:val="00EB05C1"/>
    <w:rsid w:val="00ED4B30"/>
    <w:rsid w:val="00F20E68"/>
    <w:rsid w:val="00F61939"/>
    <w:rsid w:val="00FA557A"/>
    <w:rsid w:val="00FE4F7A"/>
    <w:rsid w:val="00FF7E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62440"/>
  <w15:docId w15:val="{0B5855DD-1EEE-48AF-BF0C-580BEB51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97790F"/>
    <w:pPr>
      <w:tabs>
        <w:tab w:val="center" w:pos="4677"/>
        <w:tab w:val="right" w:pos="9355"/>
      </w:tabs>
      <w:spacing w:line="240" w:lineRule="auto"/>
    </w:pPr>
  </w:style>
  <w:style w:type="character" w:customStyle="1" w:styleId="a7">
    <w:name w:val="Верхній колонтитул Знак"/>
    <w:basedOn w:val="a0"/>
    <w:link w:val="a6"/>
    <w:uiPriority w:val="99"/>
    <w:rsid w:val="0097790F"/>
  </w:style>
  <w:style w:type="paragraph" w:styleId="a8">
    <w:name w:val="footer"/>
    <w:basedOn w:val="a"/>
    <w:link w:val="a9"/>
    <w:uiPriority w:val="99"/>
    <w:unhideWhenUsed/>
    <w:rsid w:val="0097790F"/>
    <w:pPr>
      <w:tabs>
        <w:tab w:val="center" w:pos="4677"/>
        <w:tab w:val="right" w:pos="9355"/>
      </w:tabs>
      <w:spacing w:line="240" w:lineRule="auto"/>
    </w:pPr>
  </w:style>
  <w:style w:type="character" w:customStyle="1" w:styleId="a9">
    <w:name w:val="Нижній колонтитул Знак"/>
    <w:basedOn w:val="a0"/>
    <w:link w:val="a8"/>
    <w:uiPriority w:val="99"/>
    <w:rsid w:val="00977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5</Pages>
  <Words>8830</Words>
  <Characters>5034</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43</cp:revision>
  <cp:lastPrinted>2026-08-03T12:44:00Z</cp:lastPrinted>
  <dcterms:created xsi:type="dcterms:W3CDTF">2026-06-29T08:24:00Z</dcterms:created>
  <dcterms:modified xsi:type="dcterms:W3CDTF">2026-08-28T10:37:00Z</dcterms:modified>
</cp:coreProperties>
</file>