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A3755" w:rsidRPr="00D74868" w:rsidRDefault="00EE266F" w:rsidP="009A7D39">
      <w:pPr>
        <w:spacing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74868">
        <w:rPr>
          <w:rFonts w:ascii="Times New Roman" w:hAnsi="Times New Roman" w:cs="Times New Roman"/>
          <w:sz w:val="24"/>
          <w:szCs w:val="24"/>
        </w:rPr>
        <w:t xml:space="preserve">Додаток 2 </w:t>
      </w:r>
    </w:p>
    <w:p w14:paraId="00000008" w14:textId="7861A885" w:rsidR="009A3755" w:rsidRPr="00D74868" w:rsidRDefault="00EE266F" w:rsidP="009A7D39">
      <w:pPr>
        <w:spacing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74868">
        <w:rPr>
          <w:rFonts w:ascii="Times New Roman" w:hAnsi="Times New Roman" w:cs="Times New Roman"/>
          <w:sz w:val="24"/>
          <w:szCs w:val="24"/>
        </w:rPr>
        <w:t xml:space="preserve">до Порядку </w:t>
      </w:r>
      <w:r w:rsidR="009A7D39" w:rsidRPr="00D74868">
        <w:rPr>
          <w:rFonts w:ascii="Times New Roman" w:hAnsi="Times New Roman" w:cs="Times New Roman"/>
          <w:sz w:val="24"/>
          <w:szCs w:val="24"/>
        </w:rPr>
        <w:t>використання коштів бюджету Чорноморської міської територіальної громади на часткову компенсацію відсоткової ставки за кредитами, що надаються суб’єктам малого та середнього підприємництва Чорноморської міської територіальної громади Одеського району Одеської області</w:t>
      </w:r>
      <w:r w:rsidR="008B28C0" w:rsidRPr="00D74868">
        <w:rPr>
          <w:rFonts w:ascii="Times New Roman" w:hAnsi="Times New Roman" w:cs="Times New Roman"/>
          <w:sz w:val="24"/>
          <w:szCs w:val="24"/>
        </w:rPr>
        <w:t xml:space="preserve"> на розвиток бізнесу</w:t>
      </w:r>
    </w:p>
    <w:p w14:paraId="45798F73" w14:textId="77777777" w:rsidR="00E32823" w:rsidRPr="00537769" w:rsidRDefault="00E32823" w:rsidP="00E328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534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9" w14:textId="0B4E326B" w:rsidR="009A3755" w:rsidRPr="00537769" w:rsidRDefault="002368FB" w:rsidP="00F2442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right="-2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</w:t>
      </w:r>
      <w:r w:rsidR="00F24425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орма договору</w:t>
      </w:r>
      <w:r w:rsidR="00EE266F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___________</w:t>
      </w:r>
    </w:p>
    <w:p w14:paraId="0000000A" w14:textId="3C80E431" w:rsidR="009A3755" w:rsidRPr="00537769" w:rsidRDefault="00EE266F" w:rsidP="00F244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 часткову компенсацію відсоткової ставки за кредитами,</w:t>
      </w:r>
    </w:p>
    <w:p w14:paraId="57256675" w14:textId="3511A0D0" w:rsidR="009A7D39" w:rsidRPr="00537769" w:rsidRDefault="00EE266F" w:rsidP="00F244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що надаються суб’єктам малого та середнього підприємництва </w:t>
      </w:r>
      <w:r w:rsidR="00E32823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Чорноморської міської територіальної громади Одеського району</w:t>
      </w:r>
      <w:r w:rsidR="009A7D39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Одеської області</w:t>
      </w:r>
      <w:r w:rsidR="008B28C0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розвиток бізнесу</w:t>
      </w:r>
    </w:p>
    <w:p w14:paraId="68F4FE67" w14:textId="77777777" w:rsidR="00E32823" w:rsidRPr="00537769" w:rsidRDefault="00E32823" w:rsidP="00E328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3" w:right="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B" w14:textId="0D91731D" w:rsidR="009A3755" w:rsidRPr="00537769" w:rsidRDefault="00EE266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7" w:lineRule="auto"/>
        <w:ind w:left="63" w:right="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«___» ____________ 202_ року</w:t>
      </w:r>
      <w:r w:rsidR="009A7D39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м. </w:t>
      </w:r>
      <w:r w:rsidR="009A7D39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Чорноморськ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916FA5A" w14:textId="1F4FD67E" w:rsidR="0099497B" w:rsidRPr="00537769" w:rsidRDefault="00E32823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29" w:lineRule="auto"/>
        <w:ind w:left="2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Виконавчий комітет Чорноморської міської ради Одеського району Одеської області (далі – Виконком)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ідентифікаційний код юридичн</w:t>
      </w:r>
      <w:r w:rsidR="00FC6D23">
        <w:rPr>
          <w:rFonts w:ascii="Times New Roman" w:eastAsia="Times New Roman" w:hAnsi="Times New Roman" w:cs="Times New Roman"/>
          <w:color w:val="000000"/>
          <w:sz w:val="24"/>
          <w:szCs w:val="24"/>
        </w:rPr>
        <w:t>ої</w:t>
      </w:r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 w:rsidR="00FC6D23">
        <w:rPr>
          <w:rFonts w:ascii="Times New Roman" w:eastAsia="Times New Roman" w:hAnsi="Times New Roman" w:cs="Times New Roman"/>
          <w:color w:val="000000"/>
          <w:sz w:val="24"/>
          <w:szCs w:val="24"/>
        </w:rPr>
        <w:t>оби</w:t>
      </w:r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04057043, що знаходиться за адресою: 68005, Одеська обл., Одеський р-н, м. Чорноморськ, </w:t>
      </w:r>
      <w:proofErr w:type="spellStart"/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просп</w:t>
      </w:r>
      <w:proofErr w:type="spellEnd"/>
      <w:r w:rsidR="009216D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Миру, буд.</w:t>
      </w:r>
      <w:r w:rsidR="009216D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6256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33, в особі </w:t>
      </w:r>
      <w:r w:rsidR="00E62565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</w:t>
      </w:r>
      <w:r w:rsidR="0099497B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</w:t>
      </w:r>
    </w:p>
    <w:p w14:paraId="0000000C" w14:textId="7EE5BD1F" w:rsidR="009A3755" w:rsidRPr="00537769" w:rsidRDefault="00E62565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29" w:lineRule="auto"/>
        <w:ind w:left="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</w:t>
      </w:r>
      <w:r w:rsidR="0099497B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</w:t>
      </w:r>
      <w:r w:rsidR="0099497B"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, як</w:t>
      </w:r>
      <w:r w:rsidR="0099497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(яка)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діє відповідно до Закону України «Про місцеве самоврядування в Україні»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 однієї сторони (далі – Сторона 1), та __________________________________________________________, </w:t>
      </w:r>
      <w:r w:rsidR="0099497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який (яка) 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діє  на підставі _____________________________________________________________, з іншої сторони (далі – Сторона 2), що разом далі – Сторони, а кожен окремо – Сторона, відповідно до 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</w:t>
      </w:r>
      <w:r w:rsidR="001C3BF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ої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цільов</w:t>
      </w:r>
      <w:r w:rsidR="00FE69E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ої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</w:t>
      </w:r>
      <w:r w:rsidR="00FE69E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підтримки малого та середнього підприємництва на території Чорноморської міської територіальної громади на 2026-2028 роки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затвердженої рішенням 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Чорноморської міської ради Одеського району Одеської області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від 1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березня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 № 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DF4BD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-VIII</w:t>
      </w:r>
      <w:r w:rsidR="001C3BF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</w:t>
      </w:r>
      <w:r w:rsidR="00EE266F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на підставі протоколу комісії з проведення конкурсного відбору від  ___________ №_______, уклали цей Договір про наступне: </w:t>
      </w:r>
    </w:p>
    <w:p w14:paraId="626EBD38" w14:textId="77777777" w:rsidR="00D71D2D" w:rsidRPr="00D74868" w:rsidRDefault="00D71D2D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000000D" w14:textId="4E09A0E8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Предмет Договору </w:t>
      </w:r>
    </w:p>
    <w:p w14:paraId="0000000E" w14:textId="57D22509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29" w:lineRule="auto"/>
        <w:ind w:left="4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1.1. Предметом цього Договору є встановлення основних умов та принципів часткової компенсації  нарахованих та сплачених відсотків за кредитним договором між Стороною 2 та банківською установою про отримання коштів на реалізацію бізнес-планів (</w:t>
      </w:r>
      <w:r w:rsidR="008B28C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планів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) у напрямках, передбачених Програмою,</w:t>
      </w:r>
      <w:r w:rsidR="00537769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розмірах та на умовах, визначен</w:t>
      </w:r>
      <w:r w:rsidR="00537769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цим Договором та Програмою за напрямом </w:t>
      </w:r>
      <w:r w:rsidR="00041CAC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041CAC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Ресурсне забезпечення підприємницької діяльності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041CAC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(додаток </w:t>
      </w:r>
      <w:r w:rsidR="00041CAC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Програми). </w:t>
      </w:r>
    </w:p>
    <w:p w14:paraId="0000000F" w14:textId="3D418754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30" w:lineRule="auto"/>
        <w:ind w:left="4" w:right="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Кредитний договір (угода) між Стороною 2 та банківською установою (далі – Кредитний договір) укладається відповідно до внутрішніх нормативних документів банківської установи та норм чинного законодавства. Невід’ємною частиною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редитного договору є графік погашення основної суми боргу та відсотків за користування кредитом. </w:t>
      </w:r>
    </w:p>
    <w:p w14:paraId="00000010" w14:textId="0D298BE6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29" w:lineRule="auto"/>
        <w:ind w:left="7" w:right="4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Сторона 1 як головний розпорядник коштів </w:t>
      </w:r>
      <w:r w:rsidR="00DD4F13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бюджету Чорноморської міської територіальної громади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згідно </w:t>
      </w:r>
      <w:r w:rsidR="00DD4F13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умов</w:t>
      </w:r>
      <w:r w:rsidR="00DD4F13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передбачен</w:t>
      </w:r>
      <w:r w:rsidR="0018609E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r w:rsidR="00F268D4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Порядку використання коштів бюджету Чорноморської міської територіальної громади на часткову компенсацію відсоткової ставки за кредитами, що надаються суб’єктам малого та середнього підприємництва Чорноморської міської територіальної громади Одеського району Одеської області </w:t>
      </w:r>
      <w:r w:rsidR="008B28C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розвиток бізнесу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(далі – Порядок), здійснює часткову компенсацію відсотків за користування кредитом, нарахованих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банківською установою та сплачених Стороною 2 за Кредитним договором (далі – Компенсація відсоткової ставки) у розмірі відповідно до Порядку та із врахуванням таких вимог до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редитного договору:</w:t>
      </w:r>
    </w:p>
    <w:p w14:paraId="00000011" w14:textId="0DE8A816" w:rsidR="009A3755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5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- розмір Компенсації відсоткової ставки за кредитом у національній валюті – до 50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річної  відсоткової ставки, визначеної Кредитним договором, але не більше 10 нарахованих відсотків  річних; </w:t>
      </w:r>
    </w:p>
    <w:p w14:paraId="00000012" w14:textId="1C5D16C2" w:rsidR="009A3755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30" w:lineRule="auto"/>
        <w:ind w:right="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- за кредитом, наданим уповноваженою банківською установою в рамках державної програми  «Доступні кредити 5-7-9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%» (відповідно до Порядку  надання фінансової державної підтримки суб’єктам малого та середнього підприємництва, затвердженого постановою Кабінету Міністрів України від 24 січня 2020 року № 28 (зі змінами)  - до рівня 0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% річних, але не більше 9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річних; </w:t>
      </w:r>
    </w:p>
    <w:p w14:paraId="00000013" w14:textId="7F18FDA3" w:rsidR="009A3755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32" w:lineRule="auto"/>
        <w:ind w:right="1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гранична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сума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щомісячної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Компенсації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відсоткової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ставки 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не може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більшою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ніж </w:t>
      </w:r>
      <w:r w:rsidR="0099152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25,0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тис. </w:t>
      </w:r>
      <w:r w:rsidR="0099152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рн.  за одним Кредитним договором; </w:t>
      </w:r>
    </w:p>
    <w:p w14:paraId="30AE0ED5" w14:textId="77777777" w:rsidR="0038233C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56" w:lineRule="auto"/>
        <w:ind w:right="15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- строк Компенсації відсоткової ставки одного</w:t>
      </w:r>
      <w:r w:rsid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редитного договору – не більше, ніж</w:t>
      </w:r>
      <w:r w:rsidR="0099152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роки.</w:t>
      </w:r>
    </w:p>
    <w:p w14:paraId="00000014" w14:textId="668B9FF6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56" w:lineRule="auto"/>
        <w:ind w:left="11" w:right="1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1.4. Компенсація відсоткової ставки здійснюється за рахунок коштів, передбачених у бюджеті </w:t>
      </w:r>
      <w:r w:rsidR="0018609E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Чорноморської міської територіальної громади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поточний рік відповідно до Програми.</w:t>
      </w:r>
    </w:p>
    <w:p w14:paraId="00000015" w14:textId="15847DF5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29" w:lineRule="auto"/>
        <w:ind w:left="8" w:right="1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 Компенсація відсоткової ставки не може бути спрямована на оплату штрафних санкцій та пені за  порушення умов договору про користування кредитом, виплату заробітної плати, податків, оренду виробничих приміщень, оплату електроенергії. </w:t>
      </w:r>
    </w:p>
    <w:p w14:paraId="0E526854" w14:textId="542D1FBB" w:rsidR="00D3233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1" w:lineRule="auto"/>
        <w:ind w:left="6" w:right="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 У разі укладення Кредитного договору після підписання Сторонами цього Договору, компенсація надається з моменту укладення </w:t>
      </w:r>
      <w:r w:rsidR="00FE2CC9"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Кредитного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договору та до кінця бюджетного року.</w:t>
      </w:r>
    </w:p>
    <w:p w14:paraId="00000016" w14:textId="3D7426C0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1" w:lineRule="auto"/>
        <w:ind w:left="6" w:right="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 </w:t>
      </w:r>
      <w:r w:rsidR="00575767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 1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що</w:t>
      </w:r>
      <w:r w:rsidR="00D71D4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квартально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, після отримання підтвердження від банківської установи про  нарахування або сплату переможцем конкурсного відбору відсотків за користування кредитом,  перераховує відповідні кошти на компенсацію на поточний рахунок Сторони 2, вказаний в п.3.1.3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цього  Договору. </w:t>
      </w:r>
    </w:p>
    <w:p w14:paraId="29F8BF87" w14:textId="77777777" w:rsidR="00D71D2D" w:rsidRDefault="00D71D2D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28" w:lineRule="auto"/>
        <w:ind w:left="8" w:right="14"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32F7DDF" w14:textId="4D5DFE7C" w:rsidR="00D32331" w:rsidRPr="00537769" w:rsidRDefault="00EE266F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28" w:lineRule="auto"/>
        <w:ind w:left="8" w:right="14"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Умови та порядок перерахування коштів на Компенсацію відсоткової ставки</w:t>
      </w:r>
    </w:p>
    <w:p w14:paraId="104C6054" w14:textId="092BAEFD" w:rsidR="00D3233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right="1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2.1. У разі укладення Кредитного договору після підписання Сторонами цього Договору, Сторона 2 надає Стороні 1 за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свідчену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банківською установою копію Кредитного договору із додатками. </w:t>
      </w:r>
    </w:p>
    <w:p w14:paraId="00000017" w14:textId="6A0945B9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right="1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2.2. Сторона 2 що</w:t>
      </w:r>
      <w:r w:rsidR="00D71D4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квартально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07 числа надає Стороні 1 належним чином оформлену офіційну довідку банківської установи із зазначенням інформації про:</w:t>
      </w:r>
    </w:p>
    <w:p w14:paraId="4C73FD7E" w14:textId="77777777" w:rsidR="00917DA9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right="1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нараховані або сплачені відсотки за користування кредитом за попередній період; </w:t>
      </w:r>
    </w:p>
    <w:p w14:paraId="66082C22" w14:textId="471DB126" w:rsidR="00917DA9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right="1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реквізити поточного рахунку, відкритого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банківській установі, з якою Стороною 2 укладено Кредитний договір; </w:t>
      </w:r>
    </w:p>
    <w:p w14:paraId="0606A4CF" w14:textId="53726136" w:rsidR="00D32331" w:rsidRPr="00537769" w:rsidRDefault="00EE266F" w:rsidP="00FE2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right="1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відсутність заборгованості по сплаті основної суми боргу та/або відсотків за користування кредитом, нарахованих штрафів та пені за неналежне виконання умов Кредитного договору. </w:t>
      </w:r>
    </w:p>
    <w:p w14:paraId="4C209368" w14:textId="0560E282" w:rsidR="008E4D1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0" w:lineRule="auto"/>
        <w:ind w:left="8" w:right="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2.3. Після отримання Стороною 2 банківської довідки, зазначеної в п.</w:t>
      </w:r>
      <w:r w:rsidR="00FE13D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2.2</w:t>
      </w:r>
      <w:r w:rsidR="00FE13D0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цього Договору, та за відсутності інформації про неналежне виконання Стороною 2 умов Кредитного договору, Сторона 1 перераховує кошти для Компенсації відсоткової ставки в розмірі згідно з пунктом 1.3. цього Договору на поточний рахунок Сторони 2, відкритий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банківській установі, з якою укладено Кредитний договір.</w:t>
      </w:r>
    </w:p>
    <w:p w14:paraId="00000019" w14:textId="0672E0F6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0" w:lineRule="auto"/>
        <w:ind w:left="8" w:right="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Компенсація відсоткової ставки здійснюється в межах наявних на відповідному рахунку Сторони 1 бюджетних коштів, виділених з </w:t>
      </w:r>
      <w:r w:rsidR="008E4D15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бюджету Чорноморської міської територіальної громади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зазначені цілі. </w:t>
      </w:r>
    </w:p>
    <w:p w14:paraId="0000001A" w14:textId="7C721C60" w:rsidR="009A3755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3" w:right="4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2.5. У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разі 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отримання 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Стороною 1 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інформації 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про неналежне</w:t>
      </w:r>
      <w:r w:rsidR="00C710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виконання/невиконання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Стороною 2 зобов’язань за Кредитним договором (невиконання зобов’язань зі сплати тіла кредиту, відсотків, комісій, страхових платежів або призупинення реалізації бізнес-плану</w:t>
      </w:r>
      <w:r w:rsidR="00D71D4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(плану розвитку бізнесу)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, крім випадків виникнення надзвичайних і невідворотних обставин, у тому числі обставин непереборної сили, результатом яких є невиконання зобов'язань одн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іє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ї із сторін, передбачен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відповідному Кредитному договорі) Сторона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вносить питання щодо подальшої Компенсації відсоткової ставки за цим Договором на розгляд комісії з проведення конкурсного відбору, про що невідкладно повідомляє Сторону 2. Про прийняте за  результатами рішення Сторона 1 повідомляє Сторону 2 протягом 5 робочих днів. </w:t>
      </w:r>
    </w:p>
    <w:p w14:paraId="250A6EBD" w14:textId="77777777" w:rsidR="00EF35A2" w:rsidRPr="00537769" w:rsidRDefault="00EF35A2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3" w:right="4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4F997AD2" w:rsidR="009A3755" w:rsidRPr="00537769" w:rsidRDefault="00EE266F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Обов'язки та права Сторони 1</w:t>
      </w:r>
    </w:p>
    <w:p w14:paraId="0000001C" w14:textId="77777777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Сторона 1 зобов'язується: </w:t>
      </w:r>
    </w:p>
    <w:p w14:paraId="0000001D" w14:textId="0A04664E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4" w:right="1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3.1.1. Планувати кошти, необхідні для Компенсації відсоткової ставки за Кредитним договором згідно </w:t>
      </w:r>
      <w:r w:rsidR="006C730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умов</w:t>
      </w:r>
      <w:r w:rsidR="006C730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Програми.</w:t>
      </w:r>
    </w:p>
    <w:p w14:paraId="0D2591AB" w14:textId="308C76E6" w:rsidR="006C730B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" w:right="1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3.1.2. Приймати та розглядати подані Стороною 2 документи, зазначені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розділі 2 цього Договору. </w:t>
      </w:r>
    </w:p>
    <w:p w14:paraId="6632BC26" w14:textId="364A0AEA" w:rsidR="006C730B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" w:right="1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3.1.3. Не пізніше 15 (п’ятнадцятого) числа </w:t>
      </w:r>
      <w:r w:rsidR="00D71D46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кварталу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наступного за звітним, перераховувати кошти Компенсації відсоткової ставки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розмірі відповідно до умов пункту 1.3. цього Договору на поточний рахунок Сторони 2, відкритий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банківській установі, з якою укладено Кредитний договір. </w:t>
      </w:r>
    </w:p>
    <w:p w14:paraId="0000001E" w14:textId="2A870B3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" w:right="1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3.1.4. Повідомляти Сторону 2 про всі зміни, що можуть вплинути на виконання Сторонами умов цього Договору. </w:t>
      </w:r>
    </w:p>
    <w:p w14:paraId="140219A3" w14:textId="641F00FC" w:rsidR="006C730B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8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3.1.5. Не розголошувати відомості, які становлять банківську та комерційну таємницю, а також інші відомості, які стали відомі Стороні 1 у зв'язку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виконанням цього Договору. </w:t>
      </w:r>
    </w:p>
    <w:p w14:paraId="7AD311D0" w14:textId="6B21CD3A" w:rsidR="006C730B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8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3.1.6. </w:t>
      </w:r>
      <w:r w:rsidR="0038233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разі прийняття </w:t>
      </w:r>
      <w:r w:rsidR="00862EE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онкурсн</w:t>
      </w:r>
      <w:r w:rsid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ою</w:t>
      </w:r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комісію </w:t>
      </w:r>
      <w:bookmarkStart w:id="0" w:name="_Hlk236045367"/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з відбору суб’єктів малого та середнього підприємництва на часткову компенсацію відсоткової ставки за кредитами, залученими на реалізацію бізнес-планів (планів розвитку бізнесу)</w:t>
      </w:r>
      <w:bookmarkEnd w:id="0"/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рішення про дострокове припинення виплати Компенсації відсоткової ставки надати Стороні 2 копію Витягу з протоколу комісії протягом 5 робочих днів із дня, наступного після прийняття такого рішення.</w:t>
      </w:r>
    </w:p>
    <w:p w14:paraId="0000001F" w14:textId="24126564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8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3.1.7. На підставі рішення </w:t>
      </w:r>
      <w:r w:rsidR="00862EE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онкурсн</w:t>
      </w:r>
      <w:r w:rsid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ої</w:t>
      </w:r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комісі</w:t>
      </w:r>
      <w:r w:rsid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>ї</w:t>
      </w:r>
      <w:r w:rsidR="00862EE9" w:rsidRPr="00862E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 відбору суб’єктів малого та середнього підприємництва на часткову компенсацію відсоткової ставки за кредитами, залученими на реалізацію бізнес-планів (планів розвитку бізнесу)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F6A86" w:rsidRPr="00CF6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F35A2">
        <w:rPr>
          <w:rFonts w:ascii="Times New Roman" w:eastAsia="Times New Roman" w:hAnsi="Times New Roman" w:cs="Times New Roman"/>
          <w:color w:val="000000"/>
          <w:sz w:val="24"/>
          <w:szCs w:val="24"/>
        </w:rPr>
        <w:t>яке</w:t>
      </w:r>
      <w:r w:rsidR="00CF6A86" w:rsidRPr="00CF6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F35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приймається</w:t>
      </w:r>
      <w:r w:rsidR="00CF6A86" w:rsidRPr="00CF6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відповідно </w:t>
      </w:r>
      <w:r w:rsidR="00CF6A86" w:rsidRPr="00CF6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 w:rsidR="00CF6A86" w:rsidRPr="00CF6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умов пункту 2.5</w:t>
      </w:r>
      <w:r w:rsidR="00EF35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цього Договору, припинити виплату Стороні 2 Компенсації відсоткової ставки в межах Програми.</w:t>
      </w:r>
    </w:p>
    <w:p w14:paraId="00000020" w14:textId="77777777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3.1.8. Вчиняти інші дії, пов’язані із належним виконанням цього Договору. </w:t>
      </w:r>
    </w:p>
    <w:p w14:paraId="00000021" w14:textId="3A276090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13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Сторона 1 має право: </w:t>
      </w:r>
    </w:p>
    <w:p w14:paraId="00000022" w14:textId="3EF1124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8" w:right="1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3.2.1. Здійснювати заходи із контролю за цільовим використанням коштів, отриманих за Програмою,</w:t>
      </w:r>
      <w:r w:rsidR="006C730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 до умов цього Договору. З цією метою Сторона 1 має право залучати органи держав</w:t>
      </w:r>
      <w:r w:rsidR="006C730B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ної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влади, підприємства, установи, організації. </w:t>
      </w:r>
    </w:p>
    <w:p w14:paraId="00000023" w14:textId="0603D17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left="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3.2.2. Запитувати та одержувати від Сторони 2 в установлені Стороною 1 строки будь-яку інформацію, пов’язану із виконання Кредитного договору, умов цього Договору, реалізацією бізнес-плану (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00000024" w14:textId="3072D7DC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8" w:right="6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3.2.3. Здійснювати моніторинг реалізації бізнес-плану (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Сторони 2 з метою контролю ефективності використання бюджетних коштів. </w:t>
      </w:r>
    </w:p>
    <w:p w14:paraId="00000025" w14:textId="6CA968D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29" w:lineRule="auto"/>
        <w:ind w:left="3" w:right="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У разі встановлення Стороною 1 факту нецільового використання Стороною 2 перерахованих в рамках цього Договору коштів та/або надання Стороною 2 недостовірної інформації, надання якої передбачено умовами цього Договору, Сторона 1 має право вимагати від Сторони 2 повернути всю  суму перерахованих їй коштів на Компенсацію відсоткової ставки, а також розірвати Договір в односторонньому порядку шляхом направлення письмового повідомлення із зазначенням дати, з якої Договір вважається розірваним, на адресу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Сторони 2, зазначену </w:t>
      </w:r>
      <w:r w:rsidR="00EF35A2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реквізитах Договору. </w:t>
      </w:r>
    </w:p>
    <w:p w14:paraId="00000026" w14:textId="03904A11" w:rsidR="009A3755" w:rsidRPr="00537769" w:rsidRDefault="00EE266F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1" w:line="240" w:lineRule="auto"/>
        <w:ind w:right="-27"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Обов'язки і права Сторони 2</w:t>
      </w:r>
    </w:p>
    <w:p w14:paraId="00000027" w14:textId="77777777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Сторона 2 зобов'язується: </w:t>
      </w:r>
    </w:p>
    <w:p w14:paraId="79F35ED9" w14:textId="18067DD3" w:rsidR="00830C7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4.1.1. У разі укладення Кредитного договору після підписання Сторонами цього Договору</w:t>
      </w:r>
      <w:r w:rsidR="00D71D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надати Стороні 1 за</w:t>
      </w:r>
      <w:r w:rsidR="00D71D2D">
        <w:rPr>
          <w:rFonts w:ascii="Times New Roman" w:eastAsia="Times New Roman" w:hAnsi="Times New Roman" w:cs="Times New Roman"/>
          <w:color w:val="000000"/>
          <w:sz w:val="24"/>
          <w:szCs w:val="24"/>
        </w:rPr>
        <w:t>свідче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ну банківською установою копію Кредитного договору (із додатками) на реалізацію бізнес-плану (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) у напрямках, передбачених Програмою.</w:t>
      </w:r>
    </w:p>
    <w:p w14:paraId="6B24DE00" w14:textId="1392B04F" w:rsidR="00830C7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4.1.2. Що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квартально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запитувати у банківської установи та до 07 числа надавати Стороні 1 належним чином оформлену офіційну довідку із зазначенням інформації,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>вказаної 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пункті 2.2</w:t>
      </w:r>
      <w:r w:rsidR="00D71D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цього Договору;</w:t>
      </w:r>
    </w:p>
    <w:p w14:paraId="69E6C265" w14:textId="7CA105A7" w:rsidR="00830C7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4.1.3. На вимогу Сторони 1 надавати будь-яку інформацію, пов’язану із виконання</w:t>
      </w:r>
      <w:r w:rsidR="00D71D2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Кредитного договору, умов цього Договору, реалізацією бізнес-плану (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00000028" w14:textId="534A713B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4.1.4. Повідомляти Сторону 1 про всі зміни, що можуть вплинути на виконання Сторонами умов цього  Договору. </w:t>
      </w:r>
    </w:p>
    <w:p w14:paraId="00000029" w14:textId="12DD9348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0" w:lineRule="auto"/>
        <w:ind w:left="4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4.1.5. Використовувати кошти, перераховані Стороною 1 на поточний рахунок, відкритий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банківській установі, з якою укладено Кредитний договір, виключно для оплати відсотків за користування кредитом за цим Кредитним договором.</w:t>
      </w:r>
    </w:p>
    <w:p w14:paraId="003F7D99" w14:textId="77777777" w:rsidR="001F6A10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4.1.6. Повідомляти Сторону 1 про дострокове повне погашення Стороною 2 кредиту, наданого на реалізацію бізнес-плану (</w:t>
      </w:r>
      <w:r w:rsidR="00C167FD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 розвитку бізнесу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на наступний робочий день після його погашення. </w:t>
      </w:r>
    </w:p>
    <w:p w14:paraId="2755422A" w14:textId="5967DABD" w:rsidR="00830C7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4.1.7. У разі встановлення Стороною 1 факту нецільового використання Стороною 2 перерахованих в рамках цього Договору коштів та/або підтвердження факту надання Стороною 2 на виконання цього Договору недостовірної інформації, Сторона 2 зобов’язується на вимогу Сторони 1 повернути всю суму перерахованих за цим Договором коштів на Компенсацію відсоткової ставки. </w:t>
      </w:r>
    </w:p>
    <w:p w14:paraId="0000002A" w14:textId="562A142F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4.1.8. Вчиняти інші дії, пов’язані із належним виконанням цього Договору.</w:t>
      </w:r>
    </w:p>
    <w:p w14:paraId="2B216C81" w14:textId="77777777" w:rsidR="00830C71" w:rsidRPr="00537769" w:rsidRDefault="00830C71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B" w14:textId="5A2DD3C1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Сторона 2 має право: </w:t>
      </w:r>
    </w:p>
    <w:p w14:paraId="0000002C" w14:textId="74451B25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8" w:right="1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4.2.1. Відмовитись у будь-який момент від отримання Компенсації відсоткової ставки, про що невідкладно письмово повідомити Сторону 1.</w:t>
      </w:r>
    </w:p>
    <w:p w14:paraId="0000002D" w14:textId="1EC21081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8" w:lineRule="auto"/>
        <w:ind w:left="8" w:right="1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4.2.2. Надавати Стороні 1 інформацію, пояснення тощо при настанні обставин, зазначених в пункті 2.5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цього Договору. </w:t>
      </w:r>
    </w:p>
    <w:p w14:paraId="0000002E" w14:textId="06D376A4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8" w:lineRule="auto"/>
        <w:ind w:left="8" w:right="1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4.2.3. Отримувати Компенсацію відсоткової ставки у наступному бюджетному періоді у разі передбачення в </w:t>
      </w:r>
      <w:r w:rsidR="00830C71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бюджеті Чорноморської міської територіальної громади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коштів на реалізацію Програми на відповідний рік. </w:t>
      </w:r>
    </w:p>
    <w:p w14:paraId="0000002F" w14:textId="46D867C6" w:rsidR="009A3755" w:rsidRPr="00537769" w:rsidRDefault="00EE266F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Відповідальність Сторін</w:t>
      </w:r>
    </w:p>
    <w:p w14:paraId="00000030" w14:textId="1395760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6" w:right="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5.1. За неналежне виконання умов цього Договору Сторони несуть відповідальність згідно з чинним законодавством.</w:t>
      </w:r>
    </w:p>
    <w:p w14:paraId="00000031" w14:textId="15FFE801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28" w:lineRule="auto"/>
        <w:ind w:left="7" w:right="7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Сторона 1 не несе відповідальності за несвоєчасне, до 2-х місяців, перерахування коштів на Компенсацію відсоткової ставки з </w:t>
      </w:r>
      <w:r w:rsidR="00830C71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 Чорноморської міської територіальної громад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32" w14:textId="4C99E7B3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left="3" w:right="7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У разі встановлення Стороною 1 факту нецільового використання Стороною 2 перерахованих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цього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Договору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коштів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та/або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підтвердження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факту 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надання Стороною 2 Стороні 1 недостовірної інформації, надання якої передбачено умовами цього Договору, Сторона 2 зобов’язана повернути всю суму перерахованих їй коштів на Компенсацію відсоткової ставки.</w:t>
      </w:r>
    </w:p>
    <w:p w14:paraId="00000033" w14:textId="7711E693" w:rsidR="009A3755" w:rsidRPr="00537769" w:rsidRDefault="00EE266F" w:rsidP="00D71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Форс-мажорні обставини</w:t>
      </w:r>
    </w:p>
    <w:p w14:paraId="00000034" w14:textId="564E8F21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6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6.1. Сторони звільняються від відповідальності за</w:t>
      </w:r>
      <w:r w:rsidR="001F6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часткове або повне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невиконання будь-якого з положень цього Договору,</w:t>
      </w:r>
      <w:r w:rsidR="00CF4862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якщо 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>таке невиконання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стало наслідком 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обставин непереборної сили (форс-мажору)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що 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>виникли після укладення Договору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 таких причин належать: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стихійне лихо, екстремальні погодні умови, перебої 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постачанні електроенергії та вихід з ладу телекомунікацій, 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кібератаки або масштабні технічні </w:t>
      </w:r>
      <w:proofErr w:type="spellStart"/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збої</w:t>
      </w:r>
      <w:proofErr w:type="spellEnd"/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, пожежі, страйки, в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оєнні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дії і таке інше, але не обмежуються ними. </w:t>
      </w:r>
    </w:p>
    <w:p w14:paraId="00000035" w14:textId="1ED5C50C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8" w:right="7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6.2. У випадку</w:t>
      </w:r>
      <w:r w:rsidR="00CD18E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якщо форс-мажорні обставини триватимуть більше 90 календарних днів, Сторони мають право розірвати цей Договір шляхом письмового сповіщення іншої Сторони. </w:t>
      </w:r>
    </w:p>
    <w:p w14:paraId="00000036" w14:textId="77777777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2" w:lineRule="auto"/>
        <w:ind w:left="8" w:right="7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 Доказом виникнення обставин непереборної сили (форс-мажорних обставин) та періоду їх дії є  відповідні документи, які видаються уповноваженими на це органами.  </w:t>
      </w:r>
    </w:p>
    <w:p w14:paraId="45E5B171" w14:textId="77777777" w:rsidR="00842235" w:rsidRDefault="00842235" w:rsidP="00CD18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37" w14:textId="0A9309A5" w:rsidR="009A3755" w:rsidRPr="00537769" w:rsidRDefault="00EE266F" w:rsidP="00CD18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Строк дії Договору</w:t>
      </w:r>
    </w:p>
    <w:p w14:paraId="2CD04E5D" w14:textId="77777777" w:rsidR="00CF4862" w:rsidRPr="00842235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70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Цей Договір набирає чинності з дня його підписання Сторонами та діє до 31 грудня 202</w:t>
      </w:r>
      <w:r w:rsidR="00CF4862"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року. </w:t>
      </w:r>
    </w:p>
    <w:p w14:paraId="00000038" w14:textId="4E5B0C4B" w:rsidR="009A3755" w:rsidRPr="00842235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70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Цей Договір може бути достроково припинено за взаємною згодою Сторін, що оформлюється додатковою угодою до Договору. </w:t>
      </w:r>
    </w:p>
    <w:p w14:paraId="00000039" w14:textId="5A6085AB" w:rsidR="009A3755" w:rsidRPr="00842235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8" w:right="69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7.3. Кожна із 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торін має право достроково розірвати цей Договір в односторонньому порядку. Сторона, що бажає розірвати Договір, направляє іншій Стороні заяву не пізніше ніж за 30 календарних днів до 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пропонованого дня припинення дії Договору. </w:t>
      </w:r>
    </w:p>
    <w:p w14:paraId="0000003A" w14:textId="257EFE79" w:rsidR="009A3755" w:rsidRPr="00842235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8" w:lineRule="auto"/>
        <w:ind w:left="8" w:right="69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Умови цього пункту не можуть бути застосовані Стороною 2 при настанні обставин, зазначених в пунктах 2.5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, 3.2.4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5.3. цього Договору. </w:t>
      </w:r>
    </w:p>
    <w:p w14:paraId="0000003B" w14:textId="564E590E" w:rsidR="009A3755" w:rsidRPr="00842235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left="8" w:right="64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Цей Договір може бути продовжений Сторонами на наступний бюджетний період у разі передбачення в </w:t>
      </w:r>
      <w:r w:rsidR="00CF4862"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бюджеті Чорноморської міської територіальної громади 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коштів на виконання відповідного заходу Програми, про що складається додаткова угода. </w:t>
      </w:r>
    </w:p>
    <w:p w14:paraId="0000003C" w14:textId="77777777" w:rsidR="009A3755" w:rsidRPr="00842235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0" w:line="240" w:lineRule="auto"/>
        <w:ind w:left="3054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Антикорупційні застереження </w:t>
      </w:r>
    </w:p>
    <w:p w14:paraId="0000003D" w14:textId="2A2236AA" w:rsidR="009A3755" w:rsidRPr="00842235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4" w:right="6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Сторони заявляють про нульову толерантність до будь-яких проявів корупції та хабарництва, а також 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 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обізнаність та обов’язковість для виконання положень чинного антикорупційного законодавства.</w:t>
      </w:r>
    </w:p>
    <w:p w14:paraId="0000003F" w14:textId="4FC27BCD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4" w:right="6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8.2. Сторони гарантують, що вони ані разом, ані кожна із Сторін окремо не пропонували, не обіцяли, не надавали неправомірної вигоди, в тому числі грошових коштів та/або інших цінностей, своїм контрагентам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особам, уповноваженим на виконання функцій держави та органів місцевого самоврядування, особам, що прирівнюються до осіб, уповноважених на виконання функцій держави або місцевого самоврядування, з метою вчинення та/або утримання від вчинення в інтересах Сторін та/або Сторони будь-яких дій, і не вчинятимуть таких дій 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майбутньому; так само не провокували, не вимагали, не одержували прямо та/або опосередковано неправомірн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вигод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вчинення або невчинення Стороною та/або її співробітниками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та/або третіми особами будь-якої дії на користь особи, від якої вимагалась та/або одержувалась неправомірна вигода, і не вчинятимуть таких дій 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майбутньому. </w:t>
      </w:r>
    </w:p>
    <w:p w14:paraId="4AC3326F" w14:textId="77777777" w:rsidR="005C47F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29" w:lineRule="auto"/>
        <w:ind w:left="6" w:right="6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8.3. Сторони взяли на себе зобов’язання відмовитись від будь-яких дій, що містять ознаки корупційного правопорушення та/або правопорушення, пов’язаного з корупцією. </w:t>
      </w:r>
    </w:p>
    <w:p w14:paraId="4C8852A8" w14:textId="1F7E6D39" w:rsidR="005C47F1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29" w:lineRule="auto"/>
        <w:ind w:left="6" w:right="6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8.4. Сторони взяли на себе зобов’язання відмовитись від будь-яких дій, спрямованих на мотивування працівників іншої Сторони Договору</w:t>
      </w:r>
      <w:r w:rsid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метою вчинення останніми дій в інтересах мотивуючої Сторони, в тому числі шляхом обіцянки/пропозиції та/або надання неправомірної вигоди або на їх вимогу іншим фізичним чи юридичним особам з метою схилити цю особу до протиправного використання наданих їй службових повноважень чи пов’язаних з ними можливостей. </w:t>
      </w:r>
    </w:p>
    <w:p w14:paraId="00000040" w14:textId="5693DCCF" w:rsidR="009A3755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29" w:lineRule="auto"/>
        <w:ind w:left="6" w:right="62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8.5. Сторони взяли на себе зобов’язання інформувати одна одну про обставини, які можуть вплинути на виконання відповідною Стороною антикорупційних зобов'язань, викладених </w:t>
      </w:r>
      <w:r w:rsidR="0030790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Договорі та чинному законодавстві України</w:t>
      </w:r>
      <w:r w:rsidR="0030790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та/або факти недотримання таких антикорупційних зобов'язань. </w:t>
      </w:r>
    </w:p>
    <w:p w14:paraId="00000041" w14:textId="44B8CF03" w:rsidR="009A3755" w:rsidRPr="00537769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9. Застереження про конфіденційність</w:t>
      </w:r>
    </w:p>
    <w:p w14:paraId="00000042" w14:textId="43602547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3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9.1. Не вважається несанкціонованим розголошенням розкриття інформації з обмеженим доступом відповідно до вимог чинного законодавства України або за пред’явленням законної вимоги компетентним орган</w:t>
      </w:r>
      <w:r w:rsidR="004A122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м, наглядовим, контролюючим або іншим регулюючим орган</w:t>
      </w:r>
      <w:r w:rsidR="004A122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м, будь-яким державним чи іншим компетентним орган</w:t>
      </w:r>
      <w:r w:rsidR="004A122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аудиторам. </w:t>
      </w:r>
    </w:p>
    <w:p w14:paraId="0E5E3D0F" w14:textId="77777777" w:rsidR="00842235" w:rsidRDefault="00842235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43" w14:textId="5A82F347" w:rsidR="009A3755" w:rsidRPr="00537769" w:rsidRDefault="00EE266F" w:rsidP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</w:t>
      </w:r>
      <w:r w:rsidR="004A1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Прикінцеві положення</w:t>
      </w:r>
    </w:p>
    <w:p w14:paraId="37C1DA82" w14:textId="77777777" w:rsidR="00EE266F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6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10.1. Будь-які зміни і доповнення до цього Договору вносяться лише за згодою Сторін шляхом підписання окремої Додаткової угоди, що стає невід’ємною частиною цього Договору. </w:t>
      </w:r>
    </w:p>
    <w:p w14:paraId="6D2611CE" w14:textId="77777777" w:rsidR="00EE266F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6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10.2. У разі виникнення спорів у ході виконання цього Договору Сторони намагатимуться вирішувати їх шляхом переговорів. Зацікавлена Сторона має право звернутися до господарського суду, якщо під час переговорів Сторони не дійшли згоди щодо врегулювання спору. </w:t>
      </w:r>
    </w:p>
    <w:p w14:paraId="00000044" w14:textId="1AFB5705" w:rsidR="009A3755" w:rsidRPr="00537769" w:rsidRDefault="00EE266F" w:rsidP="00991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61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10.3. Цей Договір складено у двох оригінальних примірниках </w:t>
      </w:r>
      <w:r w:rsidR="004A122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по одному для кожної із Сторін</w:t>
      </w:r>
      <w:r w:rsidR="004A122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255AE"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4915049" w14:textId="77777777" w:rsidR="00842235" w:rsidRDefault="008422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right="271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45" w14:textId="3746199B" w:rsidR="009A3755" w:rsidRPr="00537769" w:rsidRDefault="00EE26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right="271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</w:t>
      </w:r>
      <w:r w:rsidR="004A1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37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Місцезнаходження та реквізити Сторін</w:t>
      </w:r>
    </w:p>
    <w:tbl>
      <w:tblPr>
        <w:tblStyle w:val="a5"/>
        <w:tblW w:w="9682" w:type="dxa"/>
        <w:tblInd w:w="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49"/>
        <w:gridCol w:w="4733"/>
      </w:tblGrid>
      <w:tr w:rsidR="009A3755" w:rsidRPr="00537769" w14:paraId="7B247ED5" w14:textId="77777777" w:rsidTr="00CD6CAD">
        <w:trPr>
          <w:trHeight w:val="3689"/>
        </w:trPr>
        <w:tc>
          <w:tcPr>
            <w:tcW w:w="49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9A41" w14:textId="5F6F26C1" w:rsidR="004A1221" w:rsidRDefault="009B2E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Найменування </w:t>
            </w:r>
            <w:r w:rsidR="00EE266F" w:rsidRPr="00537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________________________</w:t>
            </w:r>
          </w:p>
          <w:p w14:paraId="3F8F50D0" w14:textId="4E53F6FD" w:rsidR="00241933" w:rsidRPr="00241933" w:rsidRDefault="004A1221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______________________________</w:t>
            </w:r>
            <w:r w:rsidR="009B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_______</w:t>
            </w:r>
          </w:p>
          <w:p w14:paraId="1FC7F21F" w14:textId="77777777" w:rsidR="009B2E33" w:rsidRDefault="009B2E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0000047" w14:textId="5A3CABB7" w:rsidR="009A3755" w:rsidRPr="009B2E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Адреса: </w:t>
            </w:r>
            <w:r w:rsidR="009B2E33"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_________________________</w:t>
            </w:r>
            <w:r w:rsidR="00EF4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_____</w:t>
            </w:r>
          </w:p>
          <w:p w14:paraId="2FDD3ED4" w14:textId="0693E4FB" w:rsidR="009B2E33" w:rsidRPr="009B2E33" w:rsidRDefault="009B2E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________________________________</w:t>
            </w:r>
            <w:r w:rsidR="00EF4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_____</w:t>
            </w:r>
          </w:p>
          <w:p w14:paraId="672630D5" w14:textId="77777777" w:rsidR="002419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000004B" w14:textId="43B2AED4" w:rsidR="009A3755" w:rsidRPr="009B2E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Код</w:t>
            </w:r>
            <w:r w:rsidR="00A913DA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ЄДРПОУ</w:t>
            </w:r>
            <w:r w:rsidR="00A913DA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ІПН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: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="009B2E33"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___________________</w:t>
            </w:r>
          </w:p>
          <w:p w14:paraId="1F5B6780" w14:textId="77777777" w:rsidR="002419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B84D01" w14:textId="3F2C3E36" w:rsidR="00A913DA" w:rsidRPr="00537769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Банківські реквізити: </w:t>
            </w:r>
          </w:p>
          <w:p w14:paraId="756F179F" w14:textId="21337674" w:rsidR="00A913DA" w:rsidRPr="00537769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IBAN: UA____________________________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245DB6A0" w14:textId="77777777" w:rsidR="002419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5DECC6A1" w14:textId="4E2FDED1" w:rsidR="00EE266F" w:rsidRPr="00CD6CAD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Тел.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:</w:t>
            </w:r>
            <w:r w:rsidR="009B2E33" w:rsidRPr="00CD6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</w:t>
            </w:r>
          </w:p>
          <w:p w14:paraId="13773656" w14:textId="77777777" w:rsidR="009B2E33" w:rsidRDefault="009B2E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69C1BD" w14:textId="7536275B" w:rsidR="00A913DA" w:rsidRPr="00537769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Електронна пошта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</w:t>
            </w:r>
          </w:p>
          <w:p w14:paraId="43A63D20" w14:textId="77777777" w:rsidR="00A913DA" w:rsidRPr="00537769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000004C" w14:textId="77777777" w:rsidR="009A3755" w:rsidRPr="009B2E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Посада </w:t>
            </w:r>
          </w:p>
          <w:p w14:paraId="06FEF48D" w14:textId="07F142D6" w:rsidR="00241933" w:rsidRPr="009B2E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742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______________________   </w:t>
            </w:r>
            <w:r w:rsidR="00241933"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</w:t>
            </w:r>
          </w:p>
          <w:p w14:paraId="2D119C5B" w14:textId="77777777" w:rsidR="00241933" w:rsidRPr="009B2E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742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00004D" w14:textId="5658F090" w:rsidR="009A3755" w:rsidRPr="00537769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742" w:hanging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  <w:r w:rsidR="00EE266F" w:rsidRPr="00537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315E1" w14:textId="57CA12CE" w:rsidR="00EE266F" w:rsidRPr="009B2E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Виконавчий комітет</w:t>
            </w:r>
            <w:r w:rsidR="00241933"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52D5C379" w14:textId="6DB8E500" w:rsidR="002419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Місцезнаходження: 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68005, </w:t>
            </w:r>
          </w:p>
          <w:p w14:paraId="4F0FBABA" w14:textId="77777777" w:rsidR="00241933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Одеська обл., Одеський р-н, </w:t>
            </w:r>
          </w:p>
          <w:p w14:paraId="285B25C4" w14:textId="5E9D2E8D" w:rsidR="00EE266F" w:rsidRPr="00537769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Чорноморськ, 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241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</w:t>
            </w:r>
            <w:proofErr w:type="spellEnd"/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Миру, буд. 33</w:t>
            </w:r>
          </w:p>
          <w:p w14:paraId="4BC49F8D" w14:textId="63F5272F" w:rsidR="00EE266F" w:rsidRPr="00537769" w:rsidRDefault="003E386E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ЄДРПОУ: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04057043</w:t>
            </w:r>
          </w:p>
          <w:p w14:paraId="5129CBC6" w14:textId="77777777" w:rsidR="00EE266F" w:rsidRPr="00537769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Банківські реквізити: </w:t>
            </w:r>
          </w:p>
          <w:p w14:paraId="4B7B45D1" w14:textId="57D01491" w:rsidR="00EE266F" w:rsidRPr="00537769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IBAN: UA</w:t>
            </w:r>
            <w:r w:rsidR="00CD6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178201720344250014000019159</w:t>
            </w:r>
          </w:p>
          <w:p w14:paraId="5332496D" w14:textId="4FA8D6D7" w:rsidR="00EE266F" w:rsidRPr="00537769" w:rsidRDefault="00EE266F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</w:t>
            </w:r>
            <w:r w:rsidR="00263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авна </w:t>
            </w: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казначейська служба України </w:t>
            </w:r>
          </w:p>
          <w:p w14:paraId="25B9A0FA" w14:textId="0E380316" w:rsidR="009B2E33" w:rsidRDefault="00CD6CAD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Київ</w:t>
            </w:r>
          </w:p>
          <w:p w14:paraId="4B37C705" w14:textId="755A4911" w:rsidR="00EE266F" w:rsidRPr="00537769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ел. </w:t>
            </w:r>
            <w:r w:rsidR="00D418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04868</w:t>
            </w:r>
            <w:r w:rsidR="00D418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C8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52022</w:t>
            </w:r>
            <w:r w:rsidR="003E386E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52040</w:t>
            </w:r>
          </w:p>
          <w:p w14:paraId="7D78F412" w14:textId="5D616173" w:rsidR="00EE266F" w:rsidRPr="00083D6F" w:rsidRDefault="00A913DA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E266F" w:rsidRPr="00537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лектронна пошта: </w:t>
            </w:r>
            <w:hyperlink r:id="rId6" w:history="1">
              <w:r w:rsidR="009B2E33" w:rsidRPr="00083D6F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cmr@cmr.g</w:t>
              </w:r>
              <w:r w:rsidR="009B2E33" w:rsidRPr="00083D6F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ov</w:t>
              </w:r>
              <w:r w:rsidR="009B2E33" w:rsidRPr="00083D6F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9B2E33" w:rsidRPr="00083D6F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ua</w:t>
              </w:r>
            </w:hyperlink>
          </w:p>
          <w:p w14:paraId="6DE536DD" w14:textId="23B1F9A1" w:rsidR="009B2E33" w:rsidRDefault="009B2E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7DC2510E" w14:textId="77777777" w:rsidR="00C816E8" w:rsidRDefault="00C816E8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F6997CF" w14:textId="20656BCC" w:rsidR="00241933" w:rsidRPr="009B2E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Посада </w:t>
            </w:r>
          </w:p>
          <w:p w14:paraId="60F18A4F" w14:textId="77777777" w:rsidR="00241933" w:rsidRPr="009B2E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742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______________________   </w:t>
            </w: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</w:t>
            </w:r>
          </w:p>
          <w:p w14:paraId="2D53D5B0" w14:textId="77777777" w:rsidR="00241933" w:rsidRPr="009B2E33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742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000058" w14:textId="04398460" w:rsidR="009A3755" w:rsidRPr="00537769" w:rsidRDefault="00241933" w:rsidP="0024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245" w:hanging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00000059" w14:textId="77777777" w:rsidR="009A3755" w:rsidRPr="00537769" w:rsidRDefault="009A37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E6A11F9" w14:textId="0640435E" w:rsidR="00141C92" w:rsidRPr="00537769" w:rsidRDefault="00141C9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A9C15F" w14:textId="77777777" w:rsidR="00141C92" w:rsidRPr="00842235" w:rsidRDefault="00141C92" w:rsidP="00EF4650">
      <w:pPr>
        <w:widowControl w:val="0"/>
        <w:spacing w:before="3" w:line="228" w:lineRule="auto"/>
        <w:ind w:left="6" w:right="2" w:hanging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Начальник управління економічного </w:t>
      </w:r>
    </w:p>
    <w:p w14:paraId="246C56F2" w14:textId="4512CA80" w:rsidR="00141C92" w:rsidRPr="00537769" w:rsidRDefault="00141C92" w:rsidP="00EF4650">
      <w:pPr>
        <w:widowControl w:val="0"/>
        <w:spacing w:before="3" w:line="228" w:lineRule="auto"/>
        <w:ind w:left="6" w:right="2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розвитку та торгівлі                              </w:t>
      </w:r>
      <w:r w:rsidR="00EF4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842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Наталія ГЄНЧЕВА</w:t>
      </w:r>
    </w:p>
    <w:p w14:paraId="6A6532AE" w14:textId="77777777" w:rsidR="00141C92" w:rsidRPr="00537769" w:rsidRDefault="00141C92" w:rsidP="00EF465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6"/>
        <w:rPr>
          <w:color w:val="000000"/>
          <w:sz w:val="24"/>
          <w:szCs w:val="24"/>
        </w:rPr>
      </w:pPr>
    </w:p>
    <w:p w14:paraId="328F87F0" w14:textId="77777777" w:rsidR="00EF4650" w:rsidRPr="00537769" w:rsidRDefault="00EF465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6"/>
        <w:rPr>
          <w:color w:val="000000"/>
          <w:sz w:val="24"/>
          <w:szCs w:val="24"/>
        </w:rPr>
      </w:pPr>
    </w:p>
    <w:sectPr w:rsidR="00EF4650" w:rsidRPr="00537769" w:rsidSect="00817AE0">
      <w:headerReference w:type="default" r:id="rId7"/>
      <w:pgSz w:w="12240" w:h="15840"/>
      <w:pgMar w:top="1245" w:right="790" w:bottom="1192" w:left="1696" w:header="426" w:footer="51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B0FD0" w14:textId="77777777" w:rsidR="00A913DA" w:rsidRDefault="00A913DA" w:rsidP="00A913DA">
      <w:pPr>
        <w:spacing w:line="240" w:lineRule="auto"/>
      </w:pPr>
      <w:r>
        <w:separator/>
      </w:r>
    </w:p>
  </w:endnote>
  <w:endnote w:type="continuationSeparator" w:id="0">
    <w:p w14:paraId="56957B9E" w14:textId="77777777" w:rsidR="00A913DA" w:rsidRDefault="00A913DA" w:rsidP="00A91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D60984A-DB41-4754-970F-DA45E49DDA4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FC0FD76-C00E-4C3E-ACF6-2F835A412D3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39D608D-B0C4-4E9D-9EAC-14867A0197D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5D4E4" w14:textId="77777777" w:rsidR="00A913DA" w:rsidRDefault="00A913DA" w:rsidP="00A913DA">
      <w:pPr>
        <w:spacing w:line="240" w:lineRule="auto"/>
      </w:pPr>
      <w:r>
        <w:separator/>
      </w:r>
    </w:p>
  </w:footnote>
  <w:footnote w:type="continuationSeparator" w:id="0">
    <w:p w14:paraId="1BDD2C37" w14:textId="77777777" w:rsidR="00A913DA" w:rsidRDefault="00A913DA" w:rsidP="00A91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ABFD" w14:textId="062DB8D0" w:rsidR="0045400E" w:rsidRPr="0045400E" w:rsidRDefault="00817AE0">
    <w:pPr>
      <w:pStyle w:val="a8"/>
      <w:jc w:val="center"/>
      <w:rPr>
        <w:rFonts w:ascii="Times New Roman" w:hAnsi="Times New Roman" w:cs="Times New Roman"/>
      </w:rPr>
    </w:pPr>
    <w:r>
      <w:t xml:space="preserve">                                                                          </w:t>
    </w:r>
    <w:sdt>
      <w:sdtPr>
        <w:id w:val="16170189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45400E" w:rsidRPr="0045400E">
          <w:rPr>
            <w:rFonts w:ascii="Times New Roman" w:hAnsi="Times New Roman" w:cs="Times New Roman"/>
          </w:rPr>
          <w:fldChar w:fldCharType="begin"/>
        </w:r>
        <w:r w:rsidR="0045400E" w:rsidRPr="0045400E">
          <w:rPr>
            <w:rFonts w:ascii="Times New Roman" w:hAnsi="Times New Roman" w:cs="Times New Roman"/>
          </w:rPr>
          <w:instrText>PAGE   \* MERGEFORMAT</w:instrText>
        </w:r>
        <w:r w:rsidR="0045400E" w:rsidRPr="0045400E">
          <w:rPr>
            <w:rFonts w:ascii="Times New Roman" w:hAnsi="Times New Roman" w:cs="Times New Roman"/>
          </w:rPr>
          <w:fldChar w:fldCharType="separate"/>
        </w:r>
        <w:r w:rsidR="0045400E" w:rsidRPr="0045400E">
          <w:rPr>
            <w:rFonts w:ascii="Times New Roman" w:hAnsi="Times New Roman" w:cs="Times New Roman"/>
          </w:rPr>
          <w:t>2</w:t>
        </w:r>
        <w:r w:rsidR="0045400E" w:rsidRPr="0045400E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 xml:space="preserve">                       </w:t>
        </w:r>
        <w:r w:rsidR="00421169">
          <w:rPr>
            <w:rFonts w:ascii="Times New Roman" w:hAnsi="Times New Roman" w:cs="Times New Roman"/>
          </w:rPr>
          <w:t>«</w:t>
        </w:r>
        <w:r>
          <w:rPr>
            <w:rFonts w:ascii="Times New Roman" w:hAnsi="Times New Roman" w:cs="Times New Roman"/>
          </w:rPr>
          <w:t xml:space="preserve">Продовження додатка 2 </w:t>
        </w:r>
        <w:r w:rsidR="00421169">
          <w:rPr>
            <w:rFonts w:ascii="Times New Roman" w:hAnsi="Times New Roman" w:cs="Times New Roman"/>
          </w:rPr>
          <w:t>до Порядку»</w:t>
        </w:r>
        <w:r>
          <w:rPr>
            <w:rFonts w:ascii="Times New Roman" w:hAnsi="Times New Roman" w:cs="Times New Roman"/>
          </w:rPr>
          <w:t xml:space="preserve">            </w:t>
        </w:r>
      </w:sdtContent>
    </w:sdt>
  </w:p>
  <w:p w14:paraId="3A3D7E39" w14:textId="45C4FB0B" w:rsidR="00A913DA" w:rsidRDefault="00A913D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755"/>
    <w:rsid w:val="00031FB6"/>
    <w:rsid w:val="00041CAC"/>
    <w:rsid w:val="00083D6F"/>
    <w:rsid w:val="000C45D1"/>
    <w:rsid w:val="00141C92"/>
    <w:rsid w:val="0018609E"/>
    <w:rsid w:val="00190911"/>
    <w:rsid w:val="001C3BF6"/>
    <w:rsid w:val="001F6A10"/>
    <w:rsid w:val="002255AE"/>
    <w:rsid w:val="002368FB"/>
    <w:rsid w:val="00241933"/>
    <w:rsid w:val="002637C2"/>
    <w:rsid w:val="002A13C3"/>
    <w:rsid w:val="00307903"/>
    <w:rsid w:val="0038233C"/>
    <w:rsid w:val="003E386E"/>
    <w:rsid w:val="00410F9E"/>
    <w:rsid w:val="00421169"/>
    <w:rsid w:val="0045400E"/>
    <w:rsid w:val="004A1221"/>
    <w:rsid w:val="00537769"/>
    <w:rsid w:val="00575767"/>
    <w:rsid w:val="005C47F1"/>
    <w:rsid w:val="00636906"/>
    <w:rsid w:val="006C730B"/>
    <w:rsid w:val="00817AE0"/>
    <w:rsid w:val="00830C71"/>
    <w:rsid w:val="00842235"/>
    <w:rsid w:val="00862EE9"/>
    <w:rsid w:val="00891489"/>
    <w:rsid w:val="008B28C0"/>
    <w:rsid w:val="008C623C"/>
    <w:rsid w:val="008D5AFF"/>
    <w:rsid w:val="008E4D15"/>
    <w:rsid w:val="00917DA9"/>
    <w:rsid w:val="009216D0"/>
    <w:rsid w:val="00991526"/>
    <w:rsid w:val="0099497B"/>
    <w:rsid w:val="009A3755"/>
    <w:rsid w:val="009A7D39"/>
    <w:rsid w:val="009B2E33"/>
    <w:rsid w:val="00A913DA"/>
    <w:rsid w:val="00A9202E"/>
    <w:rsid w:val="00BA6957"/>
    <w:rsid w:val="00BF60E6"/>
    <w:rsid w:val="00C167FD"/>
    <w:rsid w:val="00C7109B"/>
    <w:rsid w:val="00C816E8"/>
    <w:rsid w:val="00C87C4D"/>
    <w:rsid w:val="00CD18E6"/>
    <w:rsid w:val="00CD6CAD"/>
    <w:rsid w:val="00CF4862"/>
    <w:rsid w:val="00CF6A86"/>
    <w:rsid w:val="00D32331"/>
    <w:rsid w:val="00D4187E"/>
    <w:rsid w:val="00D71D2D"/>
    <w:rsid w:val="00D71D46"/>
    <w:rsid w:val="00D74868"/>
    <w:rsid w:val="00DD4F13"/>
    <w:rsid w:val="00DF4BD6"/>
    <w:rsid w:val="00E036CF"/>
    <w:rsid w:val="00E32823"/>
    <w:rsid w:val="00E62565"/>
    <w:rsid w:val="00EA78F9"/>
    <w:rsid w:val="00EE266F"/>
    <w:rsid w:val="00EF35A2"/>
    <w:rsid w:val="00EF4650"/>
    <w:rsid w:val="00F24425"/>
    <w:rsid w:val="00F268D4"/>
    <w:rsid w:val="00FC6D23"/>
    <w:rsid w:val="00FE13D0"/>
    <w:rsid w:val="00FE2CC9"/>
    <w:rsid w:val="00F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6987C75"/>
  <w15:docId w15:val="{0B5855DD-1EEE-48AF-BF0C-580BEB51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EE266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E266F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913D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A913DA"/>
  </w:style>
  <w:style w:type="paragraph" w:styleId="aa">
    <w:name w:val="footer"/>
    <w:basedOn w:val="a"/>
    <w:link w:val="ab"/>
    <w:uiPriority w:val="99"/>
    <w:unhideWhenUsed/>
    <w:rsid w:val="00A913DA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A91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3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r@cmr.gov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11799</Words>
  <Characters>6726</Characters>
  <Application>Microsoft Office Word</Application>
  <DocSecurity>0</DocSecurity>
  <Lines>56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40</cp:revision>
  <cp:lastPrinted>2026-08-03T11:10:00Z</cp:lastPrinted>
  <dcterms:created xsi:type="dcterms:W3CDTF">2026-06-29T13:01:00Z</dcterms:created>
  <dcterms:modified xsi:type="dcterms:W3CDTF">2026-08-03T12:47:00Z</dcterms:modified>
</cp:coreProperties>
</file>