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239DE" w14:textId="233869E4" w:rsidR="00AD784A" w:rsidRPr="00AD784A" w:rsidRDefault="00AD784A" w:rsidP="00AD784A">
      <w:pPr>
        <w:suppressAutoHyphens/>
        <w:spacing w:after="0" w:line="240" w:lineRule="auto"/>
        <w:jc w:val="center"/>
        <w:rPr>
          <w:rFonts w:ascii="Book Antiqua" w:hAnsi="Book Antiqua" w:cs="Book Antiqua"/>
          <w:b/>
          <w:color w:val="1F3864"/>
          <w:sz w:val="28"/>
          <w:szCs w:val="28"/>
          <w:lang w:val="ru-RU" w:eastAsia="zh-CN"/>
        </w:rPr>
      </w:pPr>
      <w:bookmarkStart w:id="0" w:name="_Hlk163220081"/>
      <w:bookmarkStart w:id="1" w:name="_Hlk167959436"/>
      <w:bookmarkStart w:id="2" w:name="_Hlk149118016"/>
      <w:bookmarkStart w:id="3" w:name="_Hlk149118076"/>
      <w:bookmarkStart w:id="4" w:name="_Hlk220921672"/>
      <w:bookmarkStart w:id="5" w:name="_Hlk220922094"/>
      <w:bookmarkStart w:id="6" w:name="_Hlk226107287"/>
      <w:bookmarkStart w:id="7" w:name="_Hlk230070511"/>
      <w:r w:rsidRPr="00AD784A">
        <w:rPr>
          <w:rFonts w:cs="Times New Roman"/>
          <w:noProof/>
          <w:szCs w:val="24"/>
          <w:lang w:val="uk-UA" w:eastAsia="uk-UA"/>
        </w:rPr>
        <w:drawing>
          <wp:inline distT="0" distB="0" distL="0" distR="0" wp14:anchorId="1A01E1DA" wp14:editId="2C0A53AA">
            <wp:extent cx="45720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705" t="-500" r="-705" b="-500"/>
                    <a:stretch>
                      <a:fillRect/>
                    </a:stretch>
                  </pic:blipFill>
                  <pic:spPr bwMode="auto">
                    <a:xfrm>
                      <a:off x="0" y="0"/>
                      <a:ext cx="457200" cy="638175"/>
                    </a:xfrm>
                    <a:prstGeom prst="rect">
                      <a:avLst/>
                    </a:prstGeom>
                    <a:solidFill>
                      <a:srgbClr val="FFFFFF"/>
                    </a:solidFill>
                    <a:ln>
                      <a:noFill/>
                    </a:ln>
                  </pic:spPr>
                </pic:pic>
              </a:graphicData>
            </a:graphic>
          </wp:inline>
        </w:drawing>
      </w:r>
    </w:p>
    <w:p w14:paraId="68B2D309" w14:textId="77777777" w:rsidR="00AD784A" w:rsidRPr="00AD784A" w:rsidRDefault="00AD784A" w:rsidP="00AD784A">
      <w:pPr>
        <w:suppressAutoHyphens/>
        <w:spacing w:after="0" w:line="240" w:lineRule="auto"/>
        <w:jc w:val="center"/>
        <w:rPr>
          <w:rFonts w:ascii="Book Antiqua" w:hAnsi="Book Antiqua" w:cs="Book Antiqua"/>
          <w:b/>
          <w:color w:val="1F3864"/>
          <w:sz w:val="28"/>
          <w:szCs w:val="28"/>
          <w:lang w:val="ru-RU" w:eastAsia="zh-CN"/>
        </w:rPr>
      </w:pPr>
      <w:r w:rsidRPr="00AD784A">
        <w:rPr>
          <w:rFonts w:ascii="Book Antiqua" w:hAnsi="Book Antiqua" w:cs="Book Antiqua"/>
          <w:b/>
          <w:color w:val="1F3864"/>
          <w:sz w:val="28"/>
          <w:szCs w:val="28"/>
          <w:lang w:val="ru-RU" w:eastAsia="zh-CN"/>
        </w:rPr>
        <w:t>Україна</w:t>
      </w:r>
    </w:p>
    <w:p w14:paraId="2F56F4DC" w14:textId="77777777" w:rsidR="00AD784A" w:rsidRPr="00AD784A" w:rsidRDefault="00AD784A" w:rsidP="00AD784A">
      <w:pPr>
        <w:suppressAutoHyphens/>
        <w:spacing w:after="0" w:line="240" w:lineRule="auto"/>
        <w:jc w:val="center"/>
        <w:rPr>
          <w:rFonts w:ascii="Book Antiqua" w:hAnsi="Book Antiqua" w:cs="Book Antiqua"/>
          <w:b/>
          <w:color w:val="1F3864"/>
          <w:sz w:val="28"/>
          <w:szCs w:val="28"/>
          <w:lang w:val="ru-RU" w:eastAsia="zh-CN"/>
        </w:rPr>
      </w:pPr>
      <w:r w:rsidRPr="00AD784A">
        <w:rPr>
          <w:rFonts w:ascii="Book Antiqua" w:hAnsi="Book Antiqua" w:cs="Book Antiqua"/>
          <w:b/>
          <w:color w:val="1F3864"/>
          <w:sz w:val="28"/>
          <w:szCs w:val="28"/>
          <w:lang w:val="ru-RU" w:eastAsia="zh-CN"/>
        </w:rPr>
        <w:t>ВИКОНАВЧИЙ КОМІТЕТ</w:t>
      </w:r>
    </w:p>
    <w:p w14:paraId="35FC67AD" w14:textId="77777777" w:rsidR="00AD784A" w:rsidRPr="00AD784A" w:rsidRDefault="00AD784A" w:rsidP="00AD784A">
      <w:pPr>
        <w:suppressAutoHyphens/>
        <w:spacing w:after="0" w:line="240" w:lineRule="auto"/>
        <w:jc w:val="center"/>
        <w:rPr>
          <w:rFonts w:ascii="Book Antiqua" w:hAnsi="Book Antiqua" w:cs="Book Antiqua"/>
          <w:b/>
          <w:color w:val="1F3864"/>
          <w:sz w:val="28"/>
          <w:szCs w:val="28"/>
          <w:lang w:val="uk-UA" w:eastAsia="zh-CN"/>
        </w:rPr>
      </w:pPr>
      <w:r w:rsidRPr="00AD784A">
        <w:rPr>
          <w:rFonts w:ascii="Book Antiqua" w:hAnsi="Book Antiqua" w:cs="Book Antiqua"/>
          <w:b/>
          <w:color w:val="1F3864"/>
          <w:sz w:val="28"/>
          <w:szCs w:val="28"/>
          <w:lang w:val="ru-RU" w:eastAsia="zh-CN"/>
        </w:rPr>
        <w:t>ЧОРНОМОРСЬК</w:t>
      </w:r>
      <w:r w:rsidRPr="00AD784A">
        <w:rPr>
          <w:rFonts w:ascii="Book Antiqua" w:hAnsi="Book Antiqua" w:cs="Book Antiqua"/>
          <w:b/>
          <w:color w:val="1F3864"/>
          <w:sz w:val="28"/>
          <w:szCs w:val="28"/>
          <w:lang w:val="uk-UA" w:eastAsia="zh-CN"/>
        </w:rPr>
        <w:t>ОЇ</w:t>
      </w:r>
      <w:r w:rsidRPr="00AD784A">
        <w:rPr>
          <w:rFonts w:ascii="Book Antiqua" w:hAnsi="Book Antiqua" w:cs="Book Antiqua"/>
          <w:b/>
          <w:color w:val="1F3864"/>
          <w:sz w:val="28"/>
          <w:szCs w:val="28"/>
          <w:lang w:val="ru-RU" w:eastAsia="zh-CN"/>
        </w:rPr>
        <w:t xml:space="preserve"> МІСЬК</w:t>
      </w:r>
      <w:r w:rsidRPr="00AD784A">
        <w:rPr>
          <w:rFonts w:ascii="Book Antiqua" w:hAnsi="Book Antiqua" w:cs="Book Antiqua"/>
          <w:b/>
          <w:color w:val="1F3864"/>
          <w:sz w:val="28"/>
          <w:szCs w:val="28"/>
          <w:lang w:val="uk-UA" w:eastAsia="zh-CN"/>
        </w:rPr>
        <w:t>ОЇ</w:t>
      </w:r>
      <w:r w:rsidRPr="00AD784A">
        <w:rPr>
          <w:rFonts w:ascii="Book Antiqua" w:hAnsi="Book Antiqua" w:cs="Book Antiqua"/>
          <w:b/>
          <w:color w:val="1F3864"/>
          <w:sz w:val="28"/>
          <w:szCs w:val="28"/>
          <w:lang w:val="ru-RU" w:eastAsia="zh-CN"/>
        </w:rPr>
        <w:t xml:space="preserve"> РАД</w:t>
      </w:r>
      <w:r w:rsidRPr="00AD784A">
        <w:rPr>
          <w:rFonts w:ascii="Book Antiqua" w:hAnsi="Book Antiqua" w:cs="Book Antiqua"/>
          <w:b/>
          <w:color w:val="1F3864"/>
          <w:sz w:val="28"/>
          <w:szCs w:val="28"/>
          <w:lang w:val="uk-UA" w:eastAsia="zh-CN"/>
        </w:rPr>
        <w:t>И</w:t>
      </w:r>
    </w:p>
    <w:p w14:paraId="2F2223D4" w14:textId="77777777" w:rsidR="00AD784A" w:rsidRPr="00AD784A" w:rsidRDefault="00AD784A" w:rsidP="00AD784A">
      <w:pPr>
        <w:suppressAutoHyphens/>
        <w:spacing w:after="0" w:line="240" w:lineRule="auto"/>
        <w:jc w:val="center"/>
        <w:rPr>
          <w:rFonts w:ascii="Book Antiqua" w:hAnsi="Book Antiqua" w:cs="Book Antiqua"/>
          <w:b/>
          <w:color w:val="1F3864"/>
          <w:sz w:val="38"/>
          <w:szCs w:val="38"/>
          <w:lang w:val="ru-RU" w:eastAsia="zh-CN"/>
        </w:rPr>
      </w:pPr>
      <w:r w:rsidRPr="00AD784A">
        <w:rPr>
          <w:rFonts w:ascii="Book Antiqua" w:hAnsi="Book Antiqua" w:cs="Book Antiqua"/>
          <w:b/>
          <w:color w:val="1F3864"/>
          <w:sz w:val="28"/>
          <w:szCs w:val="28"/>
          <w:lang w:val="uk-UA" w:eastAsia="zh-CN"/>
        </w:rPr>
        <w:t>Одеського району Одеської області</w:t>
      </w:r>
    </w:p>
    <w:p w14:paraId="4BC53689" w14:textId="77777777" w:rsidR="00AD784A" w:rsidRPr="00AD784A" w:rsidRDefault="00AD784A" w:rsidP="00AD784A">
      <w:pPr>
        <w:suppressAutoHyphens/>
        <w:spacing w:after="0" w:line="240" w:lineRule="auto"/>
        <w:jc w:val="center"/>
        <w:rPr>
          <w:rFonts w:ascii="Book Antiqua" w:hAnsi="Book Antiqua" w:cs="Book Antiqua"/>
          <w:b/>
          <w:color w:val="1F3864"/>
          <w:sz w:val="38"/>
          <w:szCs w:val="38"/>
          <w:lang w:val="ru-RU" w:eastAsia="zh-CN"/>
        </w:rPr>
      </w:pPr>
      <w:r w:rsidRPr="00AD784A">
        <w:rPr>
          <w:rFonts w:ascii="Book Antiqua" w:hAnsi="Book Antiqua" w:cs="Book Antiqua"/>
          <w:b/>
          <w:color w:val="1F3864"/>
          <w:sz w:val="38"/>
          <w:szCs w:val="38"/>
          <w:lang w:val="ru-RU" w:eastAsia="zh-CN"/>
        </w:rPr>
        <w:t>Р І Ш Е Н Н Я</w:t>
      </w:r>
    </w:p>
    <w:p w14:paraId="67C9FA49" w14:textId="77777777" w:rsidR="00AD784A" w:rsidRPr="00AD784A" w:rsidRDefault="00AD784A" w:rsidP="00AD784A">
      <w:pPr>
        <w:suppressAutoHyphens/>
        <w:spacing w:after="0" w:line="240" w:lineRule="auto"/>
        <w:jc w:val="center"/>
        <w:rPr>
          <w:rFonts w:cs="Times New Roman"/>
          <w:szCs w:val="24"/>
          <w:lang w:val="uk-UA" w:eastAsia="zh-CN"/>
        </w:rPr>
      </w:pPr>
    </w:p>
    <w:p w14:paraId="4A93BE87" w14:textId="6F4A4638" w:rsidR="00AD784A" w:rsidRPr="00AD784A" w:rsidRDefault="00AD784A" w:rsidP="00AD784A">
      <w:pPr>
        <w:suppressAutoHyphens/>
        <w:spacing w:after="0" w:line="240" w:lineRule="auto"/>
        <w:rPr>
          <w:rFonts w:cs="Times New Roman"/>
          <w:szCs w:val="24"/>
          <w:lang w:eastAsia="zh-CN"/>
        </w:rPr>
      </w:pPr>
      <w:r w:rsidRPr="00AD784A">
        <w:rPr>
          <w:rFonts w:cs="Times New Roman"/>
          <w:noProof/>
          <w:szCs w:val="24"/>
          <w:lang w:val="ru-RU" w:eastAsia="zh-CN"/>
        </w:rPr>
        <mc:AlternateContent>
          <mc:Choice Requires="wps">
            <w:drawing>
              <wp:anchor distT="0" distB="0" distL="114300" distR="114300" simplePos="0" relativeHeight="251659264" behindDoc="0" locked="0" layoutInCell="0" allowOverlap="1" wp14:anchorId="5D0B0D68" wp14:editId="7558EB5D">
                <wp:simplePos x="0" y="0"/>
                <wp:positionH relativeFrom="column">
                  <wp:posOffset>4191000</wp:posOffset>
                </wp:positionH>
                <wp:positionV relativeFrom="paragraph">
                  <wp:posOffset>224155</wp:posOffset>
                </wp:positionV>
                <wp:extent cx="1619885" cy="0"/>
                <wp:effectExtent l="9525" t="14605" r="8890" b="1397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EA02C3" id="Пряма сполучна ліні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7.65pt" to="45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" o:allowincell="f" strokeweight=".35mm">
                <v:stroke joinstyle="miter"/>
              </v:line>
            </w:pict>
          </mc:Fallback>
        </mc:AlternateContent>
      </w:r>
      <w:r w:rsidRPr="00AD784A">
        <w:rPr>
          <w:rFonts w:cs="Times New Roman"/>
          <w:noProof/>
          <w:szCs w:val="24"/>
          <w:lang w:val="ru-RU" w:eastAsia="zh-CN"/>
        </w:rPr>
        <mc:AlternateContent>
          <mc:Choice Requires="wps">
            <w:drawing>
              <wp:anchor distT="0" distB="0" distL="114300" distR="114300" simplePos="0" relativeHeight="251660288" behindDoc="0" locked="0" layoutInCell="0" allowOverlap="1" wp14:anchorId="0C0E41E0" wp14:editId="4C485952">
                <wp:simplePos x="0" y="0"/>
                <wp:positionH relativeFrom="column">
                  <wp:posOffset>0</wp:posOffset>
                </wp:positionH>
                <wp:positionV relativeFrom="paragraph">
                  <wp:posOffset>224155</wp:posOffset>
                </wp:positionV>
                <wp:extent cx="1619885" cy="0"/>
                <wp:effectExtent l="9525" t="14605" r="8890" b="1397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42B6ED" id="Пряма сполучна ліні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5pt" to="127.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" o:allowincell="f" strokeweight=".35mm">
                <v:stroke joinstyle="miter"/>
              </v:line>
            </w:pict>
          </mc:Fallback>
        </mc:AlternateContent>
      </w:r>
      <w:r w:rsidRPr="00AD784A">
        <w:rPr>
          <w:rFonts w:cs="Times New Roman"/>
          <w:b/>
          <w:sz w:val="36"/>
          <w:szCs w:val="36"/>
          <w:lang w:val="ru-RU" w:eastAsia="zh-CN"/>
        </w:rPr>
        <w:t xml:space="preserve">     </w:t>
      </w:r>
      <w:r w:rsidRPr="00AD784A">
        <w:rPr>
          <w:rFonts w:cs="Times New Roman"/>
          <w:b/>
          <w:sz w:val="36"/>
          <w:szCs w:val="36"/>
          <w:lang w:val="uk-UA" w:eastAsia="zh-CN"/>
        </w:rPr>
        <w:t>2</w:t>
      </w:r>
      <w:r w:rsidRPr="00AD784A">
        <w:rPr>
          <w:rFonts w:cs="Times New Roman"/>
          <w:b/>
          <w:sz w:val="36"/>
          <w:szCs w:val="36"/>
          <w:lang w:eastAsia="zh-CN"/>
        </w:rPr>
        <w:t>6</w:t>
      </w:r>
      <w:r w:rsidRPr="00AD784A">
        <w:rPr>
          <w:rFonts w:cs="Times New Roman"/>
          <w:b/>
          <w:sz w:val="36"/>
          <w:szCs w:val="36"/>
          <w:lang w:val="ru-RU" w:eastAsia="zh-CN"/>
        </w:rPr>
        <w:t>.</w:t>
      </w:r>
      <w:r w:rsidRPr="00AD784A">
        <w:rPr>
          <w:rFonts w:cs="Times New Roman"/>
          <w:b/>
          <w:sz w:val="36"/>
          <w:szCs w:val="36"/>
          <w:lang w:val="uk-UA" w:eastAsia="zh-CN"/>
        </w:rPr>
        <w:t>0</w:t>
      </w:r>
      <w:r w:rsidRPr="00AD784A">
        <w:rPr>
          <w:rFonts w:cs="Times New Roman"/>
          <w:b/>
          <w:sz w:val="36"/>
          <w:szCs w:val="36"/>
          <w:lang w:eastAsia="zh-CN"/>
        </w:rPr>
        <w:t>8</w:t>
      </w:r>
      <w:r w:rsidRPr="00AD784A">
        <w:rPr>
          <w:rFonts w:cs="Times New Roman"/>
          <w:b/>
          <w:sz w:val="36"/>
          <w:szCs w:val="36"/>
          <w:lang w:val="ru-RU" w:eastAsia="zh-CN"/>
        </w:rPr>
        <w:t>.202</w:t>
      </w:r>
      <w:r w:rsidRPr="00AD784A">
        <w:rPr>
          <w:rFonts w:cs="Times New Roman"/>
          <w:b/>
          <w:sz w:val="36"/>
          <w:szCs w:val="36"/>
          <w:lang w:val="uk-UA" w:eastAsia="zh-CN"/>
        </w:rPr>
        <w:t>6</w:t>
      </w:r>
      <w:r w:rsidRPr="00AD784A">
        <w:rPr>
          <w:rFonts w:cs="Times New Roman"/>
          <w:b/>
          <w:sz w:val="36"/>
          <w:szCs w:val="36"/>
          <w:lang w:val="ru-RU" w:eastAsia="zh-CN"/>
        </w:rPr>
        <w:t xml:space="preserve">                                                            </w:t>
      </w:r>
      <w:r w:rsidRPr="00AD784A">
        <w:rPr>
          <w:rFonts w:cs="Times New Roman"/>
          <w:b/>
          <w:sz w:val="36"/>
          <w:szCs w:val="36"/>
          <w:lang w:val="uk-UA" w:eastAsia="zh-CN"/>
        </w:rPr>
        <w:t xml:space="preserve"> </w:t>
      </w:r>
      <w:bookmarkEnd w:id="2"/>
      <w:r w:rsidRPr="00AD784A">
        <w:rPr>
          <w:rFonts w:cs="Times New Roman"/>
          <w:b/>
          <w:sz w:val="36"/>
          <w:szCs w:val="36"/>
          <w:lang w:val="uk-UA" w:eastAsia="zh-CN"/>
        </w:rPr>
        <w:t xml:space="preserve">  </w:t>
      </w:r>
      <w:bookmarkEnd w:id="0"/>
      <w:bookmarkEnd w:id="1"/>
      <w:bookmarkEnd w:id="3"/>
      <w:bookmarkEnd w:id="4"/>
      <w:bookmarkEnd w:id="5"/>
      <w:bookmarkEnd w:id="6"/>
      <w:r w:rsidRPr="00AD784A">
        <w:rPr>
          <w:rFonts w:cs="Times New Roman"/>
          <w:b/>
          <w:sz w:val="36"/>
          <w:szCs w:val="36"/>
          <w:lang w:eastAsia="zh-CN"/>
        </w:rPr>
        <w:t>289</w:t>
      </w:r>
    </w:p>
    <w:bookmarkEnd w:id="7"/>
    <w:p w14:paraId="66A4DA10" w14:textId="77777777" w:rsidR="00AD784A" w:rsidRDefault="00AD784A" w:rsidP="00F10938">
      <w:pPr>
        <w:pStyle w:val="a3"/>
        <w:jc w:val="both"/>
        <w:rPr>
          <w:rFonts w:ascii="Times New Roman" w:hAnsi="Times New Roman" w:cs="Times New Roman"/>
          <w:bCs/>
          <w:lang w:val="uk-UA"/>
        </w:rPr>
      </w:pPr>
    </w:p>
    <w:p w14:paraId="5793DC12" w14:textId="5DF04C1D" w:rsidR="00F10938" w:rsidRPr="00F10938" w:rsidRDefault="00F10938" w:rsidP="00F10938">
      <w:pPr>
        <w:pStyle w:val="a3"/>
        <w:jc w:val="both"/>
        <w:rPr>
          <w:rFonts w:ascii="Times New Roman" w:hAnsi="Times New Roman" w:cs="Times New Roman"/>
          <w:bCs/>
          <w:lang w:val="uk-UA"/>
        </w:rPr>
      </w:pPr>
      <w:r w:rsidRPr="00F10938">
        <w:rPr>
          <w:rFonts w:ascii="Times New Roman" w:hAnsi="Times New Roman" w:cs="Times New Roman"/>
          <w:bCs/>
          <w:lang w:val="uk-UA"/>
        </w:rPr>
        <w:t>Про забезпечення додержання тиші та громадського порядку</w:t>
      </w:r>
    </w:p>
    <w:p w14:paraId="5E6E7AC6" w14:textId="5C93D40D" w:rsidR="00F10938" w:rsidRPr="00F10938" w:rsidRDefault="00F10938" w:rsidP="00D43D5C">
      <w:pPr>
        <w:pStyle w:val="a3"/>
        <w:tabs>
          <w:tab w:val="left" w:pos="6379"/>
        </w:tabs>
        <w:jc w:val="both"/>
        <w:rPr>
          <w:rFonts w:ascii="Times New Roman" w:hAnsi="Times New Roman" w:cs="Times New Roman"/>
          <w:bCs/>
          <w:lang w:val="uk-UA"/>
        </w:rPr>
      </w:pPr>
      <w:r w:rsidRPr="00F10938">
        <w:rPr>
          <w:rFonts w:ascii="Times New Roman" w:hAnsi="Times New Roman" w:cs="Times New Roman"/>
          <w:bCs/>
          <w:lang w:val="uk-UA"/>
        </w:rPr>
        <w:t xml:space="preserve">під </w:t>
      </w:r>
      <w:r w:rsidR="00D43D5C">
        <w:rPr>
          <w:rFonts w:ascii="Times New Roman" w:hAnsi="Times New Roman" w:cs="Times New Roman"/>
          <w:bCs/>
          <w:lang w:val="uk-UA"/>
        </w:rPr>
        <w:t xml:space="preserve"> </w:t>
      </w:r>
      <w:r w:rsidRPr="00F10938">
        <w:rPr>
          <w:rFonts w:ascii="Times New Roman" w:hAnsi="Times New Roman" w:cs="Times New Roman"/>
          <w:bCs/>
          <w:lang w:val="uk-UA"/>
        </w:rPr>
        <w:t xml:space="preserve">час </w:t>
      </w:r>
      <w:r w:rsidR="00D43D5C">
        <w:rPr>
          <w:rFonts w:ascii="Times New Roman" w:hAnsi="Times New Roman" w:cs="Times New Roman"/>
          <w:bCs/>
          <w:lang w:val="uk-UA"/>
        </w:rPr>
        <w:t xml:space="preserve"> </w:t>
      </w:r>
      <w:r w:rsidRPr="00F10938">
        <w:rPr>
          <w:rFonts w:ascii="Times New Roman" w:hAnsi="Times New Roman" w:cs="Times New Roman"/>
          <w:bCs/>
          <w:lang w:val="uk-UA"/>
        </w:rPr>
        <w:t xml:space="preserve">експлуатації </w:t>
      </w:r>
      <w:r w:rsidR="00D43D5C">
        <w:rPr>
          <w:rFonts w:ascii="Times New Roman" w:hAnsi="Times New Roman" w:cs="Times New Roman"/>
          <w:bCs/>
          <w:lang w:val="uk-UA"/>
        </w:rPr>
        <w:t xml:space="preserve"> </w:t>
      </w:r>
      <w:r w:rsidRPr="00F10938">
        <w:rPr>
          <w:rFonts w:ascii="Times New Roman" w:hAnsi="Times New Roman" w:cs="Times New Roman"/>
          <w:bCs/>
          <w:lang w:val="uk-UA"/>
        </w:rPr>
        <w:t>авто</w:t>
      </w:r>
      <w:r w:rsidR="00D43D5C">
        <w:rPr>
          <w:rFonts w:ascii="Times New Roman" w:hAnsi="Times New Roman" w:cs="Times New Roman"/>
          <w:bCs/>
          <w:lang w:val="uk-UA"/>
        </w:rPr>
        <w:t xml:space="preserve"> </w:t>
      </w:r>
      <w:r w:rsidRPr="00F10938">
        <w:rPr>
          <w:rFonts w:ascii="Times New Roman" w:hAnsi="Times New Roman" w:cs="Times New Roman"/>
          <w:bCs/>
          <w:lang w:val="uk-UA"/>
        </w:rPr>
        <w:t xml:space="preserve">- та мототранспорту </w:t>
      </w:r>
      <w:r w:rsidR="00D43D5C">
        <w:rPr>
          <w:rFonts w:ascii="Times New Roman" w:hAnsi="Times New Roman" w:cs="Times New Roman"/>
          <w:bCs/>
          <w:lang w:val="uk-UA"/>
        </w:rPr>
        <w:t xml:space="preserve"> </w:t>
      </w:r>
      <w:r w:rsidRPr="00F10938">
        <w:rPr>
          <w:rFonts w:ascii="Times New Roman" w:hAnsi="Times New Roman" w:cs="Times New Roman"/>
          <w:bCs/>
          <w:lang w:val="uk-UA"/>
        </w:rPr>
        <w:t xml:space="preserve">на </w:t>
      </w:r>
      <w:r w:rsidR="00D43D5C">
        <w:rPr>
          <w:rFonts w:ascii="Times New Roman" w:hAnsi="Times New Roman" w:cs="Times New Roman"/>
          <w:bCs/>
          <w:lang w:val="uk-UA"/>
        </w:rPr>
        <w:t xml:space="preserve"> </w:t>
      </w:r>
      <w:r w:rsidRPr="00F10938">
        <w:rPr>
          <w:rFonts w:ascii="Times New Roman" w:hAnsi="Times New Roman" w:cs="Times New Roman"/>
          <w:bCs/>
          <w:lang w:val="uk-UA"/>
        </w:rPr>
        <w:t>території</w:t>
      </w:r>
    </w:p>
    <w:p w14:paraId="4F68EEC5" w14:textId="77777777" w:rsidR="00F10938" w:rsidRPr="00F10938" w:rsidRDefault="00F10938" w:rsidP="00F10938">
      <w:pPr>
        <w:pStyle w:val="a3"/>
        <w:jc w:val="both"/>
        <w:rPr>
          <w:rFonts w:ascii="Times New Roman" w:hAnsi="Times New Roman" w:cs="Times New Roman"/>
          <w:bCs/>
          <w:lang w:val="uk-UA"/>
        </w:rPr>
      </w:pPr>
      <w:r w:rsidRPr="00F10938">
        <w:rPr>
          <w:rFonts w:ascii="Times New Roman" w:hAnsi="Times New Roman" w:cs="Times New Roman"/>
          <w:bCs/>
          <w:lang w:val="uk-UA"/>
        </w:rPr>
        <w:t>Чорноморської міської територіальної громади</w:t>
      </w:r>
    </w:p>
    <w:p w14:paraId="079CEA8A" w14:textId="77777777" w:rsidR="00F10938" w:rsidRPr="00F10938" w:rsidRDefault="00F10938" w:rsidP="00F10938">
      <w:pPr>
        <w:pStyle w:val="a3"/>
        <w:jc w:val="both"/>
        <w:rPr>
          <w:rFonts w:ascii="Times New Roman" w:hAnsi="Times New Roman" w:cs="Times New Roman"/>
          <w:bCs/>
          <w:lang w:val="uk-UA"/>
        </w:rPr>
      </w:pPr>
    </w:p>
    <w:p w14:paraId="29DE63FC" w14:textId="77777777" w:rsidR="00F10938" w:rsidRPr="00F10938" w:rsidRDefault="00F10938" w:rsidP="00F10938">
      <w:pPr>
        <w:pStyle w:val="a3"/>
        <w:jc w:val="both"/>
        <w:rPr>
          <w:rFonts w:ascii="Times New Roman" w:hAnsi="Times New Roman" w:cs="Times New Roman"/>
          <w:bCs/>
          <w:lang w:val="uk-UA"/>
        </w:rPr>
      </w:pPr>
    </w:p>
    <w:p w14:paraId="53AE88B2" w14:textId="77777777" w:rsidR="00F10938" w:rsidRPr="00F10938" w:rsidRDefault="00F10938" w:rsidP="00F10938">
      <w:pPr>
        <w:pStyle w:val="a3"/>
        <w:tabs>
          <w:tab w:val="left" w:pos="567"/>
        </w:tabs>
        <w:jc w:val="both"/>
        <w:rPr>
          <w:rFonts w:ascii="Times New Roman" w:hAnsi="Times New Roman" w:cs="Times New Roman"/>
          <w:bCs/>
          <w:lang w:val="uk-UA"/>
        </w:rPr>
      </w:pPr>
    </w:p>
    <w:p w14:paraId="69BEFFCF" w14:textId="52D46A44"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Відповідно до статей 30, 40, 59 Закону України «Про місцеве самоврядування в Україні», статей 6, 27 Закону України «Про дорожній рух», статті 32 Закону України «Про систему громадського здоров’я», Правил дорожнього руху, затверджених постановою Кабінету Міністрів України «Про Правила дорожнього руху» від 10.10.2001 № 1306, враховуючи триваючу збройну агресію Російської Федерації проти України, систематичні ракетні та безпілотні атаки, оголошення повітряних тривог, необхідність зменшення психоемоційного навантаження на населення, мінімізації шкідливого впливу надмірного шуму та забезпечення додержання тиші, особливо у вечірній і нічний час та пі</w:t>
      </w:r>
      <w:r w:rsidR="00A55DC8">
        <w:rPr>
          <w:rFonts w:ascii="Times New Roman" w:hAnsi="Times New Roman" w:cs="Times New Roman"/>
          <w:bCs/>
          <w:lang w:val="uk-UA"/>
        </w:rPr>
        <w:t>сля</w:t>
      </w:r>
      <w:r w:rsidRPr="00F10938">
        <w:rPr>
          <w:rFonts w:ascii="Times New Roman" w:hAnsi="Times New Roman" w:cs="Times New Roman"/>
          <w:bCs/>
          <w:lang w:val="uk-UA"/>
        </w:rPr>
        <w:t xml:space="preserve"> оголошення сигналу «Повітряна тривога», з урахуванням звернень мешканців громади, </w:t>
      </w:r>
    </w:p>
    <w:p w14:paraId="5F689EA9" w14:textId="77777777" w:rsidR="00F10938" w:rsidRPr="00F10938" w:rsidRDefault="00F10938" w:rsidP="00F10938">
      <w:pPr>
        <w:pStyle w:val="a3"/>
        <w:ind w:firstLine="720"/>
        <w:jc w:val="both"/>
        <w:rPr>
          <w:rFonts w:ascii="Times New Roman" w:hAnsi="Times New Roman" w:cs="Times New Roman"/>
          <w:bCs/>
          <w:lang w:val="uk-UA"/>
        </w:rPr>
      </w:pPr>
    </w:p>
    <w:p w14:paraId="4B9B99E7" w14:textId="77777777" w:rsidR="00F10938" w:rsidRPr="00F10938" w:rsidRDefault="00F10938" w:rsidP="00F10938">
      <w:pPr>
        <w:pStyle w:val="a3"/>
        <w:ind w:firstLine="720"/>
        <w:jc w:val="center"/>
        <w:rPr>
          <w:rFonts w:ascii="Times New Roman" w:hAnsi="Times New Roman" w:cs="Times New Roman"/>
          <w:bCs/>
          <w:lang w:val="uk-UA"/>
        </w:rPr>
      </w:pPr>
      <w:r w:rsidRPr="00F10938">
        <w:rPr>
          <w:rFonts w:ascii="Times New Roman" w:hAnsi="Times New Roman" w:cs="Times New Roman"/>
          <w:bCs/>
          <w:lang w:val="uk-UA"/>
        </w:rPr>
        <w:t>виконавчий комітет Чорноморської міської ради  Одеського району Одеської області  вирішив:</w:t>
      </w:r>
    </w:p>
    <w:p w14:paraId="2B6C0AF6" w14:textId="77777777" w:rsidR="00F10938" w:rsidRPr="00F10938" w:rsidRDefault="00F10938" w:rsidP="00F10938">
      <w:pPr>
        <w:pStyle w:val="a3"/>
        <w:jc w:val="both"/>
        <w:rPr>
          <w:rFonts w:ascii="Times New Roman" w:hAnsi="Times New Roman" w:cs="Times New Roman"/>
          <w:bCs/>
          <w:lang w:val="uk-UA"/>
        </w:rPr>
      </w:pPr>
    </w:p>
    <w:p w14:paraId="6AED4340"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Style w:val="a4"/>
          <w:rFonts w:ascii="Times New Roman" w:hAnsi="Times New Roman" w:cs="Times New Roman"/>
          <w:b w:val="0"/>
          <w:lang w:val="uk-UA"/>
        </w:rPr>
        <w:t xml:space="preserve">         1.</w:t>
      </w:r>
      <w:r w:rsidRPr="00F10938">
        <w:rPr>
          <w:rFonts w:ascii="Times New Roman" w:hAnsi="Times New Roman" w:cs="Times New Roman"/>
          <w:bCs/>
          <w:lang w:val="uk-UA"/>
        </w:rPr>
        <w:t xml:space="preserve"> На період дії правового режиму воєнного стану запровадити на території Чорноморської міської територіальної громади організаційні та інформаційно-профілактичні заходи, спрямовані на забезпечення додержання тиші та вимог законодавства під час експлуатації авто- та мототранспортних засобів.</w:t>
      </w:r>
    </w:p>
    <w:p w14:paraId="2B39DDD2" w14:textId="783F19CE"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2. Рекомендувати власникам та водіям авто- і мототранспортних засобів у період з 22:00 до 08:00, а також </w:t>
      </w:r>
      <w:r w:rsidR="00A55DC8">
        <w:rPr>
          <w:rFonts w:ascii="Times New Roman" w:hAnsi="Times New Roman" w:cs="Times New Roman"/>
          <w:bCs/>
          <w:lang w:val="uk-UA"/>
        </w:rPr>
        <w:t xml:space="preserve">після </w:t>
      </w:r>
      <w:r w:rsidRPr="00F10938">
        <w:rPr>
          <w:rFonts w:ascii="Times New Roman" w:hAnsi="Times New Roman" w:cs="Times New Roman"/>
          <w:bCs/>
          <w:lang w:val="uk-UA"/>
        </w:rPr>
        <w:t>оголошення сигналу «Повітряна тривога», утримуватися від дій, що спричиняють надмірний шум та порушують спокій мешканців, зокрема від необґрунтованого різкого підвищення обертів двигуна, а також не допускати експлуатації транспортних засобів із несправними або переобладнаними з порушенням законодавства системами випускання відпрацьованих газів.</w:t>
      </w:r>
    </w:p>
    <w:p w14:paraId="65FF8699"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3. Звернути увагу жителів Чорноморської міської територіальної громади, зокрема батьків (законних представників), на недопущення керування авто- та мототранспортними засобами неповнолітніми особами, які не мають відповідного права на керування, та на відповідальність за порушення вимог законодавства України.</w:t>
      </w:r>
    </w:p>
    <w:p w14:paraId="16DB7619" w14:textId="7BDC27FE" w:rsidR="00F10938" w:rsidRPr="00F10938" w:rsidRDefault="00F10938" w:rsidP="00F10938">
      <w:pPr>
        <w:pStyle w:val="a3"/>
        <w:tabs>
          <w:tab w:val="left" w:pos="567"/>
        </w:tabs>
        <w:jc w:val="both"/>
        <w:rPr>
          <w:rFonts w:ascii="Times New Roman" w:eastAsia="Calibri" w:hAnsi="Times New Roman" w:cs="Times New Roman"/>
          <w:bCs/>
          <w:lang w:val="uk-UA"/>
        </w:rPr>
      </w:pPr>
      <w:r w:rsidRPr="00F10938">
        <w:rPr>
          <w:rFonts w:ascii="Times New Roman" w:hAnsi="Times New Roman" w:cs="Times New Roman"/>
          <w:bCs/>
          <w:lang w:val="uk-UA"/>
        </w:rPr>
        <w:t xml:space="preserve">         4. Рекомендувати </w:t>
      </w:r>
      <w:r w:rsidRPr="00F10938">
        <w:rPr>
          <w:rFonts w:ascii="Times New Roman" w:eastAsia="Calibri" w:hAnsi="Times New Roman" w:cs="Times New Roman"/>
          <w:bCs/>
          <w:lang w:val="uk-UA"/>
        </w:rPr>
        <w:t xml:space="preserve">начальнику </w:t>
      </w:r>
      <w:bookmarkStart w:id="8" w:name="_Hlk236122898"/>
      <w:r w:rsidRPr="00F10938">
        <w:rPr>
          <w:rFonts w:ascii="Times New Roman" w:eastAsia="Calibri" w:hAnsi="Times New Roman" w:cs="Times New Roman"/>
          <w:bCs/>
          <w:lang w:val="uk-UA"/>
        </w:rPr>
        <w:t xml:space="preserve">відділення поліції № 1 Одеського районного управління </w:t>
      </w:r>
      <w:r w:rsidR="00D43D5C">
        <w:rPr>
          <w:rFonts w:ascii="Times New Roman" w:eastAsia="Calibri" w:hAnsi="Times New Roman" w:cs="Times New Roman"/>
          <w:bCs/>
          <w:lang w:val="uk-UA"/>
        </w:rPr>
        <w:t xml:space="preserve">             </w:t>
      </w:r>
      <w:r w:rsidRPr="00F10938">
        <w:rPr>
          <w:rFonts w:ascii="Times New Roman" w:eastAsia="Calibri" w:hAnsi="Times New Roman" w:cs="Times New Roman"/>
          <w:bCs/>
          <w:lang w:val="uk-UA"/>
        </w:rPr>
        <w:t xml:space="preserve">№ 2 ГУ Національної поліції в Одеській області </w:t>
      </w:r>
      <w:bookmarkEnd w:id="8"/>
      <w:r w:rsidRPr="00F10938">
        <w:rPr>
          <w:rFonts w:ascii="Times New Roman" w:hAnsi="Times New Roman" w:cs="Times New Roman"/>
          <w:bCs/>
          <w:lang w:val="uk-UA"/>
        </w:rPr>
        <w:t>в межах наданих законом повноважень:</w:t>
      </w:r>
    </w:p>
    <w:p w14:paraId="31E5B8AF" w14:textId="7EA19E00"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4.1. Посилити у вечірній і нічний час, а також під час повітряних тривог, профілактичні та контрольні заходи у місцях, щодо яких надходять систематичні звернення мешканців про надмірний шум та небезпечне керування транспортними засобами; </w:t>
      </w:r>
    </w:p>
    <w:p w14:paraId="7B2DE3AB" w14:textId="77777777" w:rsid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4.2. Звертати особливу увагу на факти експлуатації транспортних засобів із технічними несправностями, незаконно переобладнаними системами випуску відпрацьованих газів, </w:t>
      </w:r>
    </w:p>
    <w:p w14:paraId="54EAF1EE" w14:textId="193757BE"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lastRenderedPageBreak/>
        <w:t>порушенням вимог безпеки дорожнього руху та законодавства щодо захисту населення від шкідливого впливу шуму;</w:t>
      </w:r>
    </w:p>
    <w:p w14:paraId="545027ED"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4.3. У</w:t>
      </w:r>
      <w:r w:rsidRPr="00F10938">
        <w:rPr>
          <w:rFonts w:ascii="Times New Roman" w:hAnsi="Times New Roman" w:cs="Times New Roman"/>
          <w:bCs/>
        </w:rPr>
        <w:t xml:space="preserve"> разі виявлення ознак адміністративних правопорушень вживати в межах компетенції заходів реагування відповідно до законодавства України</w:t>
      </w:r>
      <w:r w:rsidRPr="00F10938">
        <w:rPr>
          <w:rFonts w:ascii="Times New Roman" w:hAnsi="Times New Roman" w:cs="Times New Roman"/>
          <w:bCs/>
          <w:lang w:val="uk-UA"/>
        </w:rPr>
        <w:t xml:space="preserve">; </w:t>
      </w:r>
    </w:p>
    <w:p w14:paraId="2218A197"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4.4. Проводити профілактичну та роз’яснювальну роботу з водіями авто- та мототранспортних засобів щодо дотримання вимог законодавства, громадського порядку та тиші;</w:t>
      </w:r>
    </w:p>
    <w:p w14:paraId="25FBE650" w14:textId="77777777" w:rsidR="00F10938" w:rsidRPr="00F10938" w:rsidRDefault="00F10938" w:rsidP="00F10938">
      <w:pPr>
        <w:pStyle w:val="a3"/>
        <w:tabs>
          <w:tab w:val="left" w:pos="567"/>
        </w:tabs>
        <w:jc w:val="both"/>
        <w:rPr>
          <w:rStyle w:val="a4"/>
          <w:rFonts w:ascii="Times New Roman" w:hAnsi="Times New Roman" w:cs="Times New Roman"/>
          <w:b w:val="0"/>
        </w:rPr>
      </w:pPr>
      <w:r w:rsidRPr="00F10938">
        <w:rPr>
          <w:rFonts w:ascii="Times New Roman" w:hAnsi="Times New Roman" w:cs="Times New Roman"/>
          <w:bCs/>
          <w:lang w:val="uk-UA"/>
        </w:rPr>
        <w:t xml:space="preserve">         5. </w:t>
      </w:r>
      <w:r w:rsidRPr="00F10938">
        <w:rPr>
          <w:rStyle w:val="a4"/>
          <w:rFonts w:ascii="Times New Roman" w:hAnsi="Times New Roman" w:cs="Times New Roman"/>
          <w:b w:val="0"/>
          <w:lang w:val="uk-UA"/>
        </w:rPr>
        <w:t>Комунальній установі «Муніципальна варта» Чорноморської міської ради Одеського району Одеської області:</w:t>
      </w:r>
    </w:p>
    <w:p w14:paraId="4BBF5757" w14:textId="77777777" w:rsidR="00F10938" w:rsidRPr="00F10938" w:rsidRDefault="00F10938" w:rsidP="00F10938">
      <w:pPr>
        <w:pStyle w:val="a3"/>
        <w:ind w:firstLine="567"/>
        <w:jc w:val="both"/>
        <w:rPr>
          <w:rFonts w:ascii="Times New Roman" w:hAnsi="Times New Roman" w:cs="Times New Roman"/>
          <w:bCs/>
        </w:rPr>
      </w:pPr>
      <w:r w:rsidRPr="00F10938">
        <w:rPr>
          <w:rFonts w:ascii="Times New Roman" w:hAnsi="Times New Roman" w:cs="Times New Roman"/>
          <w:bCs/>
          <w:lang w:val="uk-UA"/>
        </w:rPr>
        <w:t>5.1. Проводити інформаційно-профілактичну та роз'яснювальну роботу щодо необхідності додержання громадського порядку, тиші та вимог законодавства під час експлуатації авто- та мототранспортних засобів на території Чорноморської міської територіальної громади;</w:t>
      </w:r>
    </w:p>
    <w:p w14:paraId="06867B00"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Style w:val="a4"/>
          <w:rFonts w:ascii="Times New Roman" w:hAnsi="Times New Roman" w:cs="Times New Roman"/>
          <w:b w:val="0"/>
          <w:lang w:val="uk-UA"/>
        </w:rPr>
        <w:t xml:space="preserve">         5.2.</w:t>
      </w:r>
      <w:r w:rsidRPr="00F10938">
        <w:rPr>
          <w:rFonts w:ascii="Times New Roman" w:hAnsi="Times New Roman" w:cs="Times New Roman"/>
          <w:bCs/>
          <w:lang w:val="uk-UA"/>
        </w:rPr>
        <w:t xml:space="preserve"> У разі виявлення ознак порушення Правил дорожнього руху, громадського порядку, вимог щодо додержання тиші або інших порушень законодавства України невідкладно інформувати відповідні підрозділи Національної поліції та, у разі необхідності, звертатися до них для вжиття заходів реагування відповідно до компетенції.</w:t>
      </w:r>
    </w:p>
    <w:p w14:paraId="70297308"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6. Головам Малодолинської сільської адміністрації Чорноморської міської ради Одеського району Одеської області, Бурлачобалківської сільської адміністрації Чорноморської міської ради Одеського району Одеської області, Олександрівської селищної адміністрації Чорноморської міської ради Одеського району Одеської області:</w:t>
      </w:r>
    </w:p>
    <w:p w14:paraId="012EF76A" w14:textId="77777777" w:rsidR="00F10938" w:rsidRPr="00F10938" w:rsidRDefault="00F10938" w:rsidP="00F10938">
      <w:pPr>
        <w:pStyle w:val="a3"/>
        <w:jc w:val="both"/>
        <w:rPr>
          <w:rFonts w:ascii="Times New Roman" w:hAnsi="Times New Roman" w:cs="Times New Roman"/>
          <w:bCs/>
          <w:lang w:val="uk-UA"/>
        </w:rPr>
      </w:pPr>
      <w:r w:rsidRPr="00F10938">
        <w:rPr>
          <w:rFonts w:ascii="Times New Roman" w:hAnsi="Times New Roman" w:cs="Times New Roman"/>
          <w:bCs/>
          <w:lang w:val="uk-UA"/>
        </w:rPr>
        <w:t xml:space="preserve">         6.1 Здійснювати роз’яснювальну роботу з водіями авто- та мототранспортних засобів щодо дотримання вимог законодавства, громадського порядку та тиші на підпорядкованих адміністраціям територіях;</w:t>
      </w:r>
    </w:p>
    <w:p w14:paraId="01D65A94"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6.2. Розмістити на офіційних сторінках в мережі Facebook інформацію про прийняте рішення.</w:t>
      </w:r>
    </w:p>
    <w:p w14:paraId="175D94AB" w14:textId="4BCCC954"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7. Начальнику відділу інформаційних технологій та з питань доступу до публічної інформації виконавчого комітету Чорноморської міської ради Одеського району Одеської області (Анастасія Артеменко) розмістити на офіційній  сторінці </w:t>
      </w:r>
      <w:r w:rsidR="00D1041A">
        <w:rPr>
          <w:rFonts w:ascii="Times New Roman" w:hAnsi="Times New Roman" w:cs="Times New Roman"/>
          <w:bCs/>
          <w:lang w:val="uk-UA"/>
        </w:rPr>
        <w:t>Чорноморської міської ради Одеського району Одеської області</w:t>
      </w:r>
      <w:r w:rsidRPr="00F10938">
        <w:rPr>
          <w:rFonts w:ascii="Times New Roman" w:hAnsi="Times New Roman" w:cs="Times New Roman"/>
          <w:bCs/>
          <w:lang w:val="uk-UA"/>
        </w:rPr>
        <w:t xml:space="preserve"> в мережі Facebook та у чат-боті «СВОЇ» інформацію про прийняте рішення.</w:t>
      </w:r>
    </w:p>
    <w:p w14:paraId="7C1D2C3C"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8. </w:t>
      </w:r>
      <w:r w:rsidRPr="00F10938">
        <w:rPr>
          <w:rStyle w:val="a4"/>
          <w:rFonts w:ascii="Times New Roman" w:hAnsi="Times New Roman" w:cs="Times New Roman"/>
          <w:b w:val="0"/>
        </w:rPr>
        <w:t>Контроль за виконанням цього рішення покласти на заступник</w:t>
      </w:r>
      <w:r w:rsidRPr="00F10938">
        <w:rPr>
          <w:rStyle w:val="a4"/>
          <w:rFonts w:ascii="Times New Roman" w:hAnsi="Times New Roman" w:cs="Times New Roman"/>
          <w:b w:val="0"/>
          <w:lang w:val="uk-UA"/>
        </w:rPr>
        <w:t>ів</w:t>
      </w:r>
      <w:r w:rsidRPr="00F10938">
        <w:rPr>
          <w:rStyle w:val="a4"/>
          <w:rFonts w:ascii="Times New Roman" w:hAnsi="Times New Roman" w:cs="Times New Roman"/>
          <w:b w:val="0"/>
        </w:rPr>
        <w:t xml:space="preserve"> </w:t>
      </w:r>
      <w:r w:rsidRPr="00F10938">
        <w:rPr>
          <w:rStyle w:val="a4"/>
          <w:rFonts w:ascii="Times New Roman" w:hAnsi="Times New Roman" w:cs="Times New Roman"/>
          <w:b w:val="0"/>
          <w:lang w:val="uk-UA"/>
        </w:rPr>
        <w:t>міського голови відповідно до розподілу обов’язків</w:t>
      </w:r>
      <w:r w:rsidRPr="00F10938">
        <w:rPr>
          <w:rStyle w:val="a4"/>
          <w:rFonts w:ascii="Times New Roman" w:hAnsi="Times New Roman" w:cs="Times New Roman"/>
          <w:b w:val="0"/>
        </w:rPr>
        <w:t>.</w:t>
      </w:r>
    </w:p>
    <w:p w14:paraId="0636EFA0" w14:textId="77777777" w:rsidR="00F10938" w:rsidRPr="00F10938" w:rsidRDefault="00F10938" w:rsidP="00F10938">
      <w:pPr>
        <w:pStyle w:val="a3"/>
        <w:ind w:firstLine="720"/>
        <w:jc w:val="both"/>
        <w:rPr>
          <w:rFonts w:ascii="Times New Roman" w:hAnsi="Times New Roman" w:cs="Times New Roman"/>
          <w:bCs/>
        </w:rPr>
      </w:pPr>
    </w:p>
    <w:p w14:paraId="049385B3" w14:textId="77777777" w:rsidR="00F10938" w:rsidRPr="00F10938" w:rsidRDefault="00F10938" w:rsidP="00F10938">
      <w:pPr>
        <w:pStyle w:val="a3"/>
        <w:tabs>
          <w:tab w:val="left" w:pos="567"/>
        </w:tabs>
        <w:ind w:firstLine="567"/>
        <w:jc w:val="both"/>
        <w:rPr>
          <w:rFonts w:ascii="Times New Roman" w:hAnsi="Times New Roman" w:cs="Times New Roman"/>
          <w:bCs/>
        </w:rPr>
      </w:pPr>
    </w:p>
    <w:p w14:paraId="2A7CDCD3" w14:textId="77777777" w:rsidR="00F10938" w:rsidRPr="00F10938" w:rsidRDefault="00F10938" w:rsidP="00F10938">
      <w:pPr>
        <w:pStyle w:val="a3"/>
        <w:ind w:firstLine="567"/>
        <w:jc w:val="both"/>
        <w:rPr>
          <w:rFonts w:ascii="Times New Roman" w:hAnsi="Times New Roman" w:cs="Times New Roman"/>
          <w:bCs/>
          <w:lang w:val="uk-UA"/>
        </w:rPr>
      </w:pPr>
    </w:p>
    <w:p w14:paraId="1330585B" w14:textId="77777777" w:rsidR="00F10938" w:rsidRPr="00F10938" w:rsidRDefault="00F10938" w:rsidP="00F10938">
      <w:pPr>
        <w:pStyle w:val="a3"/>
        <w:tabs>
          <w:tab w:val="left" w:pos="567"/>
        </w:tabs>
        <w:jc w:val="both"/>
        <w:rPr>
          <w:rFonts w:ascii="Times New Roman" w:hAnsi="Times New Roman" w:cs="Times New Roman"/>
          <w:bCs/>
          <w:lang w:val="uk-UA"/>
        </w:rPr>
      </w:pPr>
      <w:r w:rsidRPr="00F10938">
        <w:rPr>
          <w:rFonts w:ascii="Times New Roman" w:hAnsi="Times New Roman" w:cs="Times New Roman"/>
          <w:bCs/>
          <w:lang w:val="uk-UA"/>
        </w:rPr>
        <w:t xml:space="preserve">         Секретар міської ради                                                                             Олена ШОЛАР</w:t>
      </w:r>
    </w:p>
    <w:p w14:paraId="7AD02D71" w14:textId="77777777" w:rsidR="00FF2B99" w:rsidRPr="00F10938" w:rsidRDefault="00FF2B99">
      <w:pPr>
        <w:rPr>
          <w:rFonts w:cs="Times New Roman"/>
          <w:bCs/>
          <w:szCs w:val="24"/>
        </w:rPr>
      </w:pPr>
    </w:p>
    <w:sectPr w:rsidR="00FF2B99" w:rsidRPr="00F10938" w:rsidSect="00F10938">
      <w:headerReference w:type="default" r:id="rId7"/>
      <w:pgSz w:w="11906" w:h="16838"/>
      <w:pgMar w:top="1134" w:right="707"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BE9D" w14:textId="77777777" w:rsidR="000D521D" w:rsidRDefault="000D521D" w:rsidP="00F10938">
      <w:pPr>
        <w:spacing w:after="0" w:line="240" w:lineRule="auto"/>
      </w:pPr>
      <w:r>
        <w:separator/>
      </w:r>
    </w:p>
  </w:endnote>
  <w:endnote w:type="continuationSeparator" w:id="0">
    <w:p w14:paraId="794EE508" w14:textId="77777777" w:rsidR="000D521D" w:rsidRDefault="000D521D" w:rsidP="00F10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1B48" w14:textId="77777777" w:rsidR="000D521D" w:rsidRDefault="000D521D" w:rsidP="00F10938">
      <w:pPr>
        <w:spacing w:after="0" w:line="240" w:lineRule="auto"/>
      </w:pPr>
      <w:r>
        <w:separator/>
      </w:r>
    </w:p>
  </w:footnote>
  <w:footnote w:type="continuationSeparator" w:id="0">
    <w:p w14:paraId="0730B3CB" w14:textId="77777777" w:rsidR="000D521D" w:rsidRDefault="000D521D" w:rsidP="00F10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D29C" w14:textId="75102FA8" w:rsidR="00F10938" w:rsidRPr="00F10938" w:rsidRDefault="00F10938" w:rsidP="00F10938">
    <w:pPr>
      <w:pStyle w:val="a5"/>
      <w:jc w:val="center"/>
      <w:rPr>
        <w:lang w:val="uk-UA"/>
      </w:rPr>
    </w:pPr>
    <w:r>
      <w:rPr>
        <w:lang w:val="uk-UA"/>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487"/>
    <w:rsid w:val="000D521D"/>
    <w:rsid w:val="003E5137"/>
    <w:rsid w:val="0059087F"/>
    <w:rsid w:val="00687BE5"/>
    <w:rsid w:val="006B1487"/>
    <w:rsid w:val="006D241C"/>
    <w:rsid w:val="00A55DC8"/>
    <w:rsid w:val="00AD784A"/>
    <w:rsid w:val="00BF4FF0"/>
    <w:rsid w:val="00D1041A"/>
    <w:rsid w:val="00D43D5C"/>
    <w:rsid w:val="00E05567"/>
    <w:rsid w:val="00F10938"/>
    <w:rsid w:val="00F10CB6"/>
    <w:rsid w:val="00F1619E"/>
    <w:rsid w:val="00FF2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CC3F"/>
  <w15:chartTrackingRefBased/>
  <w15:docId w15:val="{63F20280-DE5D-4286-AB61-54505A11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938"/>
    <w:pPr>
      <w:spacing w:after="200" w:line="276" w:lineRule="auto"/>
    </w:pPr>
    <w:rPr>
      <w:rFonts w:ascii="Times New Roman" w:eastAsia="Times New Roman" w:hAnsi="Times New Roman"/>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10938"/>
    <w:pPr>
      <w:suppressAutoHyphens/>
      <w:spacing w:after="0" w:line="240" w:lineRule="auto"/>
    </w:pPr>
    <w:rPr>
      <w:rFonts w:ascii="Arial" w:eastAsia="Times New Roman" w:hAnsi="Arial" w:cs="Arial"/>
      <w:sz w:val="24"/>
      <w:szCs w:val="24"/>
      <w:lang w:val="ru-RU" w:eastAsia="ar-SA"/>
    </w:rPr>
  </w:style>
  <w:style w:type="character" w:styleId="a4">
    <w:name w:val="Strong"/>
    <w:basedOn w:val="a0"/>
    <w:uiPriority w:val="22"/>
    <w:qFormat/>
    <w:rsid w:val="00F10938"/>
    <w:rPr>
      <w:b/>
      <w:bCs/>
    </w:rPr>
  </w:style>
  <w:style w:type="paragraph" w:styleId="a5">
    <w:name w:val="header"/>
    <w:basedOn w:val="a"/>
    <w:link w:val="a6"/>
    <w:uiPriority w:val="99"/>
    <w:unhideWhenUsed/>
    <w:rsid w:val="00F10938"/>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F10938"/>
    <w:rPr>
      <w:rFonts w:ascii="Times New Roman" w:eastAsia="Times New Roman" w:hAnsi="Times New Roman"/>
      <w:sz w:val="24"/>
      <w:lang w:val="en-US"/>
    </w:rPr>
  </w:style>
  <w:style w:type="paragraph" w:styleId="a7">
    <w:name w:val="footer"/>
    <w:basedOn w:val="a"/>
    <w:link w:val="a8"/>
    <w:uiPriority w:val="99"/>
    <w:unhideWhenUsed/>
    <w:rsid w:val="00F10938"/>
    <w:pPr>
      <w:tabs>
        <w:tab w:val="center" w:pos="4677"/>
        <w:tab w:val="right" w:pos="9355"/>
      </w:tabs>
      <w:spacing w:after="0" w:line="240" w:lineRule="auto"/>
    </w:pPr>
  </w:style>
  <w:style w:type="character" w:customStyle="1" w:styleId="a8">
    <w:name w:val="Нижній колонтитул Знак"/>
    <w:basedOn w:val="a0"/>
    <w:link w:val="a7"/>
    <w:uiPriority w:val="99"/>
    <w:rsid w:val="00F10938"/>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70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3370</Words>
  <Characters>1921</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Gask</dc:creator>
  <cp:keywords/>
  <dc:description/>
  <cp:lastModifiedBy>Admin</cp:lastModifiedBy>
  <cp:revision>5</cp:revision>
  <cp:lastPrinted>2026-08-25T11:07:00Z</cp:lastPrinted>
  <dcterms:created xsi:type="dcterms:W3CDTF">2026-08-25T05:41:00Z</dcterms:created>
  <dcterms:modified xsi:type="dcterms:W3CDTF">2026-08-26T13:10:00Z</dcterms:modified>
</cp:coreProperties>
</file>