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E815AF" w14:textId="4A7E3F51" w:rsidR="002C3EE6" w:rsidRPr="002C3EE6" w:rsidRDefault="002C3EE6" w:rsidP="002C3EE6">
      <w:pPr>
        <w:jc w:val="center"/>
        <w:rPr>
          <w:rFonts w:ascii="Book Antiqua" w:hAnsi="Book Antiqua" w:cs="Book Antiqua"/>
          <w:b/>
          <w:color w:val="1F3864"/>
          <w:sz w:val="28"/>
          <w:szCs w:val="28"/>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bookmarkStart w:id="50" w:name="_Hlk238480227"/>
      <w:bookmarkStart w:id="51" w:name="_Hlk238626510"/>
      <w:bookmarkStart w:id="52" w:name="_Hlk239144866"/>
      <w:bookmarkStart w:id="53" w:name="_Hlk239691484"/>
      <w:bookmarkStart w:id="54" w:name="_Hlk240979226"/>
      <w:r w:rsidRPr="002C3EE6">
        <w:rPr>
          <w:rFonts w:ascii="Book Antiqua" w:hAnsi="Book Antiqua" w:cs="Book Antiqua"/>
          <w:noProof/>
          <w:sz w:val="28"/>
          <w:szCs w:val="28"/>
          <w:lang w:val="uk-UA" w:eastAsia="uk-UA"/>
        </w:rPr>
        <w:drawing>
          <wp:inline distT="0" distB="0" distL="0" distR="0" wp14:anchorId="2CA7A169" wp14:editId="6C9C7D42">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23949A91" w14:textId="77777777" w:rsidR="002C3EE6" w:rsidRPr="002C3EE6" w:rsidRDefault="002C3EE6" w:rsidP="002C3EE6">
      <w:pPr>
        <w:jc w:val="center"/>
        <w:rPr>
          <w:rFonts w:ascii="Book Antiqua" w:hAnsi="Book Antiqua" w:cs="Book Antiqua"/>
          <w:b/>
          <w:color w:val="1F3864"/>
          <w:sz w:val="28"/>
          <w:szCs w:val="28"/>
        </w:rPr>
      </w:pPr>
      <w:r w:rsidRPr="002C3EE6">
        <w:rPr>
          <w:rFonts w:ascii="Book Antiqua" w:hAnsi="Book Antiqua" w:cs="Book Antiqua"/>
          <w:b/>
          <w:color w:val="1F3864"/>
          <w:sz w:val="28"/>
          <w:szCs w:val="28"/>
        </w:rPr>
        <w:t>УКРАЇНА</w:t>
      </w:r>
    </w:p>
    <w:p w14:paraId="16FA64CD" w14:textId="77777777" w:rsidR="002C3EE6" w:rsidRPr="002C3EE6" w:rsidRDefault="002C3EE6" w:rsidP="002C3EE6">
      <w:pPr>
        <w:jc w:val="center"/>
        <w:rPr>
          <w:rFonts w:ascii="Book Antiqua" w:hAnsi="Book Antiqua" w:cs="Book Antiqua"/>
          <w:b/>
          <w:color w:val="1F3864"/>
          <w:sz w:val="28"/>
          <w:szCs w:val="28"/>
        </w:rPr>
      </w:pPr>
      <w:r w:rsidRPr="002C3EE6">
        <w:rPr>
          <w:rFonts w:ascii="Book Antiqua" w:hAnsi="Book Antiqua" w:cs="Book Antiqua"/>
          <w:b/>
          <w:color w:val="1F3864"/>
          <w:sz w:val="28"/>
          <w:szCs w:val="28"/>
        </w:rPr>
        <w:t>ЧОРНОМОРСЬКИЙ МІСЬКИЙ ГОЛОВА</w:t>
      </w:r>
    </w:p>
    <w:p w14:paraId="1EF9C1D3" w14:textId="77777777" w:rsidR="002C3EE6" w:rsidRPr="002C3EE6" w:rsidRDefault="002C3EE6" w:rsidP="002C3EE6">
      <w:pPr>
        <w:jc w:val="center"/>
        <w:rPr>
          <w:rFonts w:ascii="Book Antiqua" w:hAnsi="Book Antiqua" w:cs="Book Antiqua"/>
          <w:b/>
          <w:color w:val="1F3864"/>
          <w:sz w:val="28"/>
          <w:szCs w:val="28"/>
        </w:rPr>
      </w:pPr>
      <w:r w:rsidRPr="002C3EE6">
        <w:rPr>
          <w:rFonts w:ascii="Book Antiqua" w:hAnsi="Book Antiqua" w:cs="Book Antiqua"/>
          <w:b/>
          <w:color w:val="1F3864"/>
          <w:sz w:val="28"/>
          <w:szCs w:val="28"/>
          <w:lang w:val="uk-UA"/>
        </w:rPr>
        <w:t xml:space="preserve"> </w:t>
      </w:r>
      <w:r w:rsidRPr="002C3EE6">
        <w:rPr>
          <w:rFonts w:ascii="Book Antiqua" w:hAnsi="Book Antiqua" w:cs="Book Antiqua"/>
          <w:b/>
          <w:color w:val="1F3864"/>
          <w:sz w:val="28"/>
          <w:szCs w:val="28"/>
        </w:rPr>
        <w:t xml:space="preserve">Р О З П О Р Я Д Ж Е Н </w:t>
      </w:r>
      <w:proofErr w:type="spellStart"/>
      <w:r w:rsidRPr="002C3EE6">
        <w:rPr>
          <w:rFonts w:ascii="Book Antiqua" w:hAnsi="Book Antiqua" w:cs="Book Antiqua"/>
          <w:b/>
          <w:color w:val="1F3864"/>
          <w:sz w:val="28"/>
          <w:szCs w:val="28"/>
        </w:rPr>
        <w:t>Н</w:t>
      </w:r>
      <w:proofErr w:type="spellEnd"/>
      <w:r w:rsidRPr="002C3EE6">
        <w:rPr>
          <w:rFonts w:ascii="Book Antiqua" w:hAnsi="Book Antiqua" w:cs="Book Antiqua"/>
          <w:b/>
          <w:color w:val="1F3864"/>
          <w:sz w:val="28"/>
          <w:szCs w:val="28"/>
        </w:rPr>
        <w:t xml:space="preserve"> Я</w:t>
      </w:r>
    </w:p>
    <w:p w14:paraId="6E8D7BB7" w14:textId="77777777" w:rsidR="002C3EE6" w:rsidRPr="002C3EE6" w:rsidRDefault="002C3EE6" w:rsidP="002C3EE6">
      <w:pPr>
        <w:jc w:val="center"/>
        <w:rPr>
          <w:rFonts w:ascii="Book Antiqua" w:hAnsi="Book Antiqua" w:cs="Book Antiqua"/>
          <w:b/>
          <w:color w:val="1F3864"/>
          <w:sz w:val="28"/>
          <w:szCs w:val="28"/>
        </w:rPr>
      </w:pPr>
    </w:p>
    <w:p w14:paraId="44D000EF" w14:textId="77777777" w:rsidR="002C3EE6" w:rsidRPr="002C3EE6" w:rsidRDefault="002C3EE6" w:rsidP="002C3EE6">
      <w:pPr>
        <w:rPr>
          <w:rFonts w:ascii="Book Antiqua" w:hAnsi="Book Antiqua" w:cs="Book Antiqua"/>
          <w:b/>
          <w:color w:val="1F3864"/>
          <w:sz w:val="28"/>
          <w:szCs w:val="28"/>
        </w:rPr>
      </w:pPr>
    </w:p>
    <w:p w14:paraId="7AC0A890" w14:textId="6823314A" w:rsidR="002C3EE6" w:rsidRPr="002C3EE6" w:rsidRDefault="002C3EE6" w:rsidP="002C3EE6">
      <w:pPr>
        <w:tabs>
          <w:tab w:val="left" w:pos="7785"/>
        </w:tabs>
        <w:rPr>
          <w:bCs/>
          <w:lang w:val="uk-UA"/>
        </w:rPr>
      </w:pPr>
      <w:r w:rsidRPr="002C3EE6">
        <w:rPr>
          <w:noProof/>
        </w:rPr>
        <mc:AlternateContent>
          <mc:Choice Requires="wps">
            <w:drawing>
              <wp:anchor distT="0" distB="0" distL="114300" distR="114300" simplePos="0" relativeHeight="251659264" behindDoc="0" locked="0" layoutInCell="0" allowOverlap="1" wp14:anchorId="4F7FFE82" wp14:editId="76C113D8">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5D9264"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2C3EE6">
        <w:rPr>
          <w:noProof/>
        </w:rPr>
        <mc:AlternateContent>
          <mc:Choice Requires="wps">
            <w:drawing>
              <wp:anchor distT="0" distB="0" distL="114300" distR="114300" simplePos="0" relativeHeight="251660288" behindDoc="0" locked="0" layoutInCell="0" allowOverlap="1" wp14:anchorId="7C538F26" wp14:editId="3A99276B">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3031D"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5" w:name="_Hlk178325149"/>
      <w:r w:rsidRPr="002C3EE6">
        <w:rPr>
          <w:b/>
          <w:sz w:val="36"/>
          <w:szCs w:val="36"/>
        </w:rPr>
        <w:t xml:space="preserve">     </w:t>
      </w:r>
      <w:r w:rsidRPr="002C3EE6">
        <w:rPr>
          <w:b/>
          <w:sz w:val="36"/>
          <w:szCs w:val="36"/>
          <w:lang w:val="uk-UA"/>
        </w:rPr>
        <w:t>23.</w:t>
      </w:r>
      <w:r w:rsidRPr="002C3EE6">
        <w:rPr>
          <w:b/>
          <w:sz w:val="36"/>
          <w:szCs w:val="36"/>
          <w:lang w:val="en-US"/>
        </w:rPr>
        <w:t>0</w:t>
      </w:r>
      <w:r w:rsidRPr="002C3EE6">
        <w:rPr>
          <w:b/>
          <w:sz w:val="36"/>
          <w:szCs w:val="36"/>
          <w:lang w:val="uk-UA"/>
        </w:rPr>
        <w:t>9.</w:t>
      </w:r>
      <w:r w:rsidRPr="002C3EE6">
        <w:rPr>
          <w:b/>
          <w:sz w:val="36"/>
          <w:szCs w:val="36"/>
        </w:rPr>
        <w:t>202</w:t>
      </w:r>
      <w:r w:rsidRPr="002C3EE6">
        <w:rPr>
          <w:b/>
          <w:sz w:val="36"/>
          <w:szCs w:val="36"/>
          <w:lang w:val="en-US"/>
        </w:rPr>
        <w:t>6</w:t>
      </w:r>
      <w:r w:rsidRPr="002C3EE6">
        <w:rPr>
          <w:b/>
          <w:sz w:val="36"/>
          <w:szCs w:val="36"/>
        </w:rPr>
        <w:t xml:space="preserve">                                                         </w:t>
      </w:r>
      <w:r w:rsidRPr="002C3EE6">
        <w:rPr>
          <w:b/>
          <w:sz w:val="36"/>
          <w:szCs w:val="36"/>
          <w:lang w:val="uk-UA"/>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5"/>
      <w:r w:rsidRPr="002C3EE6">
        <w:rPr>
          <w:b/>
          <w:sz w:val="36"/>
          <w:szCs w:val="36"/>
          <w:lang w:val="uk-UA"/>
        </w:rPr>
        <w:t>2</w:t>
      </w:r>
      <w:bookmarkEnd w:id="41"/>
      <w:bookmarkEnd w:id="42"/>
      <w:bookmarkEnd w:id="43"/>
      <w:bookmarkEnd w:id="44"/>
      <w:bookmarkEnd w:id="45"/>
      <w:bookmarkEnd w:id="46"/>
      <w:bookmarkEnd w:id="47"/>
      <w:bookmarkEnd w:id="48"/>
      <w:bookmarkEnd w:id="49"/>
      <w:bookmarkEnd w:id="50"/>
      <w:bookmarkEnd w:id="51"/>
      <w:bookmarkEnd w:id="52"/>
      <w:bookmarkEnd w:id="53"/>
      <w:r w:rsidRPr="002C3EE6">
        <w:rPr>
          <w:b/>
          <w:sz w:val="36"/>
          <w:szCs w:val="36"/>
          <w:lang w:val="uk-UA"/>
        </w:rPr>
        <w:t>75</w:t>
      </w:r>
      <w:bookmarkEnd w:id="54"/>
    </w:p>
    <w:p w14:paraId="52602D0F" w14:textId="77777777" w:rsidR="003D09FC" w:rsidRDefault="003D09FC">
      <w:pPr>
        <w:ind w:right="6377"/>
        <w:rPr>
          <w:lang w:val="uk-UA"/>
        </w:rPr>
      </w:pPr>
    </w:p>
    <w:p w14:paraId="1B0514D5" w14:textId="77777777" w:rsidR="00F26363" w:rsidRDefault="00F94E7D">
      <w:pPr>
        <w:tabs>
          <w:tab w:val="left" w:pos="4536"/>
        </w:tabs>
        <w:ind w:right="4535"/>
        <w:rPr>
          <w:lang w:val="uk-UA"/>
        </w:rPr>
      </w:pPr>
      <w:r>
        <w:rPr>
          <w:lang w:val="uk-UA"/>
        </w:rPr>
        <w:t>Про проведення щорічної інвентаризації</w:t>
      </w:r>
    </w:p>
    <w:p w14:paraId="2CFCE973" w14:textId="77777777" w:rsidR="00F26363" w:rsidRDefault="00F26363">
      <w:pPr>
        <w:tabs>
          <w:tab w:val="left" w:pos="426"/>
        </w:tabs>
        <w:jc w:val="both"/>
        <w:rPr>
          <w:lang w:val="uk-UA"/>
        </w:rPr>
      </w:pPr>
    </w:p>
    <w:p w14:paraId="7D94B1D9" w14:textId="77777777" w:rsidR="00F26363" w:rsidRDefault="00F26363">
      <w:pPr>
        <w:tabs>
          <w:tab w:val="left" w:pos="426"/>
        </w:tabs>
        <w:jc w:val="both"/>
        <w:rPr>
          <w:lang w:val="uk-UA"/>
        </w:rPr>
      </w:pPr>
    </w:p>
    <w:p w14:paraId="4C77C033" w14:textId="407503A0" w:rsidR="00F26363" w:rsidRDefault="00F94E7D" w:rsidP="00194294">
      <w:pPr>
        <w:tabs>
          <w:tab w:val="left" w:pos="426"/>
        </w:tabs>
        <w:ind w:firstLine="426"/>
        <w:jc w:val="both"/>
        <w:rPr>
          <w:lang w:val="uk-UA"/>
        </w:rPr>
      </w:pPr>
      <w:r>
        <w:rPr>
          <w:lang w:val="uk-UA"/>
        </w:rPr>
        <w:t>З метою забезпечення достовірності даних бухгалтерського обліку та фінансової звітності, виявлення фактичної наявності активів, що знаходяться на балансі виконавчого комітету Чорноморської міської ради Одеського району Одеської області, відповідно до Положення про інвентаризацію активів та зобов’язань, затвердженого наказом Міністерства фінансів України від 02</w:t>
      </w:r>
      <w:r w:rsidR="00A13341">
        <w:rPr>
          <w:lang w:val="uk-UA"/>
        </w:rPr>
        <w:t xml:space="preserve"> вересня </w:t>
      </w:r>
      <w:r>
        <w:rPr>
          <w:lang w:val="uk-UA"/>
        </w:rPr>
        <w:t>2014</w:t>
      </w:r>
      <w:r w:rsidR="00A13341">
        <w:rPr>
          <w:lang w:val="uk-UA"/>
        </w:rPr>
        <w:t xml:space="preserve"> року</w:t>
      </w:r>
      <w:r>
        <w:rPr>
          <w:lang w:val="uk-UA"/>
        </w:rPr>
        <w:t xml:space="preserve"> №</w:t>
      </w:r>
      <w:r w:rsidR="00A13341">
        <w:rPr>
          <w:lang w:val="uk-UA"/>
        </w:rPr>
        <w:t xml:space="preserve"> </w:t>
      </w:r>
      <w:r>
        <w:rPr>
          <w:lang w:val="uk-UA"/>
        </w:rPr>
        <w:t>879, керуючись ст.</w:t>
      </w:r>
      <w:r w:rsidR="00A13341">
        <w:rPr>
          <w:lang w:val="uk-UA"/>
        </w:rPr>
        <w:t xml:space="preserve"> </w:t>
      </w:r>
      <w:r>
        <w:rPr>
          <w:lang w:val="uk-UA"/>
        </w:rPr>
        <w:t>ст. 42, 59 Закону України «Про місцеве самоврядування в Україні»,</w:t>
      </w:r>
    </w:p>
    <w:p w14:paraId="291553CC" w14:textId="77777777" w:rsidR="00F26363" w:rsidRDefault="00F26363">
      <w:pPr>
        <w:pStyle w:val="a9"/>
        <w:tabs>
          <w:tab w:val="left" w:pos="9639"/>
        </w:tabs>
        <w:ind w:left="0" w:right="-1"/>
        <w:rPr>
          <w:lang w:val="uk-UA"/>
        </w:rPr>
      </w:pPr>
    </w:p>
    <w:p w14:paraId="323C88D6" w14:textId="01F8F525" w:rsidR="00F26363" w:rsidRDefault="00E33AF1">
      <w:pPr>
        <w:pStyle w:val="a9"/>
        <w:numPr>
          <w:ilvl w:val="0"/>
          <w:numId w:val="2"/>
        </w:numPr>
        <w:tabs>
          <w:tab w:val="left" w:pos="567"/>
          <w:tab w:val="left" w:pos="9639"/>
        </w:tabs>
        <w:ind w:left="142" w:right="-1" w:firstLine="218"/>
        <w:rPr>
          <w:lang w:val="uk-UA"/>
        </w:rPr>
      </w:pPr>
      <w:r>
        <w:rPr>
          <w:lang w:val="uk-UA"/>
        </w:rPr>
        <w:t xml:space="preserve"> С</w:t>
      </w:r>
      <w:r w:rsidR="00F94E7D">
        <w:rPr>
          <w:lang w:val="uk-UA"/>
        </w:rPr>
        <w:t>творити інвентаризаційну комісію у складі:</w:t>
      </w:r>
    </w:p>
    <w:p w14:paraId="46E13880" w14:textId="77777777" w:rsidR="002F34A2" w:rsidRDefault="002F34A2" w:rsidP="0023480E">
      <w:pPr>
        <w:pStyle w:val="a9"/>
        <w:tabs>
          <w:tab w:val="left" w:pos="567"/>
          <w:tab w:val="left" w:pos="9639"/>
        </w:tabs>
        <w:ind w:left="360" w:right="-1"/>
        <w:rPr>
          <w:lang w:val="uk-UA"/>
        </w:rPr>
      </w:pPr>
    </w:p>
    <w:p w14:paraId="575A3768" w14:textId="4C71F885" w:rsidR="00F26363" w:rsidRDefault="00A13341" w:rsidP="00A13341">
      <w:pPr>
        <w:pStyle w:val="a9"/>
        <w:tabs>
          <w:tab w:val="left" w:pos="9639"/>
        </w:tabs>
        <w:ind w:left="0" w:right="-1"/>
        <w:jc w:val="both"/>
        <w:rPr>
          <w:lang w:val="uk-UA"/>
        </w:rPr>
      </w:pPr>
      <w:r>
        <w:rPr>
          <w:lang w:val="uk-UA"/>
        </w:rPr>
        <w:t xml:space="preserve">Голова комісії: </w:t>
      </w:r>
    </w:p>
    <w:p w14:paraId="28D80307" w14:textId="283DF87A" w:rsidR="002F34A2" w:rsidRDefault="00A13341" w:rsidP="00EE55AE">
      <w:pPr>
        <w:pStyle w:val="a9"/>
        <w:tabs>
          <w:tab w:val="left" w:pos="9639"/>
        </w:tabs>
        <w:ind w:left="0" w:right="-1"/>
        <w:jc w:val="both"/>
        <w:rPr>
          <w:lang w:val="uk-UA"/>
        </w:rPr>
      </w:pPr>
      <w:r>
        <w:rPr>
          <w:lang w:val="uk-UA"/>
        </w:rPr>
        <w:t>О</w:t>
      </w:r>
      <w:r w:rsidR="00CB4087">
        <w:rPr>
          <w:lang w:val="uk-UA"/>
        </w:rPr>
        <w:t xml:space="preserve">ксана </w:t>
      </w:r>
      <w:proofErr w:type="spellStart"/>
      <w:r w:rsidR="00CB4087">
        <w:rPr>
          <w:lang w:val="uk-UA"/>
        </w:rPr>
        <w:t>Бонєва</w:t>
      </w:r>
      <w:proofErr w:type="spellEnd"/>
      <w:r w:rsidR="00CB4087">
        <w:rPr>
          <w:lang w:val="uk-UA"/>
        </w:rPr>
        <w:t xml:space="preserve"> – начальниця відділу бухгалтерського обліку та звітності – головний бухгалтер </w:t>
      </w:r>
      <w:bookmarkStart w:id="56" w:name="_Hlk240968108"/>
      <w:r w:rsidR="00CB4087">
        <w:rPr>
          <w:lang w:val="uk-UA"/>
        </w:rPr>
        <w:t>виконавчого комітету Чорноморської міської ради Одеського району Одеської області</w:t>
      </w:r>
      <w:bookmarkEnd w:id="56"/>
      <w:r w:rsidR="0029582D">
        <w:rPr>
          <w:lang w:val="uk-UA"/>
        </w:rPr>
        <w:t>.</w:t>
      </w:r>
    </w:p>
    <w:p w14:paraId="3B0C7D6E" w14:textId="3602EA01" w:rsidR="00F26363" w:rsidRDefault="00D45B64" w:rsidP="00EE55AE">
      <w:pPr>
        <w:pStyle w:val="a9"/>
        <w:tabs>
          <w:tab w:val="left" w:pos="9639"/>
        </w:tabs>
        <w:ind w:left="0" w:right="-1"/>
        <w:jc w:val="both"/>
        <w:rPr>
          <w:lang w:val="uk-UA"/>
        </w:rPr>
      </w:pPr>
      <w:r>
        <w:rPr>
          <w:lang w:val="uk-UA"/>
        </w:rPr>
        <w:t xml:space="preserve"> </w:t>
      </w:r>
    </w:p>
    <w:p w14:paraId="6934A6F8" w14:textId="77777777" w:rsidR="00F26363" w:rsidRDefault="00F94E7D" w:rsidP="00EE55AE">
      <w:pPr>
        <w:pStyle w:val="a9"/>
        <w:tabs>
          <w:tab w:val="left" w:pos="9639"/>
        </w:tabs>
        <w:ind w:left="0" w:right="-1"/>
        <w:jc w:val="both"/>
        <w:rPr>
          <w:lang w:val="uk-UA"/>
        </w:rPr>
      </w:pPr>
      <w:r>
        <w:rPr>
          <w:lang w:val="uk-UA"/>
        </w:rPr>
        <w:t>Члени комісії:</w:t>
      </w:r>
    </w:p>
    <w:p w14:paraId="23F67946" w14:textId="258056B1" w:rsidR="00F26363" w:rsidRDefault="00A3757A" w:rsidP="00EE55AE">
      <w:pPr>
        <w:pStyle w:val="a9"/>
        <w:tabs>
          <w:tab w:val="left" w:pos="9639"/>
        </w:tabs>
        <w:ind w:left="0" w:right="-1"/>
        <w:jc w:val="both"/>
        <w:rPr>
          <w:lang w:val="uk-UA"/>
        </w:rPr>
      </w:pPr>
      <w:r>
        <w:rPr>
          <w:lang w:val="uk-UA"/>
        </w:rPr>
        <w:t xml:space="preserve">Яна Прудивус </w:t>
      </w:r>
      <w:r w:rsidR="00F94E7D">
        <w:rPr>
          <w:lang w:val="uk-UA"/>
        </w:rPr>
        <w:t xml:space="preserve">– </w:t>
      </w:r>
      <w:r>
        <w:rPr>
          <w:lang w:val="uk-UA"/>
        </w:rPr>
        <w:t>заступник начальника</w:t>
      </w:r>
      <w:r w:rsidR="00F94E7D">
        <w:rPr>
          <w:lang w:val="uk-UA"/>
        </w:rPr>
        <w:t xml:space="preserve"> управління</w:t>
      </w:r>
      <w:r>
        <w:rPr>
          <w:lang w:val="uk-UA"/>
        </w:rPr>
        <w:t xml:space="preserve"> – начальник відділу (адміністратор)</w:t>
      </w:r>
      <w:r w:rsidR="0062232C">
        <w:rPr>
          <w:lang w:val="uk-UA"/>
        </w:rPr>
        <w:t xml:space="preserve"> </w:t>
      </w:r>
      <w:bookmarkStart w:id="57" w:name="_Hlk240968298"/>
      <w:r>
        <w:rPr>
          <w:lang w:val="uk-UA"/>
        </w:rPr>
        <w:t>управління</w:t>
      </w:r>
      <w:r w:rsidR="00F94E7D">
        <w:rPr>
          <w:lang w:val="uk-UA"/>
        </w:rPr>
        <w:t xml:space="preserve"> забезпечення діяльності центру надання адміністративних послуг</w:t>
      </w:r>
      <w:r w:rsidR="00CD0875">
        <w:rPr>
          <w:lang w:val="uk-UA"/>
        </w:rPr>
        <w:t xml:space="preserve"> виконавчого комітету Чорноморської міської ради Одеського району Одеської області</w:t>
      </w:r>
      <w:bookmarkEnd w:id="57"/>
      <w:r w:rsidR="008F64A5">
        <w:rPr>
          <w:lang w:val="uk-UA"/>
        </w:rPr>
        <w:t>;</w:t>
      </w:r>
    </w:p>
    <w:p w14:paraId="5F707D1F" w14:textId="2863A4F9" w:rsidR="00F26363" w:rsidRDefault="00113DF2" w:rsidP="00EE55AE">
      <w:pPr>
        <w:pStyle w:val="a9"/>
        <w:tabs>
          <w:tab w:val="left" w:pos="567"/>
          <w:tab w:val="left" w:pos="9639"/>
        </w:tabs>
        <w:ind w:left="0" w:right="-1"/>
        <w:jc w:val="both"/>
        <w:rPr>
          <w:lang w:val="uk-UA"/>
        </w:rPr>
      </w:pPr>
      <w:bookmarkStart w:id="58" w:name="_Hlk240878444"/>
      <w:r>
        <w:rPr>
          <w:lang w:val="uk-UA"/>
        </w:rPr>
        <w:t>Натал</w:t>
      </w:r>
      <w:r w:rsidR="00EC0A45">
        <w:rPr>
          <w:lang w:val="uk-UA"/>
        </w:rPr>
        <w:t>і</w:t>
      </w:r>
      <w:r>
        <w:rPr>
          <w:lang w:val="uk-UA"/>
        </w:rPr>
        <w:t xml:space="preserve">я </w:t>
      </w:r>
      <w:proofErr w:type="spellStart"/>
      <w:r>
        <w:rPr>
          <w:lang w:val="uk-UA"/>
        </w:rPr>
        <w:t>Г</w:t>
      </w:r>
      <w:r w:rsidR="0062232C">
        <w:rPr>
          <w:lang w:val="uk-UA"/>
        </w:rPr>
        <w:t>є</w:t>
      </w:r>
      <w:r>
        <w:rPr>
          <w:lang w:val="uk-UA"/>
        </w:rPr>
        <w:t>нчева</w:t>
      </w:r>
      <w:proofErr w:type="spellEnd"/>
      <w:r w:rsidR="00F94E7D">
        <w:rPr>
          <w:lang w:val="uk-UA"/>
        </w:rPr>
        <w:t xml:space="preserve"> – начальни</w:t>
      </w:r>
      <w:r>
        <w:rPr>
          <w:lang w:val="uk-UA"/>
        </w:rPr>
        <w:t xml:space="preserve">к управління </w:t>
      </w:r>
      <w:bookmarkStart w:id="59" w:name="_Hlk240968377"/>
      <w:r>
        <w:rPr>
          <w:lang w:val="uk-UA"/>
        </w:rPr>
        <w:t>економічного розвитку та торгівлі</w:t>
      </w:r>
      <w:bookmarkStart w:id="60" w:name="_Hlk240878529"/>
      <w:r w:rsidR="00F94E7D">
        <w:rPr>
          <w:lang w:val="uk-UA"/>
        </w:rPr>
        <w:t xml:space="preserve"> виконавчого комітету Чорноморської міської ради Одеського району Одеської області</w:t>
      </w:r>
      <w:bookmarkEnd w:id="58"/>
      <w:bookmarkEnd w:id="59"/>
      <w:r w:rsidR="00F94E7D">
        <w:rPr>
          <w:lang w:val="uk-UA"/>
        </w:rPr>
        <w:t>;</w:t>
      </w:r>
    </w:p>
    <w:bookmarkEnd w:id="60"/>
    <w:p w14:paraId="797D07B8" w14:textId="0D65033F" w:rsidR="00F26363" w:rsidRDefault="00F94E7D" w:rsidP="00EE55AE">
      <w:pPr>
        <w:pStyle w:val="a9"/>
        <w:tabs>
          <w:tab w:val="left" w:pos="567"/>
          <w:tab w:val="left" w:pos="9639"/>
        </w:tabs>
        <w:ind w:left="0" w:right="-1"/>
        <w:jc w:val="both"/>
        <w:rPr>
          <w:lang w:val="uk-UA"/>
        </w:rPr>
      </w:pPr>
      <w:r>
        <w:rPr>
          <w:lang w:val="uk-UA"/>
        </w:rPr>
        <w:t>Оксана Сирота – головний спеціаліст відділу бухгалтерського обліку та звітності  виконавчого комітету Чорноморської  міської ради Одеського району Одеської області;</w:t>
      </w:r>
    </w:p>
    <w:p w14:paraId="00718725" w14:textId="773A4254" w:rsidR="000376E3" w:rsidRDefault="00CA1914" w:rsidP="00EE55AE">
      <w:pPr>
        <w:pStyle w:val="a9"/>
        <w:tabs>
          <w:tab w:val="left" w:pos="567"/>
          <w:tab w:val="left" w:pos="9639"/>
        </w:tabs>
        <w:ind w:left="0" w:right="-1"/>
        <w:jc w:val="both"/>
        <w:rPr>
          <w:lang w:val="uk-UA"/>
        </w:rPr>
      </w:pPr>
      <w:r>
        <w:rPr>
          <w:lang w:val="uk-UA"/>
        </w:rPr>
        <w:t xml:space="preserve">Антон </w:t>
      </w:r>
      <w:proofErr w:type="spellStart"/>
      <w:r>
        <w:rPr>
          <w:lang w:val="uk-UA"/>
        </w:rPr>
        <w:t>Кусьє</w:t>
      </w:r>
      <w:proofErr w:type="spellEnd"/>
      <w:r w:rsidR="00F94E7D">
        <w:rPr>
          <w:lang w:val="uk-UA"/>
        </w:rPr>
        <w:t xml:space="preserve"> – </w:t>
      </w:r>
      <w:r w:rsidR="00B24214">
        <w:rPr>
          <w:lang w:val="uk-UA"/>
        </w:rPr>
        <w:t xml:space="preserve">головний спеціаліст </w:t>
      </w:r>
      <w:r w:rsidR="000376E3">
        <w:rPr>
          <w:lang w:val="uk-UA"/>
        </w:rPr>
        <w:t>відділу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w:t>
      </w:r>
      <w:r w:rsidR="00B24214">
        <w:rPr>
          <w:lang w:val="uk-UA"/>
        </w:rPr>
        <w:t>.</w:t>
      </w:r>
    </w:p>
    <w:p w14:paraId="763844F0" w14:textId="77777777" w:rsidR="00017CA8" w:rsidRDefault="00017CA8" w:rsidP="00017CA8">
      <w:pPr>
        <w:pStyle w:val="a9"/>
        <w:tabs>
          <w:tab w:val="left" w:pos="426"/>
          <w:tab w:val="left" w:pos="567"/>
          <w:tab w:val="left" w:pos="1134"/>
          <w:tab w:val="left" w:pos="9639"/>
        </w:tabs>
        <w:ind w:left="360" w:right="-1"/>
        <w:jc w:val="both"/>
        <w:rPr>
          <w:lang w:val="uk-UA"/>
        </w:rPr>
      </w:pPr>
    </w:p>
    <w:p w14:paraId="513A0A0F" w14:textId="1CF955A5" w:rsidR="00130D95" w:rsidRDefault="00F94E7D">
      <w:pPr>
        <w:pStyle w:val="a9"/>
        <w:numPr>
          <w:ilvl w:val="0"/>
          <w:numId w:val="2"/>
        </w:numPr>
        <w:tabs>
          <w:tab w:val="left" w:pos="0"/>
          <w:tab w:val="left" w:pos="426"/>
          <w:tab w:val="left" w:pos="567"/>
          <w:tab w:val="left" w:pos="1134"/>
          <w:tab w:val="left" w:pos="9639"/>
        </w:tabs>
        <w:ind w:left="0" w:right="-1" w:firstLine="360"/>
        <w:jc w:val="both"/>
        <w:rPr>
          <w:lang w:val="uk-UA"/>
        </w:rPr>
      </w:pPr>
      <w:r>
        <w:rPr>
          <w:lang w:val="uk-UA"/>
        </w:rPr>
        <w:t xml:space="preserve"> </w:t>
      </w:r>
      <w:r w:rsidR="00130D95">
        <w:rPr>
          <w:lang w:val="uk-UA"/>
        </w:rPr>
        <w:t xml:space="preserve">Установити, що інвентаризація майна та цінностей, закріплених за членами інвентаризаційної комісії, </w:t>
      </w:r>
      <w:r w:rsidR="00130D95" w:rsidRPr="00130D95">
        <w:rPr>
          <w:lang w:val="uk-UA"/>
        </w:rPr>
        <w:t xml:space="preserve">як за </w:t>
      </w:r>
      <w:bookmarkStart w:id="61" w:name="_Hlk241051580"/>
      <w:r w:rsidR="00130D95" w:rsidRPr="00130D95">
        <w:rPr>
          <w:lang w:val="uk-UA"/>
        </w:rPr>
        <w:t>матеріально відповідальними особами</w:t>
      </w:r>
      <w:bookmarkEnd w:id="61"/>
      <w:r w:rsidR="00130D95" w:rsidRPr="00130D95">
        <w:rPr>
          <w:lang w:val="uk-UA"/>
        </w:rPr>
        <w:t xml:space="preserve">, проводиться у їхній присутності іншими членами комісії. Члени комісії, які є </w:t>
      </w:r>
      <w:r w:rsidR="0029582D" w:rsidRPr="0029582D">
        <w:rPr>
          <w:lang w:val="uk-UA"/>
        </w:rPr>
        <w:t>матеріально відповідальними особами</w:t>
      </w:r>
      <w:r w:rsidR="00130D95" w:rsidRPr="00130D95">
        <w:rPr>
          <w:lang w:val="uk-UA"/>
        </w:rPr>
        <w:t>, не беруть участі у фізичному підрахунку, огляді та підписанні інвентаризаційних описів щодо майна, за яке вони несуть матеріальну відповідальність.</w:t>
      </w:r>
    </w:p>
    <w:p w14:paraId="18ED16C2" w14:textId="5A8EC73F" w:rsidR="00130D95" w:rsidRDefault="00130D95" w:rsidP="00130D95">
      <w:pPr>
        <w:pStyle w:val="a9"/>
        <w:tabs>
          <w:tab w:val="left" w:pos="0"/>
          <w:tab w:val="left" w:pos="426"/>
          <w:tab w:val="left" w:pos="567"/>
          <w:tab w:val="left" w:pos="1134"/>
          <w:tab w:val="left" w:pos="9639"/>
        </w:tabs>
        <w:ind w:left="360" w:right="-1"/>
        <w:jc w:val="both"/>
        <w:rPr>
          <w:lang w:val="uk-UA"/>
        </w:rPr>
      </w:pPr>
    </w:p>
    <w:p w14:paraId="1C8E518A" w14:textId="4D62FFDC" w:rsidR="00130D95" w:rsidRDefault="00130D95" w:rsidP="005A5A30">
      <w:pPr>
        <w:pStyle w:val="a9"/>
        <w:numPr>
          <w:ilvl w:val="0"/>
          <w:numId w:val="2"/>
        </w:numPr>
        <w:tabs>
          <w:tab w:val="left" w:pos="0"/>
          <w:tab w:val="left" w:pos="426"/>
          <w:tab w:val="left" w:pos="567"/>
          <w:tab w:val="left" w:pos="1134"/>
          <w:tab w:val="left" w:pos="9639"/>
        </w:tabs>
        <w:ind w:left="0" w:right="-1" w:firstLine="360"/>
        <w:jc w:val="both"/>
        <w:rPr>
          <w:lang w:val="uk-UA"/>
        </w:rPr>
      </w:pPr>
      <w:r w:rsidRPr="00130D95">
        <w:rPr>
          <w:lang w:val="uk-UA"/>
        </w:rPr>
        <w:t xml:space="preserve">Комісії провести річну інвентаризацію активів та зобов’язань установи станом на                           01 жовтня 2026 року. </w:t>
      </w:r>
    </w:p>
    <w:p w14:paraId="60793E07" w14:textId="77777777" w:rsidR="00130D95" w:rsidRPr="00130D95" w:rsidRDefault="00130D95" w:rsidP="00130D95">
      <w:pPr>
        <w:pStyle w:val="a9"/>
        <w:rPr>
          <w:lang w:val="uk-UA"/>
        </w:rPr>
      </w:pPr>
    </w:p>
    <w:p w14:paraId="2747784A" w14:textId="72B35957" w:rsidR="00130D95" w:rsidRDefault="00130D95" w:rsidP="00CD2A26">
      <w:pPr>
        <w:pStyle w:val="a9"/>
        <w:numPr>
          <w:ilvl w:val="0"/>
          <w:numId w:val="2"/>
        </w:numPr>
        <w:tabs>
          <w:tab w:val="left" w:pos="0"/>
          <w:tab w:val="left" w:pos="426"/>
          <w:tab w:val="left" w:pos="567"/>
          <w:tab w:val="left" w:pos="1134"/>
          <w:tab w:val="left" w:pos="9639"/>
        </w:tabs>
        <w:ind w:left="0" w:right="-1" w:firstLine="360"/>
        <w:jc w:val="both"/>
        <w:rPr>
          <w:lang w:val="uk-UA"/>
        </w:rPr>
      </w:pPr>
      <w:r w:rsidRPr="00130D95">
        <w:rPr>
          <w:lang w:val="uk-UA"/>
        </w:rPr>
        <w:t xml:space="preserve">Визначити термін проведення інвентаризації з 19 жовтня 2026 року по 19 листопада </w:t>
      </w:r>
      <w:r w:rsidR="0029582D">
        <w:rPr>
          <w:lang w:val="uk-UA"/>
        </w:rPr>
        <w:t xml:space="preserve">          </w:t>
      </w:r>
      <w:r w:rsidRPr="00130D95">
        <w:rPr>
          <w:lang w:val="uk-UA"/>
        </w:rPr>
        <w:t>2026 року.</w:t>
      </w:r>
    </w:p>
    <w:p w14:paraId="65774136" w14:textId="5E09FD86" w:rsidR="003C7FCE" w:rsidRDefault="003C7FCE" w:rsidP="003C7FCE">
      <w:pPr>
        <w:tabs>
          <w:tab w:val="left" w:pos="0"/>
          <w:tab w:val="left" w:pos="426"/>
          <w:tab w:val="left" w:pos="567"/>
          <w:tab w:val="left" w:pos="1134"/>
          <w:tab w:val="left" w:pos="9639"/>
        </w:tabs>
        <w:ind w:right="-1"/>
        <w:jc w:val="both"/>
        <w:rPr>
          <w:lang w:val="uk-UA"/>
        </w:rPr>
      </w:pPr>
    </w:p>
    <w:p w14:paraId="404FE4A2" w14:textId="77777777" w:rsidR="003C7FCE" w:rsidRPr="003C7FCE" w:rsidRDefault="003C7FCE" w:rsidP="003C7FCE">
      <w:pPr>
        <w:tabs>
          <w:tab w:val="left" w:pos="0"/>
          <w:tab w:val="left" w:pos="426"/>
          <w:tab w:val="left" w:pos="567"/>
          <w:tab w:val="left" w:pos="1134"/>
          <w:tab w:val="left" w:pos="9639"/>
        </w:tabs>
        <w:ind w:right="-1"/>
        <w:jc w:val="both"/>
        <w:rPr>
          <w:lang w:val="uk-UA"/>
        </w:rPr>
      </w:pPr>
    </w:p>
    <w:p w14:paraId="28EB64BB" w14:textId="461A4A64" w:rsidR="00130D95" w:rsidRPr="00130D95" w:rsidRDefault="00130D95" w:rsidP="00CD2A26">
      <w:pPr>
        <w:pStyle w:val="a9"/>
        <w:numPr>
          <w:ilvl w:val="0"/>
          <w:numId w:val="2"/>
        </w:numPr>
        <w:tabs>
          <w:tab w:val="left" w:pos="0"/>
          <w:tab w:val="left" w:pos="284"/>
          <w:tab w:val="left" w:pos="426"/>
          <w:tab w:val="left" w:pos="567"/>
          <w:tab w:val="left" w:pos="1134"/>
          <w:tab w:val="left" w:pos="9639"/>
        </w:tabs>
        <w:ind w:left="0" w:right="-1" w:firstLine="360"/>
        <w:jc w:val="both"/>
        <w:rPr>
          <w:lang w:val="uk-UA"/>
        </w:rPr>
      </w:pPr>
      <w:r w:rsidRPr="00130D95">
        <w:rPr>
          <w:lang w:val="uk-UA"/>
        </w:rPr>
        <w:lastRenderedPageBreak/>
        <w:t>Результати інвентаризації оформити протоколом засідання інвентаризаційної комісії</w:t>
      </w:r>
      <w:r w:rsidR="00C42DDA">
        <w:rPr>
          <w:lang w:val="uk-UA"/>
        </w:rPr>
        <w:t xml:space="preserve"> та подати його на затвердження протягом 5 робочих днів після закінчення інвентаризації</w:t>
      </w:r>
      <w:r w:rsidR="003D09FC">
        <w:rPr>
          <w:lang w:val="uk-UA"/>
        </w:rPr>
        <w:t>.</w:t>
      </w:r>
    </w:p>
    <w:p w14:paraId="69842E87" w14:textId="77777777" w:rsidR="00130D95" w:rsidRPr="00130D95" w:rsidRDefault="00130D95" w:rsidP="00CD2A26">
      <w:pPr>
        <w:pStyle w:val="a9"/>
        <w:tabs>
          <w:tab w:val="left" w:pos="0"/>
          <w:tab w:val="left" w:pos="284"/>
          <w:tab w:val="left" w:pos="426"/>
          <w:tab w:val="left" w:pos="567"/>
          <w:tab w:val="left" w:pos="1134"/>
          <w:tab w:val="left" w:pos="9639"/>
        </w:tabs>
        <w:ind w:left="0" w:right="-1" w:firstLine="360"/>
        <w:jc w:val="both"/>
        <w:rPr>
          <w:lang w:val="uk-UA"/>
        </w:rPr>
      </w:pPr>
    </w:p>
    <w:p w14:paraId="7E1347A3" w14:textId="4941F8AD" w:rsidR="00F26363" w:rsidRPr="003D09FC" w:rsidRDefault="003D09FC" w:rsidP="00CD2A26">
      <w:pPr>
        <w:pStyle w:val="a9"/>
        <w:numPr>
          <w:ilvl w:val="0"/>
          <w:numId w:val="2"/>
        </w:numPr>
        <w:tabs>
          <w:tab w:val="left" w:pos="0"/>
          <w:tab w:val="left" w:pos="284"/>
          <w:tab w:val="left" w:pos="360"/>
          <w:tab w:val="left" w:pos="567"/>
          <w:tab w:val="left" w:pos="1134"/>
          <w:tab w:val="left" w:pos="9639"/>
        </w:tabs>
        <w:ind w:left="0" w:right="-1" w:firstLine="360"/>
        <w:jc w:val="both"/>
        <w:rPr>
          <w:lang w:val="uk-UA"/>
        </w:rPr>
      </w:pPr>
      <w:r w:rsidRPr="003D09FC">
        <w:rPr>
          <w:lang w:val="uk-UA"/>
        </w:rPr>
        <w:t>Матеріально</w:t>
      </w:r>
      <w:r w:rsidR="0029582D">
        <w:rPr>
          <w:lang w:val="uk-UA"/>
        </w:rPr>
        <w:t xml:space="preserve"> </w:t>
      </w:r>
      <w:r w:rsidRPr="003D09FC">
        <w:rPr>
          <w:lang w:val="uk-UA"/>
        </w:rPr>
        <w:t>відповідальним особам підготувати матеріальні цінності до проведення інвентаризації та забезпечити необхідні умови для її проведення.</w:t>
      </w:r>
    </w:p>
    <w:p w14:paraId="375193F7" w14:textId="77777777" w:rsidR="00F26363" w:rsidRDefault="00F26363" w:rsidP="00CD2A26">
      <w:pPr>
        <w:shd w:val="clear" w:color="auto" w:fill="FFFFFF"/>
        <w:tabs>
          <w:tab w:val="left" w:pos="0"/>
          <w:tab w:val="left" w:pos="284"/>
          <w:tab w:val="left" w:leader="hyphen" w:pos="5702"/>
        </w:tabs>
        <w:ind w:firstLine="360"/>
        <w:jc w:val="both"/>
        <w:rPr>
          <w:lang w:val="uk-UA"/>
        </w:rPr>
      </w:pPr>
    </w:p>
    <w:p w14:paraId="1CDC29FF" w14:textId="5264F38D" w:rsidR="00F26363" w:rsidRDefault="00E33AF1" w:rsidP="00FB5990">
      <w:pPr>
        <w:pStyle w:val="a9"/>
        <w:numPr>
          <w:ilvl w:val="0"/>
          <w:numId w:val="2"/>
        </w:numPr>
        <w:tabs>
          <w:tab w:val="left" w:pos="0"/>
          <w:tab w:val="left" w:pos="284"/>
          <w:tab w:val="left" w:pos="426"/>
          <w:tab w:val="left" w:pos="567"/>
          <w:tab w:val="left" w:pos="1134"/>
          <w:tab w:val="left" w:pos="9639"/>
        </w:tabs>
        <w:ind w:left="0" w:right="-1" w:firstLine="360"/>
        <w:jc w:val="both"/>
      </w:pPr>
      <w:r w:rsidRPr="002253A8">
        <w:rPr>
          <w:lang w:val="uk-UA"/>
        </w:rPr>
        <w:t xml:space="preserve"> </w:t>
      </w:r>
      <w:r w:rsidR="00F94E7D" w:rsidRPr="002253A8">
        <w:rPr>
          <w:lang w:val="uk-UA"/>
        </w:rPr>
        <w:t xml:space="preserve">Контроль за виконанням розпорядження </w:t>
      </w:r>
      <w:r w:rsidR="002253A8" w:rsidRPr="002253A8">
        <w:rPr>
          <w:lang w:val="uk-UA"/>
        </w:rPr>
        <w:t>покласти на заступника міського голови - керуючу справами Наталю Кушніренко.</w:t>
      </w:r>
    </w:p>
    <w:p w14:paraId="4543E418" w14:textId="05E037BA" w:rsidR="00F26363" w:rsidRDefault="00F26363">
      <w:pPr>
        <w:pStyle w:val="BodyTextIndented"/>
        <w:tabs>
          <w:tab w:val="left" w:pos="0"/>
          <w:tab w:val="left" w:pos="426"/>
          <w:tab w:val="left" w:pos="567"/>
        </w:tabs>
        <w:rPr>
          <w:sz w:val="24"/>
          <w:lang w:val="ru-RU"/>
        </w:rPr>
      </w:pPr>
    </w:p>
    <w:p w14:paraId="05C68356" w14:textId="2BA92687" w:rsidR="002253A8" w:rsidRDefault="002253A8">
      <w:pPr>
        <w:pStyle w:val="BodyTextIndented"/>
        <w:tabs>
          <w:tab w:val="left" w:pos="0"/>
          <w:tab w:val="left" w:pos="426"/>
          <w:tab w:val="left" w:pos="567"/>
        </w:tabs>
        <w:rPr>
          <w:sz w:val="24"/>
          <w:lang w:val="ru-RU"/>
        </w:rPr>
      </w:pPr>
    </w:p>
    <w:p w14:paraId="1337C9EF" w14:textId="5E4A94D6" w:rsidR="002253A8" w:rsidRDefault="002253A8">
      <w:pPr>
        <w:pStyle w:val="BodyTextIndented"/>
        <w:tabs>
          <w:tab w:val="left" w:pos="0"/>
          <w:tab w:val="left" w:pos="426"/>
          <w:tab w:val="left" w:pos="567"/>
        </w:tabs>
        <w:rPr>
          <w:sz w:val="24"/>
          <w:lang w:val="ru-RU"/>
        </w:rPr>
      </w:pPr>
    </w:p>
    <w:p w14:paraId="6E3CCCBA" w14:textId="77777777" w:rsidR="002253A8" w:rsidRDefault="002253A8">
      <w:pPr>
        <w:pStyle w:val="BodyTextIndented"/>
        <w:tabs>
          <w:tab w:val="left" w:pos="0"/>
          <w:tab w:val="left" w:pos="426"/>
          <w:tab w:val="left" w:pos="567"/>
        </w:tabs>
        <w:rPr>
          <w:sz w:val="24"/>
          <w:lang w:val="ru-RU"/>
        </w:rPr>
      </w:pPr>
    </w:p>
    <w:p w14:paraId="4DA5BDF2" w14:textId="77777777" w:rsidR="00D82215" w:rsidRDefault="00514886">
      <w:pPr>
        <w:rPr>
          <w:lang w:val="uk-UA"/>
        </w:rPr>
      </w:pPr>
      <w:r>
        <w:rPr>
          <w:lang w:val="uk-UA"/>
        </w:rPr>
        <w:t xml:space="preserve">             </w:t>
      </w:r>
      <w:r w:rsidR="00CB4087">
        <w:rPr>
          <w:lang w:val="uk-UA"/>
        </w:rPr>
        <w:t>Секретар м</w:t>
      </w:r>
      <w:r>
        <w:rPr>
          <w:lang w:val="uk-UA"/>
        </w:rPr>
        <w:t>іськ</w:t>
      </w:r>
      <w:r w:rsidR="00CB4087">
        <w:rPr>
          <w:lang w:val="uk-UA"/>
        </w:rPr>
        <w:t>ої ради</w:t>
      </w:r>
      <w:r w:rsidR="00F94E7D">
        <w:rPr>
          <w:lang w:val="uk-UA"/>
        </w:rPr>
        <w:t xml:space="preserve">  </w:t>
      </w:r>
      <w:r w:rsidR="00F94E7D">
        <w:rPr>
          <w:lang w:val="uk-UA"/>
        </w:rPr>
        <w:tab/>
        <w:t xml:space="preserve">                                </w:t>
      </w:r>
      <w:r>
        <w:rPr>
          <w:lang w:val="uk-UA"/>
        </w:rPr>
        <w:t xml:space="preserve">            </w:t>
      </w:r>
      <w:r w:rsidR="00F94E7D">
        <w:rPr>
          <w:lang w:val="uk-UA"/>
        </w:rPr>
        <w:t xml:space="preserve">          </w:t>
      </w:r>
      <w:r w:rsidR="00CB4087">
        <w:rPr>
          <w:lang w:val="uk-UA"/>
        </w:rPr>
        <w:t>Олена ШОЛАР</w:t>
      </w:r>
    </w:p>
    <w:p w14:paraId="2080432E" w14:textId="77777777" w:rsidR="00D82215" w:rsidRPr="00D82215" w:rsidRDefault="00D82215" w:rsidP="00D82215"/>
    <w:p w14:paraId="0E69450B" w14:textId="77777777" w:rsidR="00D82215" w:rsidRPr="00D82215" w:rsidRDefault="00D82215" w:rsidP="00D82215"/>
    <w:p w14:paraId="130F820C" w14:textId="77777777" w:rsidR="00D82215" w:rsidRPr="00D82215" w:rsidRDefault="00D82215" w:rsidP="00D82215"/>
    <w:p w14:paraId="0032843E" w14:textId="77777777" w:rsidR="00D82215" w:rsidRPr="00D82215" w:rsidRDefault="00D82215" w:rsidP="00D82215"/>
    <w:p w14:paraId="262EEC6A" w14:textId="77777777" w:rsidR="00D82215" w:rsidRPr="00D82215" w:rsidRDefault="00D82215" w:rsidP="00D82215"/>
    <w:p w14:paraId="69B9D4B2" w14:textId="77777777" w:rsidR="00D82215" w:rsidRPr="00D82215" w:rsidRDefault="00D82215" w:rsidP="00D82215"/>
    <w:p w14:paraId="37D3BCA3" w14:textId="77777777" w:rsidR="00D82215" w:rsidRPr="00D82215" w:rsidRDefault="00D82215" w:rsidP="00D82215"/>
    <w:p w14:paraId="6BC98AC6" w14:textId="77777777" w:rsidR="00D82215" w:rsidRPr="00D82215" w:rsidRDefault="00D82215" w:rsidP="00D82215"/>
    <w:p w14:paraId="2C8DF5E6" w14:textId="77777777" w:rsidR="00D82215" w:rsidRPr="00D82215" w:rsidRDefault="00D82215" w:rsidP="00D82215"/>
    <w:p w14:paraId="14D6E7CF" w14:textId="77777777" w:rsidR="00D82215" w:rsidRPr="00D82215" w:rsidRDefault="00D82215" w:rsidP="00D82215"/>
    <w:p w14:paraId="54A4E0C5" w14:textId="77777777" w:rsidR="00D82215" w:rsidRPr="00D82215" w:rsidRDefault="00D82215" w:rsidP="00D82215"/>
    <w:p w14:paraId="145A5457" w14:textId="77777777" w:rsidR="00D82215" w:rsidRPr="00D82215" w:rsidRDefault="00D82215" w:rsidP="00D82215"/>
    <w:p w14:paraId="1FF6CB4F" w14:textId="77777777" w:rsidR="00D82215" w:rsidRPr="00D82215" w:rsidRDefault="00D82215" w:rsidP="00D82215"/>
    <w:p w14:paraId="58BF3949" w14:textId="77777777" w:rsidR="00D82215" w:rsidRPr="00D82215" w:rsidRDefault="00D82215" w:rsidP="00D82215"/>
    <w:p w14:paraId="60047AC9" w14:textId="77777777" w:rsidR="00D82215" w:rsidRPr="00D82215" w:rsidRDefault="00D82215" w:rsidP="00D82215"/>
    <w:p w14:paraId="15FE1FC1" w14:textId="77777777" w:rsidR="00D82215" w:rsidRDefault="00D82215">
      <w:pPr>
        <w:rPr>
          <w:lang w:val="uk-UA"/>
        </w:rPr>
      </w:pPr>
    </w:p>
    <w:p w14:paraId="2C8FC6A3" w14:textId="77777777" w:rsidR="00D82215" w:rsidRDefault="00D82215">
      <w:pPr>
        <w:rPr>
          <w:lang w:val="uk-UA"/>
        </w:rPr>
      </w:pPr>
    </w:p>
    <w:p w14:paraId="7CA16507" w14:textId="7A2AC63F" w:rsidR="00F26363" w:rsidRDefault="00D82215" w:rsidP="00D82215">
      <w:pPr>
        <w:tabs>
          <w:tab w:val="left" w:pos="2730"/>
        </w:tabs>
        <w:rPr>
          <w:lang w:val="uk-UA"/>
        </w:rPr>
      </w:pPr>
      <w:r>
        <w:rPr>
          <w:lang w:val="uk-UA"/>
        </w:rPr>
        <w:tab/>
      </w:r>
    </w:p>
    <w:sectPr w:rsidR="00F26363" w:rsidSect="002C3EE6">
      <w:headerReference w:type="default" r:id="rId8"/>
      <w:pgSz w:w="11906" w:h="16838"/>
      <w:pgMar w:top="1134" w:right="567" w:bottom="720" w:left="1701" w:header="34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268A8" w14:textId="77777777" w:rsidR="005032D1" w:rsidRDefault="005032D1" w:rsidP="00CD2A26">
      <w:r>
        <w:separator/>
      </w:r>
    </w:p>
  </w:endnote>
  <w:endnote w:type="continuationSeparator" w:id="0">
    <w:p w14:paraId="6138EC2D" w14:textId="77777777" w:rsidR="005032D1" w:rsidRDefault="005032D1" w:rsidP="00CD2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7B3FF" w14:textId="77777777" w:rsidR="005032D1" w:rsidRDefault="005032D1" w:rsidP="00CD2A26">
      <w:r>
        <w:separator/>
      </w:r>
    </w:p>
  </w:footnote>
  <w:footnote w:type="continuationSeparator" w:id="0">
    <w:p w14:paraId="58358483" w14:textId="77777777" w:rsidR="005032D1" w:rsidRDefault="005032D1" w:rsidP="00CD2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025396"/>
      <w:docPartObj>
        <w:docPartGallery w:val="Page Numbers (Top of Page)"/>
        <w:docPartUnique/>
      </w:docPartObj>
    </w:sdtPr>
    <w:sdtContent>
      <w:p w14:paraId="39CBADD9" w14:textId="08DAB76D" w:rsidR="002C3EE6" w:rsidRDefault="002C3EE6">
        <w:pPr>
          <w:pStyle w:val="ae"/>
          <w:jc w:val="center"/>
        </w:pPr>
        <w:r>
          <w:fldChar w:fldCharType="begin"/>
        </w:r>
        <w:r>
          <w:instrText>PAGE   \* MERGEFORMAT</w:instrText>
        </w:r>
        <w:r>
          <w:fldChar w:fldCharType="separate"/>
        </w:r>
        <w:r>
          <w:rPr>
            <w:lang w:val="uk-UA"/>
          </w:rPr>
          <w:t>2</w:t>
        </w:r>
        <w:r>
          <w:fldChar w:fldCharType="end"/>
        </w:r>
      </w:p>
    </w:sdtContent>
  </w:sdt>
  <w:p w14:paraId="4375759A" w14:textId="77777777" w:rsidR="00CD2A26" w:rsidRDefault="00CD2A2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C529F7"/>
    <w:multiLevelType w:val="multilevel"/>
    <w:tmpl w:val="2C9811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53839EE"/>
    <w:multiLevelType w:val="multilevel"/>
    <w:tmpl w:val="600C43EE"/>
    <w:lvl w:ilvl="0">
      <w:start w:val="1"/>
      <w:numFmt w:val="decimal"/>
      <w:lvlText w:val="%1."/>
      <w:lvlJc w:val="left"/>
      <w:pPr>
        <w:tabs>
          <w:tab w:val="num" w:pos="-360"/>
        </w:tabs>
        <w:ind w:left="360" w:hanging="360"/>
      </w:pPr>
    </w:lvl>
    <w:lvl w:ilvl="1">
      <w:start w:val="1"/>
      <w:numFmt w:val="decimal"/>
      <w:lvlText w:val="%2."/>
      <w:lvlJc w:val="left"/>
      <w:pPr>
        <w:tabs>
          <w:tab w:val="num" w:pos="796"/>
        </w:tabs>
        <w:ind w:left="796" w:hanging="360"/>
      </w:pPr>
    </w:lvl>
    <w:lvl w:ilvl="2">
      <w:start w:val="1"/>
      <w:numFmt w:val="decimal"/>
      <w:lvlText w:val="%3."/>
      <w:lvlJc w:val="left"/>
      <w:pPr>
        <w:tabs>
          <w:tab w:val="num" w:pos="1156"/>
        </w:tabs>
        <w:ind w:left="1156" w:hanging="360"/>
      </w:pPr>
    </w:lvl>
    <w:lvl w:ilvl="3">
      <w:start w:val="1"/>
      <w:numFmt w:val="decimal"/>
      <w:lvlText w:val="%4."/>
      <w:lvlJc w:val="left"/>
      <w:pPr>
        <w:tabs>
          <w:tab w:val="num" w:pos="1516"/>
        </w:tabs>
        <w:ind w:left="1516" w:hanging="360"/>
      </w:pPr>
    </w:lvl>
    <w:lvl w:ilvl="4">
      <w:start w:val="1"/>
      <w:numFmt w:val="decimal"/>
      <w:lvlText w:val="%5."/>
      <w:lvlJc w:val="left"/>
      <w:pPr>
        <w:tabs>
          <w:tab w:val="num" w:pos="1876"/>
        </w:tabs>
        <w:ind w:left="1876" w:hanging="360"/>
      </w:pPr>
    </w:lvl>
    <w:lvl w:ilvl="5">
      <w:start w:val="1"/>
      <w:numFmt w:val="decimal"/>
      <w:lvlText w:val="%6."/>
      <w:lvlJc w:val="left"/>
      <w:pPr>
        <w:tabs>
          <w:tab w:val="num" w:pos="2236"/>
        </w:tabs>
        <w:ind w:left="2236" w:hanging="360"/>
      </w:pPr>
    </w:lvl>
    <w:lvl w:ilvl="6">
      <w:start w:val="1"/>
      <w:numFmt w:val="decimal"/>
      <w:lvlText w:val="%7."/>
      <w:lvlJc w:val="left"/>
      <w:pPr>
        <w:tabs>
          <w:tab w:val="num" w:pos="2596"/>
        </w:tabs>
        <w:ind w:left="2596" w:hanging="360"/>
      </w:pPr>
    </w:lvl>
    <w:lvl w:ilvl="7">
      <w:start w:val="1"/>
      <w:numFmt w:val="decimal"/>
      <w:lvlText w:val="%8."/>
      <w:lvlJc w:val="left"/>
      <w:pPr>
        <w:tabs>
          <w:tab w:val="num" w:pos="2956"/>
        </w:tabs>
        <w:ind w:left="2956" w:hanging="360"/>
      </w:pPr>
    </w:lvl>
    <w:lvl w:ilvl="8">
      <w:start w:val="1"/>
      <w:numFmt w:val="decimal"/>
      <w:lvlText w:val="%9."/>
      <w:lvlJc w:val="left"/>
      <w:pPr>
        <w:tabs>
          <w:tab w:val="num" w:pos="3316"/>
        </w:tabs>
        <w:ind w:left="3316"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363"/>
    <w:rsid w:val="000115EE"/>
    <w:rsid w:val="00017CA8"/>
    <w:rsid w:val="000376E3"/>
    <w:rsid w:val="000B7D21"/>
    <w:rsid w:val="00113DF2"/>
    <w:rsid w:val="00130D95"/>
    <w:rsid w:val="00185171"/>
    <w:rsid w:val="00194294"/>
    <w:rsid w:val="00206219"/>
    <w:rsid w:val="002253A8"/>
    <w:rsid w:val="0023480E"/>
    <w:rsid w:val="002450A8"/>
    <w:rsid w:val="0029582D"/>
    <w:rsid w:val="002C3EE6"/>
    <w:rsid w:val="002F34A2"/>
    <w:rsid w:val="003C7FCE"/>
    <w:rsid w:val="003D09FC"/>
    <w:rsid w:val="004069B9"/>
    <w:rsid w:val="005032D1"/>
    <w:rsid w:val="00514886"/>
    <w:rsid w:val="00593447"/>
    <w:rsid w:val="0062232C"/>
    <w:rsid w:val="006E23D9"/>
    <w:rsid w:val="007C2F59"/>
    <w:rsid w:val="00811A19"/>
    <w:rsid w:val="008F0D64"/>
    <w:rsid w:val="008F64A5"/>
    <w:rsid w:val="0094332C"/>
    <w:rsid w:val="009F6FCB"/>
    <w:rsid w:val="00A13341"/>
    <w:rsid w:val="00A3757A"/>
    <w:rsid w:val="00AF6033"/>
    <w:rsid w:val="00B24214"/>
    <w:rsid w:val="00B264E6"/>
    <w:rsid w:val="00B34DE1"/>
    <w:rsid w:val="00BC2A3B"/>
    <w:rsid w:val="00BE653E"/>
    <w:rsid w:val="00C42DDA"/>
    <w:rsid w:val="00C44BB6"/>
    <w:rsid w:val="00CA1914"/>
    <w:rsid w:val="00CB4087"/>
    <w:rsid w:val="00CD0875"/>
    <w:rsid w:val="00CD2A26"/>
    <w:rsid w:val="00D06E86"/>
    <w:rsid w:val="00D11B49"/>
    <w:rsid w:val="00D45B64"/>
    <w:rsid w:val="00D80628"/>
    <w:rsid w:val="00D82215"/>
    <w:rsid w:val="00DC70C5"/>
    <w:rsid w:val="00E33AF1"/>
    <w:rsid w:val="00EC0A45"/>
    <w:rsid w:val="00EE55AE"/>
    <w:rsid w:val="00EF5B60"/>
    <w:rsid w:val="00F26363"/>
    <w:rsid w:val="00F452C9"/>
    <w:rsid w:val="00F94E7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5CC51"/>
  <w15:docId w15:val="{1F0E5A00-3B81-4540-B2BC-28BA81D9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sz w:val="24"/>
        <w:szCs w:val="24"/>
        <w:lang w:val="uk-U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1z0">
    <w:name w:val="WW8Num1z0"/>
    <w:qFormat/>
  </w:style>
  <w:style w:type="character" w:customStyle="1" w:styleId="WW8Num3z0">
    <w:name w:val="WW8Num3z0"/>
    <w:qFormat/>
  </w:style>
  <w:style w:type="character" w:customStyle="1" w:styleId="WW8Num4z0">
    <w:name w:val="WW8Num4z0"/>
    <w:qFormat/>
  </w:style>
  <w:style w:type="character" w:customStyle="1" w:styleId="1">
    <w:name w:val="Основной шрифт абзаца1"/>
    <w:qFormat/>
  </w:style>
  <w:style w:type="character" w:customStyle="1" w:styleId="a3">
    <w:name w:val="Основной текст с отступом Знак"/>
    <w:qFormat/>
    <w:rPr>
      <w:rFonts w:ascii="Times New Roman" w:eastAsia="Times New Roman" w:hAnsi="Times New Roman" w:cs="Times New Roman"/>
      <w:sz w:val="28"/>
      <w:szCs w:val="24"/>
      <w:lang w:val="uk-UA"/>
    </w:rPr>
  </w:style>
  <w:style w:type="paragraph" w:customStyle="1" w:styleId="a4">
    <w:name w:val="Заголовок"/>
    <w:basedOn w:val="a"/>
    <w:next w:val="a5"/>
    <w:qFormat/>
    <w:pPr>
      <w:keepNext/>
      <w:spacing w:before="240" w:after="120"/>
    </w:pPr>
    <w:rPr>
      <w:rFonts w:ascii="Liberation Sans;Arial" w:eastAsia="Microsoft YaHei" w:hAnsi="Liberation Sans;Arial"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rPr>
  </w:style>
  <w:style w:type="paragraph" w:customStyle="1" w:styleId="a8">
    <w:name w:val="Покажчик"/>
    <w:basedOn w:val="a"/>
    <w:qFormat/>
    <w:pPr>
      <w:suppressLineNumbers/>
    </w:pPr>
    <w:rPr>
      <w:rFonts w:cs="Arial"/>
    </w:rPr>
  </w:style>
  <w:style w:type="paragraph" w:customStyle="1" w:styleId="caption1">
    <w:name w:val="caption1"/>
    <w:basedOn w:val="a"/>
    <w:qFormat/>
    <w:pPr>
      <w:suppressLineNumbers/>
      <w:spacing w:before="120" w:after="120"/>
    </w:pPr>
    <w:rPr>
      <w:rFonts w:cs="Arial"/>
      <w:i/>
      <w:iCs/>
    </w:rPr>
  </w:style>
  <w:style w:type="paragraph" w:customStyle="1" w:styleId="Caption11">
    <w:name w:val="Caption11"/>
    <w:basedOn w:val="a"/>
    <w:qFormat/>
    <w:pPr>
      <w:suppressLineNumbers/>
      <w:spacing w:before="120" w:after="120"/>
    </w:pPr>
    <w:rPr>
      <w:rFonts w:cs="Arial"/>
      <w:i/>
      <w:iCs/>
    </w:rPr>
  </w:style>
  <w:style w:type="paragraph" w:customStyle="1" w:styleId="Caption111">
    <w:name w:val="Caption111"/>
    <w:basedOn w:val="a"/>
    <w:qFormat/>
    <w:pPr>
      <w:suppressLineNumbers/>
      <w:spacing w:before="120" w:after="120"/>
    </w:pPr>
    <w:rPr>
      <w:rFonts w:cs="Arial"/>
      <w:i/>
      <w:iCs/>
    </w:rPr>
  </w:style>
  <w:style w:type="paragraph" w:customStyle="1" w:styleId="Caption1111">
    <w:name w:val="Caption1111"/>
    <w:basedOn w:val="a"/>
    <w:qFormat/>
    <w:pPr>
      <w:suppressLineNumbers/>
      <w:spacing w:before="120" w:after="120"/>
    </w:pPr>
    <w:rPr>
      <w:rFonts w:cs="Arial"/>
      <w:i/>
      <w:iCs/>
    </w:rPr>
  </w:style>
  <w:style w:type="paragraph" w:customStyle="1" w:styleId="BodyTextIndented">
    <w:name w:val="Body Text;Indented"/>
    <w:basedOn w:val="a"/>
    <w:qFormat/>
    <w:pPr>
      <w:ind w:firstLine="705"/>
      <w:jc w:val="both"/>
    </w:pPr>
    <w:rPr>
      <w:sz w:val="28"/>
      <w:lang w:val="uk-UA"/>
    </w:rPr>
  </w:style>
  <w:style w:type="paragraph" w:styleId="a9">
    <w:name w:val="List Paragraph"/>
    <w:basedOn w:val="a"/>
    <w:qFormat/>
    <w:pPr>
      <w:ind w:left="720"/>
      <w:contextualSpacing/>
    </w:pPr>
  </w:style>
  <w:style w:type="paragraph" w:styleId="aa">
    <w:name w:val="No Spacing"/>
    <w:qFormat/>
    <w:rPr>
      <w:rFonts w:ascii="Times New Roman" w:eastAsia="Times New Roman" w:hAnsi="Times New Roman" w:cs="Times New Roman"/>
      <w:lang w:val="ru-RU" w:bidi="ar-SA"/>
    </w:rPr>
  </w:style>
  <w:style w:type="paragraph" w:customStyle="1" w:styleId="ab">
    <w:name w:val="Вміст таблиці"/>
    <w:basedOn w:val="a"/>
    <w:qFormat/>
    <w:pPr>
      <w:widowControl w:val="0"/>
      <w:suppressLineNumbers/>
    </w:pPr>
  </w:style>
  <w:style w:type="paragraph" w:customStyle="1" w:styleId="ac">
    <w:name w:val="Заголовок таблиці"/>
    <w:basedOn w:val="ab"/>
    <w:qFormat/>
    <w:pPr>
      <w:jc w:val="center"/>
    </w:pPr>
    <w:rPr>
      <w:b/>
      <w:bCs/>
    </w:rPr>
  </w:style>
  <w:style w:type="numbering" w:customStyle="1" w:styleId="ad">
    <w:name w:val="Без маркерів"/>
    <w:uiPriority w:val="99"/>
    <w:semiHidden/>
    <w:unhideWhenUsed/>
    <w:qFormat/>
  </w:style>
  <w:style w:type="numbering" w:customStyle="1" w:styleId="WW8Num1">
    <w:name w:val="WW8Num1"/>
    <w:qFormat/>
  </w:style>
  <w:style w:type="numbering" w:customStyle="1" w:styleId="WW8Num2">
    <w:name w:val="WW8Num2"/>
    <w:qFormat/>
  </w:style>
  <w:style w:type="paragraph" w:styleId="ae">
    <w:name w:val="header"/>
    <w:basedOn w:val="a"/>
    <w:link w:val="af"/>
    <w:uiPriority w:val="99"/>
    <w:unhideWhenUsed/>
    <w:rsid w:val="00CD2A26"/>
    <w:pPr>
      <w:tabs>
        <w:tab w:val="center" w:pos="4677"/>
        <w:tab w:val="right" w:pos="9355"/>
      </w:tabs>
    </w:pPr>
  </w:style>
  <w:style w:type="character" w:customStyle="1" w:styleId="af">
    <w:name w:val="Верхній колонтитул Знак"/>
    <w:basedOn w:val="a0"/>
    <w:link w:val="ae"/>
    <w:uiPriority w:val="99"/>
    <w:rsid w:val="00CD2A26"/>
    <w:rPr>
      <w:rFonts w:ascii="Times New Roman" w:eastAsia="Times New Roman" w:hAnsi="Times New Roman" w:cs="Times New Roman"/>
      <w:lang w:val="ru-RU" w:bidi="ar-SA"/>
    </w:rPr>
  </w:style>
  <w:style w:type="paragraph" w:styleId="af0">
    <w:name w:val="footer"/>
    <w:basedOn w:val="a"/>
    <w:link w:val="af1"/>
    <w:uiPriority w:val="99"/>
    <w:unhideWhenUsed/>
    <w:rsid w:val="00CD2A26"/>
    <w:pPr>
      <w:tabs>
        <w:tab w:val="center" w:pos="4677"/>
        <w:tab w:val="right" w:pos="9355"/>
      </w:tabs>
    </w:pPr>
  </w:style>
  <w:style w:type="character" w:customStyle="1" w:styleId="af1">
    <w:name w:val="Нижній колонтитул Знак"/>
    <w:basedOn w:val="a0"/>
    <w:link w:val="af0"/>
    <w:uiPriority w:val="99"/>
    <w:rsid w:val="00CD2A26"/>
    <w:rPr>
      <w:rFonts w:ascii="Times New Roman" w:eastAsia="Times New Roman" w:hAnsi="Times New Roman" w:cs="Times New Roman"/>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2</Pages>
  <Words>1829</Words>
  <Characters>1044</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sirota</dc:creator>
  <cp:keywords/>
  <dc:description/>
  <cp:lastModifiedBy>Admin</cp:lastModifiedBy>
  <cp:revision>22</cp:revision>
  <cp:lastPrinted>2026-09-23T10:51:00Z</cp:lastPrinted>
  <dcterms:created xsi:type="dcterms:W3CDTF">2025-10-16T05:18:00Z</dcterms:created>
  <dcterms:modified xsi:type="dcterms:W3CDTF">2026-09-23T12:53:00Z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2024-10-17T16:26:00Z</dcterms:created>
  <dc:creator>HOME</dc:creator>
  <dc:description/>
  <dc:language>uk-UA</dc:language>
  <cp:lastModifiedBy/>
  <cp:lastPrinted>2024-10-17T16:24:00Z</cp:lastPrinted>
  <dcterms:modified xsi:type="dcterms:W3CDTF">2024-10-18T08:32:54Z</dcterms:modified>
  <cp:revision>3</cp:revision>
  <dc:subject/>
  <dc:title/>
</cp:coreProperties>
</file>