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91D" w14:textId="77777777" w:rsidR="00682AE1" w:rsidRPr="0040281D" w:rsidRDefault="00682AE1" w:rsidP="00682AE1">
      <w:pPr>
        <w:spacing w:after="0" w:line="240" w:lineRule="auto"/>
        <w:ind w:right="453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П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ро надання фізичним особам дозволів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на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вчинення правочинів щодо майна/житла,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право власності на яке або право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користування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яким мають діти</w:t>
      </w:r>
    </w:p>
    <w:p w14:paraId="58C44365" w14:textId="77777777" w:rsidR="00682AE1" w:rsidRPr="0040281D" w:rsidRDefault="00682AE1" w:rsidP="00682AE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C5A6F2D" w14:textId="7CB1ADAA" w:rsidR="00682AE1" w:rsidRPr="00F17263" w:rsidRDefault="00682AE1" w:rsidP="00682A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У відповідності до ст. ст.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173-179 Сімейного кодексу України,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ст. ст. 29, 32, 33, 67, 71, 224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405 Цивільного кодексу України, ст. 150 Житлового кодексу України, ст. 4 Закону України «Про органи і служби у справах дітей та спеціальні установи для дітей»,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Закону України «Про свободу пересування та вільний вибір місця проживання в Україні», ст. 12 Закону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України «Про основи соціального захисту бездомних осіб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і 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безпритульних дітей», ст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. ст.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17,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18 Закону України «Про охорону дитинства», ст. 11 Закону України </w:t>
      </w:r>
      <w:r w:rsidRPr="0040281D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«Про забезпечення організаційно-правових умов соціального захисту дітей-сиріт та дітей, позбавлених батьківського піклування»,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п.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п. 65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-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68</w:t>
      </w:r>
      <w:r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п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>останови Кабінету Міністрів України від 24.09.2008 № 866 «Питання діяльності органів опіки та піклування, пов’язаної із захистом прав дитини»,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Положення про надання дозволу на вчинення правочинів щодо майна/житла, право власності на яке або право користування яким має дитина, затверджен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ого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рішенням виконавчого комітету Чорноморської міської ради Одеського району Одеської області від 21.07.2023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            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№ 189, </w:t>
      </w:r>
      <w:bookmarkStart w:id="0" w:name="_Hlk203999093"/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враховуючи рішення </w:t>
      </w:r>
      <w:r>
        <w:rPr>
          <w:rFonts w:ascii="Times New Roman" w:eastAsia="Calibri" w:hAnsi="Times New Roman" w:cs="Times New Roman"/>
          <w:kern w:val="0"/>
          <w14:ligatures w14:val="none"/>
        </w:rPr>
        <w:t>к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омісії з питань захисту прав дитини від </w:t>
      </w:r>
      <w:r>
        <w:rPr>
          <w:rFonts w:ascii="Times New Roman" w:eastAsia="Calibri" w:hAnsi="Times New Roman" w:cs="Times New Roman"/>
          <w:kern w:val="0"/>
          <w14:ligatures w14:val="none"/>
        </w:rPr>
        <w:t>20.05.2026                          (протокол № 5)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,</w:t>
      </w:r>
      <w:bookmarkEnd w:id="0"/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керуючись ст. 52 Закону України «Про місцеве самоврядування в Україні»,</w:t>
      </w:r>
    </w:p>
    <w:p w14:paraId="34680A5C" w14:textId="77777777" w:rsidR="00682AE1" w:rsidRPr="0040281D" w:rsidRDefault="00682AE1" w:rsidP="00682A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kern w:val="0"/>
          <w14:ligatures w14:val="none"/>
        </w:rPr>
        <w:t>виконавчий комітет Чорноморської міської ради Одеського району Одеської області                  вирішив:</w:t>
      </w:r>
    </w:p>
    <w:p w14:paraId="16622C63" w14:textId="77777777" w:rsidR="00682AE1" w:rsidRPr="0040281D" w:rsidRDefault="00682AE1" w:rsidP="00682A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kern w:val="0"/>
          <w14:ligatures w14:val="none"/>
        </w:rPr>
        <w:t>1.</w:t>
      </w:r>
      <w:bookmarkStart w:id="1" w:name="_Hlk216944481"/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Надати фізичним особам дозвіл на здійснення правочинів щодо майна/житла, право власності на яке або право користування яким мають діти, згідно з додатком.</w:t>
      </w:r>
    </w:p>
    <w:p w14:paraId="4F4D97F2" w14:textId="026D8BFD" w:rsidR="00682AE1" w:rsidRPr="0040281D" w:rsidRDefault="00682AE1" w:rsidP="00682AE1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kern w:val="0"/>
          <w14:ligatures w14:val="none"/>
        </w:rPr>
        <w:t>2. Службі у справах дітей Чорноморської міської ради Одеського району Одесько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ї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області (</w:t>
      </w:r>
      <w:r>
        <w:rPr>
          <w:rFonts w:ascii="Times New Roman" w:eastAsia="Calibri" w:hAnsi="Times New Roman" w:cs="Times New Roman"/>
          <w:kern w:val="0"/>
          <w14:ligatures w14:val="none"/>
        </w:rPr>
        <w:t>Ольга Лісіцина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) забезпечити надання витягів з додатку до 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цього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рішення заявникам і контроль за дотриманням житлових і майнових прав дітей при вчиненні правочинів. </w:t>
      </w:r>
    </w:p>
    <w:p w14:paraId="6ECB11C7" w14:textId="5ED4FFAB" w:rsidR="00682AE1" w:rsidRPr="0040281D" w:rsidRDefault="00682AE1" w:rsidP="00682AE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kern w:val="0"/>
          <w14:ligatures w14:val="none"/>
        </w:rPr>
        <w:t>3. Зобов’язати</w:t>
      </w:r>
      <w:r w:rsidRPr="0040281D">
        <w:rPr>
          <w:rFonts w:ascii="Times New Roman" w:eastAsia="Calibri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фізичних осіб, які одержали зазначені дозволи, у тримісячний термі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н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надати службі у справах дітей Чорноморської міської ради Одеського району Одеської області документи, що підтверджують здійснення 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цього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правочину. </w:t>
      </w:r>
    </w:p>
    <w:bookmarkEnd w:id="1"/>
    <w:p w14:paraId="7F75EA96" w14:textId="339CB1B3" w:rsidR="00682AE1" w:rsidRPr="0040281D" w:rsidRDefault="00682AE1" w:rsidP="00682AE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kern w:val="0"/>
          <w14:ligatures w14:val="none"/>
        </w:rPr>
        <w:t>4. Контроль за виконанням рішення покласти на першого заступника міського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голови Ігоря Лубковського.</w:t>
      </w:r>
    </w:p>
    <w:p w14:paraId="69B580E3" w14:textId="77777777" w:rsidR="00682AE1" w:rsidRDefault="00682AE1" w:rsidP="00682AE1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31E832A" w14:textId="77777777" w:rsidR="00682AE1" w:rsidRDefault="00682AE1" w:rsidP="00682AE1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49AE860" w14:textId="77777777" w:rsidR="00682AE1" w:rsidRDefault="00682AE1" w:rsidP="00682AE1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5D1B078" w14:textId="77777777" w:rsidR="00682AE1" w:rsidRPr="006D71F7" w:rsidRDefault="00682AE1" w:rsidP="00682AE1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 міської ради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Олена ШОЛАР</w:t>
      </w:r>
    </w:p>
    <w:p w14:paraId="086BE6B4" w14:textId="77777777" w:rsidR="00682AE1" w:rsidRDefault="00682AE1" w:rsidP="00682A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DD765C" w14:textId="77777777" w:rsidR="00682AE1" w:rsidRDefault="00682AE1" w:rsidP="00682AE1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CDD5E0A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7DE2128B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27CDA989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1808BEED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37D76EE1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55D20792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492CD264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5111CD91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56A51681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10BF3919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3D799104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</w:p>
    <w:p w14:paraId="0B865036" w14:textId="12FE3666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Додаток </w:t>
      </w:r>
    </w:p>
    <w:p w14:paraId="3ABFDCBE" w14:textId="77777777" w:rsidR="00682AE1" w:rsidRDefault="00682AE1" w:rsidP="00682AE1">
      <w:pPr>
        <w:spacing w:after="0" w:line="240" w:lineRule="auto"/>
        <w:ind w:left="5670"/>
        <w:rPr>
          <w:rFonts w:ascii="Times New Roman" w:eastAsia="Calibri" w:hAnsi="Times New Roman" w:cs="Times New Roman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kern w:val="0"/>
          <w14:ligatures w14:val="none"/>
        </w:rPr>
        <w:t>до рішення виконавчого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к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омітету Чорноморської міської  ради                                                                         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від ____________2026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№_</w:t>
      </w:r>
      <w:r>
        <w:rPr>
          <w:rFonts w:ascii="Times New Roman" w:eastAsia="Calibri" w:hAnsi="Times New Roman" w:cs="Times New Roman"/>
          <w:kern w:val="0"/>
          <w14:ligatures w14:val="none"/>
        </w:rPr>
        <w:t>____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_</w:t>
      </w:r>
    </w:p>
    <w:p w14:paraId="6D84368B" w14:textId="77777777" w:rsidR="00682AE1" w:rsidRPr="0040281D" w:rsidRDefault="00682AE1" w:rsidP="00682AE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42D6451" w14:textId="77777777" w:rsidR="00682AE1" w:rsidRPr="0040281D" w:rsidRDefault="00682AE1" w:rsidP="00682AE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kern w:val="0"/>
          <w14:ligatures w14:val="none"/>
        </w:rPr>
      </w:pPr>
    </w:p>
    <w:p w14:paraId="5C6E279A" w14:textId="1D5A01BC" w:rsidR="00682AE1" w:rsidRPr="0040281D" w:rsidRDefault="00682AE1" w:rsidP="004F412D">
      <w:pPr>
        <w:tabs>
          <w:tab w:val="left" w:pos="4215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kern w:val="0"/>
          <w14:ligatures w14:val="none"/>
        </w:rPr>
        <w:t>Перелік фізичних осіб,</w:t>
      </w:r>
    </w:p>
    <w:p w14:paraId="08F23749" w14:textId="77777777" w:rsidR="00682AE1" w:rsidRDefault="00682AE1" w:rsidP="00682A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670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40281D">
        <w:rPr>
          <w:rFonts w:ascii="Times New Roman" w:eastAsia="Calibri" w:hAnsi="Times New Roman" w:cs="Times New Roman"/>
          <w:kern w:val="0"/>
          <w14:ligatures w14:val="none"/>
        </w:rPr>
        <w:t>яким надається дозвіл на вчинення правочинів щодо майна/житла,  право власності  на яке або право користування яким мають діти</w:t>
      </w:r>
    </w:p>
    <w:p w14:paraId="4F3F940E" w14:textId="77777777" w:rsidR="00682AE1" w:rsidRPr="0040281D" w:rsidRDefault="00682AE1" w:rsidP="00682A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670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551FC130" w14:textId="19088E21" w:rsidR="00682AE1" w:rsidRDefault="00682AE1" w:rsidP="00682A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2" w:name="_Hlk219361847"/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1. Надати </w:t>
      </w:r>
      <w:bookmarkStart w:id="3" w:name="_Hlk209529612"/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дозвіл </w:t>
      </w:r>
      <w:r w:rsidR="001015C5">
        <w:rPr>
          <w:rFonts w:ascii="Times New Roman" w:hAnsi="Times New Roman"/>
        </w:rPr>
        <w:t>---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на вчинення правочину –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укладання та підписання договору купівлі – продажу ½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частин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и транспортного засобу марки 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>CHEVROLET</w:t>
      </w:r>
      <w:r w:rsidRPr="00682AE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>LACETTI</w:t>
      </w:r>
      <w:r w:rsidRPr="00682AE1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2006 року випуску, реєстраційний номер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як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ий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належить на праві власності малолітньому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року народження,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згідно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із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свідоцтв</w:t>
      </w:r>
      <w:r>
        <w:rPr>
          <w:rFonts w:ascii="Times New Roman" w:eastAsia="Calibri" w:hAnsi="Times New Roman" w:cs="Times New Roman"/>
          <w:kern w:val="0"/>
          <w14:ligatures w14:val="none"/>
        </w:rPr>
        <w:t>ом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про </w:t>
      </w:r>
      <w:r w:rsidR="00805A5B">
        <w:rPr>
          <w:rFonts w:ascii="Times New Roman" w:eastAsia="Calibri" w:hAnsi="Times New Roman" w:cs="Times New Roman"/>
          <w:kern w:val="0"/>
          <w14:ligatures w14:val="none"/>
        </w:rPr>
        <w:t>реєстрацію транспортного засобу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, за умови внесення коштів на банківський рахунок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відкритий у відділенні АТ КБ «ПриватБанк» на його ім’я,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за згодою </w:t>
      </w:r>
      <w:bookmarkStart w:id="4" w:name="_Hlk209530660"/>
      <w:bookmarkEnd w:id="3"/>
      <w:r>
        <w:rPr>
          <w:rFonts w:ascii="Times New Roman" w:eastAsia="Calibri" w:hAnsi="Times New Roman" w:cs="Times New Roman"/>
          <w:kern w:val="0"/>
          <w14:ligatures w14:val="none"/>
        </w:rPr>
        <w:t>матері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 w:rsidRPr="009265B8">
        <w:rPr>
          <w:rFonts w:ascii="Times New Roman" w:hAnsi="Times New Roman"/>
        </w:rPr>
        <w:t xml:space="preserve"> </w:t>
      </w:r>
      <w:r w:rsidR="001015C5">
        <w:rPr>
          <w:rFonts w:ascii="Times New Roman" w:hAnsi="Times New Roman"/>
        </w:rPr>
        <w:t>---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.</w:t>
      </w:r>
      <w:bookmarkEnd w:id="4"/>
      <w:r>
        <w:rPr>
          <w:rFonts w:ascii="Times New Roman" w:eastAsia="Calibri" w:hAnsi="Times New Roman" w:cs="Times New Roman"/>
          <w:kern w:val="0"/>
          <w14:ligatures w14:val="none"/>
        </w:rPr>
        <w:t xml:space="preserve"> Батько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помер у 2025 році. </w:t>
      </w:r>
      <w:bookmarkEnd w:id="2"/>
    </w:p>
    <w:p w14:paraId="3E43420D" w14:textId="77777777" w:rsidR="00682AE1" w:rsidRDefault="00682AE1" w:rsidP="00682AE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0538B54" w14:textId="6B1D80C3" w:rsidR="00282540" w:rsidRDefault="00682AE1" w:rsidP="0028254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hAnsi="Times New Roman"/>
        </w:rPr>
        <w:t>2. Надати дозвіл</w:t>
      </w:r>
      <w:r w:rsidRPr="008E5C9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неповнолітньому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року народження, </w:t>
      </w:r>
      <w:r w:rsidRPr="008E5C94">
        <w:rPr>
          <w:rFonts w:ascii="Times New Roman" w:hAnsi="Times New Roman"/>
        </w:rPr>
        <w:t xml:space="preserve">на вчинення правочину – </w:t>
      </w:r>
      <w:r>
        <w:rPr>
          <w:rFonts w:ascii="Times New Roman" w:hAnsi="Times New Roman"/>
        </w:rPr>
        <w:t xml:space="preserve">купівлі - продажу </w:t>
      </w:r>
      <w:r>
        <w:rPr>
          <w:rFonts w:ascii="Times New Roman" w:eastAsia="Calibri" w:hAnsi="Times New Roman" w:cs="Times New Roman"/>
          <w:kern w:val="0"/>
          <w14:ligatures w14:val="none"/>
        </w:rPr>
        <w:t>½</w:t>
      </w:r>
      <w:r>
        <w:rPr>
          <w:rFonts w:ascii="Times New Roman" w:hAnsi="Times New Roman"/>
        </w:rPr>
        <w:t xml:space="preserve"> </w:t>
      </w:r>
      <w:r w:rsidR="00282540">
        <w:rPr>
          <w:rFonts w:ascii="Times New Roman" w:hAnsi="Times New Roman"/>
        </w:rPr>
        <w:t xml:space="preserve">частини 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 xml:space="preserve">транспортного засобу марки </w:t>
      </w:r>
      <w:r w:rsidR="00282540">
        <w:rPr>
          <w:rFonts w:ascii="Times New Roman" w:eastAsia="Calibri" w:hAnsi="Times New Roman" w:cs="Times New Roman"/>
          <w:kern w:val="0"/>
          <w:lang w:val="en-US"/>
          <w14:ligatures w14:val="none"/>
        </w:rPr>
        <w:t>CHEVROLET</w:t>
      </w:r>
      <w:r w:rsidR="00282540" w:rsidRPr="00682AE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282540">
        <w:rPr>
          <w:rFonts w:ascii="Times New Roman" w:eastAsia="Calibri" w:hAnsi="Times New Roman" w:cs="Times New Roman"/>
          <w:kern w:val="0"/>
          <w:lang w:val="en-US"/>
          <w14:ligatures w14:val="none"/>
        </w:rPr>
        <w:t>LACETTI</w:t>
      </w:r>
      <w:r w:rsidR="00282540" w:rsidRPr="00682AE1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 xml:space="preserve"> 2006 року випуску, реєстраційний номер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 xml:space="preserve"> як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ий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 xml:space="preserve"> належить йому на праві власності</w:t>
      </w:r>
      <w:r w:rsidR="00282540">
        <w:rPr>
          <w:rFonts w:ascii="Times New Roman" w:hAnsi="Times New Roman"/>
        </w:rPr>
        <w:t xml:space="preserve"> </w:t>
      </w:r>
      <w:r w:rsidRPr="0040281D">
        <w:rPr>
          <w:rFonts w:ascii="Times New Roman" w:eastAsia="Calibri" w:hAnsi="Times New Roman" w:cs="Times New Roman"/>
          <w:kern w:val="0"/>
          <w14:ligatures w14:val="none"/>
        </w:rPr>
        <w:t>згідно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805A5B">
        <w:rPr>
          <w:rFonts w:ascii="Times New Roman" w:eastAsia="Calibri" w:hAnsi="Times New Roman" w:cs="Times New Roman"/>
          <w:kern w:val="0"/>
          <w14:ligatures w14:val="none"/>
        </w:rPr>
        <w:t>із</w:t>
      </w:r>
      <w:r w:rsidR="00805A5B"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свідоцтв</w:t>
      </w:r>
      <w:r w:rsidR="00805A5B">
        <w:rPr>
          <w:rFonts w:ascii="Times New Roman" w:eastAsia="Calibri" w:hAnsi="Times New Roman" w:cs="Times New Roman"/>
          <w:kern w:val="0"/>
          <w14:ligatures w14:val="none"/>
        </w:rPr>
        <w:t>ом</w:t>
      </w:r>
      <w:r w:rsidR="00805A5B"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 про </w:t>
      </w:r>
      <w:r w:rsidR="00805A5B">
        <w:rPr>
          <w:rFonts w:ascii="Times New Roman" w:eastAsia="Calibri" w:hAnsi="Times New Roman" w:cs="Times New Roman"/>
          <w:kern w:val="0"/>
          <w14:ligatures w14:val="none"/>
        </w:rPr>
        <w:t>реєстрацію транспортного засобу</w:t>
      </w:r>
      <w:r w:rsidRPr="008E5C94">
        <w:rPr>
          <w:rFonts w:ascii="Times New Roman" w:hAnsi="Times New Roman"/>
        </w:rPr>
        <w:t xml:space="preserve">, </w:t>
      </w:r>
      <w:r w:rsidR="004F412D">
        <w:rPr>
          <w:rFonts w:ascii="Times New Roman" w:hAnsi="Times New Roman"/>
        </w:rPr>
        <w:t xml:space="preserve">за 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 xml:space="preserve">умови внесення коштів на банківський рахунок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 xml:space="preserve"> відкритий у відділенні АТ КБ «ПриватБанк» на його ім’я, </w:t>
      </w:r>
      <w:r w:rsidR="00282540" w:rsidRPr="0040281D">
        <w:rPr>
          <w:rFonts w:ascii="Times New Roman" w:eastAsia="Calibri" w:hAnsi="Times New Roman" w:cs="Times New Roman"/>
          <w:kern w:val="0"/>
          <w14:ligatures w14:val="none"/>
        </w:rPr>
        <w:t xml:space="preserve">за згодою 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>матері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282540" w:rsidRPr="009265B8">
        <w:rPr>
          <w:rFonts w:ascii="Times New Roman" w:hAnsi="Times New Roman"/>
        </w:rPr>
        <w:t xml:space="preserve"> </w:t>
      </w:r>
      <w:r w:rsidR="001015C5">
        <w:rPr>
          <w:rFonts w:ascii="Times New Roman" w:hAnsi="Times New Roman"/>
        </w:rPr>
        <w:t>---</w:t>
      </w:r>
      <w:r w:rsidR="00282540" w:rsidRPr="0040281D">
        <w:rPr>
          <w:rFonts w:ascii="Times New Roman" w:eastAsia="Calibri" w:hAnsi="Times New Roman" w:cs="Times New Roman"/>
          <w:kern w:val="0"/>
          <w14:ligatures w14:val="none"/>
        </w:rPr>
        <w:t>.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 xml:space="preserve"> Батько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1015C5">
        <w:rPr>
          <w:rFonts w:ascii="Times New Roman" w:eastAsia="Calibri" w:hAnsi="Times New Roman" w:cs="Times New Roman"/>
          <w:kern w:val="0"/>
          <w14:ligatures w14:val="none"/>
        </w:rPr>
        <w:t>---</w:t>
      </w:r>
      <w:r w:rsidR="004F412D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282540">
        <w:rPr>
          <w:rFonts w:ascii="Times New Roman" w:eastAsia="Calibri" w:hAnsi="Times New Roman" w:cs="Times New Roman"/>
          <w:kern w:val="0"/>
          <w14:ligatures w14:val="none"/>
        </w:rPr>
        <w:t xml:space="preserve"> помер у 2025 році. </w:t>
      </w:r>
    </w:p>
    <w:p w14:paraId="6BE2E201" w14:textId="77777777" w:rsidR="00682AE1" w:rsidRDefault="00682AE1" w:rsidP="00682AE1">
      <w:pPr>
        <w:spacing w:after="0" w:line="240" w:lineRule="auto"/>
        <w:jc w:val="both"/>
      </w:pPr>
    </w:p>
    <w:p w14:paraId="549F94C9" w14:textId="77777777" w:rsidR="003B26B1" w:rsidRDefault="003B26B1" w:rsidP="00682AE1">
      <w:pPr>
        <w:spacing w:after="0" w:line="240" w:lineRule="auto"/>
        <w:jc w:val="both"/>
      </w:pPr>
    </w:p>
    <w:p w14:paraId="7A0542BC" w14:textId="77777777" w:rsidR="00682AE1" w:rsidRDefault="00682AE1" w:rsidP="00682AE1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40281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           </w:t>
      </w:r>
    </w:p>
    <w:p w14:paraId="36DE2899" w14:textId="77777777" w:rsidR="00682AE1" w:rsidRPr="005A220C" w:rsidRDefault="00682AE1" w:rsidP="00682AE1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14:ligatures w14:val="none"/>
        </w:rPr>
      </w:pPr>
      <w:r w:rsidRPr="005A220C">
        <w:rPr>
          <w:rFonts w:ascii="Times New Roman" w:eastAsia="Calibri" w:hAnsi="Times New Roman" w:cs="Times New Roman"/>
          <w:kern w:val="0"/>
          <w14:ligatures w14:val="none"/>
        </w:rPr>
        <w:t xml:space="preserve">Начальник служби  у справах дітей                                                     </w:t>
      </w:r>
      <w:r>
        <w:rPr>
          <w:rFonts w:ascii="Times New Roman" w:eastAsia="Calibri" w:hAnsi="Times New Roman" w:cs="Times New Roman"/>
          <w:kern w:val="0"/>
          <w14:ligatures w14:val="none"/>
        </w:rPr>
        <w:t>Ольга ЛІСІЦИНА</w:t>
      </w:r>
    </w:p>
    <w:p w14:paraId="03C84AA1" w14:textId="77777777" w:rsidR="00682AE1" w:rsidRDefault="00682AE1" w:rsidP="00682AE1"/>
    <w:p w14:paraId="00F53117" w14:textId="77777777" w:rsidR="00275B10" w:rsidRDefault="00275B10"/>
    <w:sectPr w:rsidR="00275B10" w:rsidSect="00682A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B10"/>
    <w:rsid w:val="001015C5"/>
    <w:rsid w:val="00275B10"/>
    <w:rsid w:val="00282540"/>
    <w:rsid w:val="003B26B1"/>
    <w:rsid w:val="004F412D"/>
    <w:rsid w:val="00682AE1"/>
    <w:rsid w:val="00805A5B"/>
    <w:rsid w:val="00922061"/>
    <w:rsid w:val="00A224D9"/>
    <w:rsid w:val="00A451ED"/>
    <w:rsid w:val="00F8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8575A"/>
  <w15:chartTrackingRefBased/>
  <w15:docId w15:val="{86BAA70F-BA95-405C-8B44-D7580EB8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AE1"/>
  </w:style>
  <w:style w:type="paragraph" w:styleId="1">
    <w:name w:val="heading 1"/>
    <w:basedOn w:val="a"/>
    <w:next w:val="a"/>
    <w:link w:val="10"/>
    <w:uiPriority w:val="9"/>
    <w:qFormat/>
    <w:rsid w:val="00275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5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5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5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5B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5B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5B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5B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5B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5B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5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75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5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75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5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75B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5B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5B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5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75B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5B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2358</Words>
  <Characters>1345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2026-09-23T08:50:00Z</cp:lastPrinted>
  <dcterms:created xsi:type="dcterms:W3CDTF">2026-09-21T13:29:00Z</dcterms:created>
  <dcterms:modified xsi:type="dcterms:W3CDTF">2026-09-24T08:23:00Z</dcterms:modified>
</cp:coreProperties>
</file>