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0BC4A" w14:textId="77777777" w:rsidR="0037406A" w:rsidRPr="00E46C06" w:rsidRDefault="0037406A" w:rsidP="0037406A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pacing w:val="100"/>
          <w:sz w:val="32"/>
          <w:szCs w:val="32"/>
          <w:lang w:val="uk-UA" w:eastAsia="ru-RU"/>
        </w:rPr>
      </w:pPr>
    </w:p>
    <w:p w14:paraId="5D404016" w14:textId="5EC0AB0C" w:rsid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06ED563" w14:textId="56FCEB44" w:rsidR="006D4F27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FDA614D" w14:textId="37D39965" w:rsidR="006D4F27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BB08A0A" w14:textId="4EAC6D03" w:rsidR="006D4F27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7DEDB97" w14:textId="4B9AFEFB" w:rsidR="006D4F27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434B5D5" w14:textId="45306D44" w:rsidR="006D4F27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DDCAF14" w14:textId="46358940" w:rsidR="006D4F27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EDF472D" w14:textId="26BA448B" w:rsidR="006D4F27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2E44F01" w14:textId="1BB7B048" w:rsidR="006D4F27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0F2889A" w14:textId="77777777" w:rsidR="006D4F27" w:rsidRPr="00E46C06" w:rsidRDefault="006D4F27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D4E61A3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D6DB439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A8BAF8D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5980664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C74A8B2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6223AFC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9C38E8E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117C150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00F87CF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5C9B7C6" w14:textId="77777777" w:rsidR="00E46C06" w:rsidRPr="00E46C06" w:rsidRDefault="00E46C06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0483E3F" w14:textId="17EE1271" w:rsidR="00E9710F" w:rsidRPr="00E46C06" w:rsidRDefault="00E46C06" w:rsidP="00E46C06">
      <w:pPr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Про внесення змін до </w:t>
      </w:r>
      <w:r w:rsidR="00E03779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положення про </w:t>
      </w:r>
      <w:r w:rsidR="00FD7CAC" w:rsidRPr="00E46C06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E03779" w:rsidRPr="00E46C06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FD7CAC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30F3" w:rsidRPr="00E46C06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FD7CAC" w:rsidRPr="00E46C06">
        <w:rPr>
          <w:rFonts w:ascii="Times New Roman" w:hAnsi="Times New Roman" w:cs="Times New Roman"/>
          <w:sz w:val="24"/>
          <w:szCs w:val="24"/>
          <w:lang w:val="uk-UA"/>
        </w:rPr>
        <w:t>ам’яті</w:t>
      </w:r>
      <w:r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, затвердженого рішенням Чорноморської міської ради Одеського районну Одеської області від 30.10.2024 № 710-VIII </w:t>
      </w:r>
      <w:r w:rsidR="00FD7CAC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2CBAB9F" w14:textId="22F53EB6" w:rsidR="0091497A" w:rsidRPr="00E46C06" w:rsidRDefault="0091497A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5739E04" w14:textId="77777777" w:rsidR="00E03779" w:rsidRPr="00E46C06" w:rsidRDefault="00E03779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ECC0A10" w14:textId="4FAD5B2A" w:rsidR="00227887" w:rsidRPr="00E46C06" w:rsidRDefault="00FD7CAC" w:rsidP="007D61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46C0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03779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З метою вшанування пам’яті Захисників та Захисниць України, </w:t>
      </w:r>
      <w:r w:rsidR="00E46C06" w:rsidRPr="00E46C06">
        <w:rPr>
          <w:rFonts w:ascii="Times New Roman" w:hAnsi="Times New Roman" w:cs="Times New Roman"/>
          <w:sz w:val="24"/>
          <w:szCs w:val="24"/>
          <w:lang w:val="uk-UA"/>
        </w:rPr>
        <w:t>враховуючи рекомендації постійної комісії з питань депутатської діяльності, законності, правопорядку, соціального захисту громадян, захисту прав ветеранів війни та їх родин</w:t>
      </w:r>
      <w:r w:rsidR="00227887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, на підставі </w:t>
      </w:r>
      <w:r w:rsidR="00E46C06">
        <w:rPr>
          <w:rFonts w:ascii="Times New Roman" w:hAnsi="Times New Roman" w:cs="Times New Roman"/>
          <w:sz w:val="24"/>
          <w:szCs w:val="24"/>
          <w:lang w:val="uk-UA"/>
        </w:rPr>
        <w:t xml:space="preserve">статей </w:t>
      </w:r>
      <w:r w:rsidR="00227887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 25, 26 Закону України «Про місцеве самоврядування в Україні»,</w:t>
      </w:r>
    </w:p>
    <w:p w14:paraId="7F2B9E04" w14:textId="77777777" w:rsidR="0091497A" w:rsidRPr="00E46C06" w:rsidRDefault="0091497A" w:rsidP="00CD576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7FA16380" w14:textId="4759EE7F" w:rsidR="00227887" w:rsidRPr="00E46C06" w:rsidRDefault="00227887" w:rsidP="00CD5767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9"/>
          <w:lang w:val="uk-UA"/>
        </w:rPr>
      </w:pPr>
      <w:r w:rsidRPr="00E46C06">
        <w:rPr>
          <w:rFonts w:ascii="Times New Roman" w:hAnsi="Times New Roman" w:cs="Times New Roman"/>
          <w:b/>
          <w:sz w:val="24"/>
          <w:szCs w:val="29"/>
          <w:lang w:val="uk-UA"/>
        </w:rPr>
        <w:t>Чорноморська міська рада Одеського району Одеської області вирішила:</w:t>
      </w:r>
    </w:p>
    <w:p w14:paraId="601F5F78" w14:textId="77777777" w:rsidR="0091497A" w:rsidRPr="00E46C06" w:rsidRDefault="0091497A" w:rsidP="00CD5767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lang w:val="uk-UA"/>
        </w:rPr>
      </w:pPr>
    </w:p>
    <w:p w14:paraId="40A860FB" w14:textId="080023DD" w:rsidR="00B41BB2" w:rsidRDefault="00E46C06" w:rsidP="00DC4A06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E46C06">
        <w:rPr>
          <w:rFonts w:ascii="Times New Roman" w:hAnsi="Times New Roman" w:cs="Times New Roman"/>
          <w:sz w:val="24"/>
        </w:rPr>
        <w:t>Внести зміни до положення про Алею Пам’яті, затвердженого рішенням Чорноморської міської ради Одеського районну Одеської області від 30.10.2024 № 710-VIII</w:t>
      </w:r>
      <w:r>
        <w:rPr>
          <w:rFonts w:ascii="Times New Roman" w:hAnsi="Times New Roman" w:cs="Times New Roman"/>
          <w:sz w:val="24"/>
        </w:rPr>
        <w:t xml:space="preserve">, виклавши </w:t>
      </w:r>
      <w:r w:rsidR="00B41BB2">
        <w:rPr>
          <w:rFonts w:ascii="Times New Roman" w:hAnsi="Times New Roman" w:cs="Times New Roman"/>
          <w:sz w:val="24"/>
        </w:rPr>
        <w:t xml:space="preserve">абзац </w:t>
      </w:r>
      <w:r w:rsidR="006D4F27">
        <w:rPr>
          <w:rFonts w:ascii="Times New Roman" w:hAnsi="Times New Roman" w:cs="Times New Roman"/>
          <w:sz w:val="24"/>
        </w:rPr>
        <w:t>1</w:t>
      </w:r>
      <w:r w:rsidR="00B41BB2">
        <w:rPr>
          <w:rFonts w:ascii="Times New Roman" w:hAnsi="Times New Roman" w:cs="Times New Roman"/>
          <w:sz w:val="24"/>
        </w:rPr>
        <w:t xml:space="preserve"> пункту 3.1 Розділу 3 у такій редакції: </w:t>
      </w:r>
    </w:p>
    <w:p w14:paraId="43BDD944" w14:textId="391D9789" w:rsidR="00E46C06" w:rsidRPr="00B41BB2" w:rsidRDefault="00B41BB2" w:rsidP="00B41B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</w:pPr>
      <w:r w:rsidRPr="00B41BB2">
        <w:rPr>
          <w:rFonts w:ascii="Times New Roman" w:hAnsi="Times New Roman" w:cs="Times New Roman"/>
          <w:sz w:val="24"/>
          <w:lang w:val="uk-UA"/>
        </w:rPr>
        <w:t>«</w:t>
      </w:r>
      <w:r w:rsidR="006D4F27" w:rsidRPr="002E13A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Алеї Пам’яті встановлюються фото</w:t>
      </w:r>
      <w:r w:rsidR="006D4F2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-</w:t>
      </w:r>
      <w:r w:rsidR="006D4F27" w:rsidRPr="002E13A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стенди </w:t>
      </w:r>
      <w:r w:rsidR="006D4F2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на честь </w:t>
      </w:r>
      <w:r w:rsidR="006D4F27" w:rsidRPr="002E13A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загиблих (померлих)  Захисників та Захисниць України, які були зареєстровані або постійно проживали на території Чорноморської міської територіальної громади</w:t>
      </w:r>
      <w:r w:rsidR="006D4F27" w:rsidRPr="002E13A8">
        <w:rPr>
          <w:rFonts w:ascii="Times New Roman" w:hAnsi="Times New Roman" w:cs="Times New Roman"/>
          <w:sz w:val="24"/>
          <w:lang w:val="uk-UA"/>
        </w:rPr>
        <w:t>, і</w:t>
      </w:r>
      <w:r w:rsidR="006D4F27">
        <w:rPr>
          <w:rFonts w:ascii="Times New Roman" w:hAnsi="Times New Roman" w:cs="Times New Roman"/>
          <w:sz w:val="24"/>
          <w:lang w:val="uk-UA"/>
        </w:rPr>
        <w:t xml:space="preserve"> </w:t>
      </w:r>
      <w:r w:rsidR="006D4F27" w:rsidRPr="002E13A8">
        <w:rPr>
          <w:rFonts w:ascii="Times New Roman" w:hAnsi="Times New Roman" w:cs="Times New Roman"/>
          <w:sz w:val="24"/>
          <w:lang w:val="uk-UA"/>
        </w:rPr>
        <w:t>загинули або померли у період проходження військової служби внаслідок поранення, контузії, каліцтва, отриманих при виконанні обов’язків військової служби, захворювання, пов’язаного з перебуванням на фронті, та які брали участь у відсічі і стримуванні збройної агресії Російської Федерації на території України, героїчно захищаючи незалежність, суверенітет та територіальну цілісність України</w:t>
      </w:r>
      <w:r w:rsidRPr="00FB33D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,</w:t>
      </w:r>
      <w:r w:rsidRPr="00FB33D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</w:t>
      </w:r>
      <w:r w:rsidRPr="00B41BB2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 xml:space="preserve">а також </w:t>
      </w:r>
      <w:r w:rsidR="007D749F" w:rsidRPr="007D749F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>н</w:t>
      </w:r>
      <w:r w:rsidR="007D749F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 xml:space="preserve">а честь </w:t>
      </w:r>
      <w:r w:rsidRPr="00B41BB2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 xml:space="preserve">загиблих внаслідок збройної агресії Російської Федерації військовослужбовців, які були звільнені з військової служби за станом здоров’я.». </w:t>
      </w:r>
      <w:r w:rsidR="006D4F27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 xml:space="preserve"> </w:t>
      </w:r>
    </w:p>
    <w:p w14:paraId="7087DBAE" w14:textId="6F794C93" w:rsidR="00227887" w:rsidRPr="00E46C06" w:rsidRDefault="00E46C06" w:rsidP="00DC4A06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E46C06">
        <w:rPr>
          <w:rFonts w:ascii="Times New Roman" w:hAnsi="Times New Roman" w:cs="Times New Roman"/>
          <w:sz w:val="24"/>
        </w:rPr>
        <w:t>Контроль за виконанням цього рішення покласти на постійну комісію з питань депутатської діяльності, законності, правопорядку, соціального захисту громадян, захисту прав ветеранів війни та їх родин</w:t>
      </w:r>
      <w:r w:rsidRPr="00E46C06">
        <w:rPr>
          <w:rFonts w:ascii="Times New Roman" w:hAnsi="Times New Roman" w:cs="Times New Roman"/>
          <w:color w:val="000000"/>
          <w:sz w:val="24"/>
        </w:rPr>
        <w:t>,</w:t>
      </w:r>
      <w:r w:rsidRPr="00E46C06">
        <w:rPr>
          <w:rFonts w:ascii="Times New Roman" w:hAnsi="Times New Roman" w:cs="Times New Roman"/>
          <w:sz w:val="24"/>
        </w:rPr>
        <w:t xml:space="preserve"> а також заступника міського голови Руслана Саїнчука</w:t>
      </w:r>
      <w:r w:rsidR="00B41BB2">
        <w:rPr>
          <w:rFonts w:ascii="Times New Roman" w:hAnsi="Times New Roman" w:cs="Times New Roman"/>
          <w:sz w:val="24"/>
        </w:rPr>
        <w:t xml:space="preserve">. </w:t>
      </w:r>
      <w:r w:rsidR="002818B1" w:rsidRPr="00E46C06">
        <w:rPr>
          <w:rFonts w:ascii="Times New Roman" w:hAnsi="Times New Roman" w:cs="Times New Roman"/>
          <w:sz w:val="24"/>
        </w:rPr>
        <w:t xml:space="preserve">  </w:t>
      </w:r>
    </w:p>
    <w:p w14:paraId="5A366441" w14:textId="67695F7F" w:rsidR="007D61F8" w:rsidRPr="00E46C06" w:rsidRDefault="00227887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  <w:r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</w:t>
      </w:r>
      <w:r w:rsidR="00CD5767"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 </w:t>
      </w:r>
      <w:r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  </w:t>
      </w:r>
    </w:p>
    <w:p w14:paraId="50816AD2" w14:textId="0FEBD268" w:rsidR="00E03779" w:rsidRPr="00E46C06" w:rsidRDefault="00E03779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</w:p>
    <w:p w14:paraId="64F3AAA2" w14:textId="72E5F44C" w:rsidR="00E03779" w:rsidRPr="00E46C06" w:rsidRDefault="00E03779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</w:p>
    <w:p w14:paraId="7B68F3F9" w14:textId="77777777" w:rsidR="00E03779" w:rsidRPr="00E46C06" w:rsidRDefault="00E03779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</w:p>
    <w:p w14:paraId="5F975A21" w14:textId="526040CD" w:rsidR="00FD7CAC" w:rsidRPr="00E46C06" w:rsidRDefault="007D61F8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          </w:t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 xml:space="preserve">Секретар міської ради </w:t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ab/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ab/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ab/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ab/>
        <w:t xml:space="preserve">    Олена ШОЛАР </w:t>
      </w:r>
      <w:r w:rsidR="00227887"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</w:t>
      </w:r>
    </w:p>
    <w:sectPr w:rsidR="00FD7CAC" w:rsidRPr="00E46C06" w:rsidSect="0041789B">
      <w:headerReference w:type="default" r:id="rId7"/>
      <w:pgSz w:w="11906" w:h="16838"/>
      <w:pgMar w:top="426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5491D" w14:textId="77777777" w:rsidR="00A75C26" w:rsidRDefault="00A75C26" w:rsidP="00A75C26">
      <w:pPr>
        <w:spacing w:after="0" w:line="240" w:lineRule="auto"/>
      </w:pPr>
      <w:r>
        <w:separator/>
      </w:r>
    </w:p>
  </w:endnote>
  <w:endnote w:type="continuationSeparator" w:id="0">
    <w:p w14:paraId="77C47FE6" w14:textId="77777777" w:rsidR="00A75C26" w:rsidRDefault="00A75C26" w:rsidP="00A7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 Neue">
    <w:altName w:val="Sylfaen"/>
    <w:charset w:val="CC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3AE3C" w14:textId="77777777" w:rsidR="00A75C26" w:rsidRDefault="00A75C26" w:rsidP="00A75C26">
      <w:pPr>
        <w:spacing w:after="0" w:line="240" w:lineRule="auto"/>
      </w:pPr>
      <w:r>
        <w:separator/>
      </w:r>
    </w:p>
  </w:footnote>
  <w:footnote w:type="continuationSeparator" w:id="0">
    <w:p w14:paraId="7B7E7C11" w14:textId="77777777" w:rsidR="00A75C26" w:rsidRDefault="00A75C26" w:rsidP="00A75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0025029"/>
      <w:docPartObj>
        <w:docPartGallery w:val="Page Numbers (Top of Page)"/>
        <w:docPartUnique/>
      </w:docPartObj>
    </w:sdtPr>
    <w:sdtEndPr/>
    <w:sdtContent>
      <w:p w14:paraId="4B3E0FB7" w14:textId="07F41B96" w:rsidR="00A75C26" w:rsidRDefault="00A75C2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8BD27D1" w14:textId="77777777" w:rsidR="00A75C26" w:rsidRDefault="00A75C2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715D3"/>
    <w:multiLevelType w:val="hybridMultilevel"/>
    <w:tmpl w:val="5CBADF72"/>
    <w:lvl w:ilvl="0" w:tplc="19367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CE4245"/>
    <w:multiLevelType w:val="hybridMultilevel"/>
    <w:tmpl w:val="5F8C17B4"/>
    <w:lvl w:ilvl="0" w:tplc="4E8E1F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B4"/>
    <w:rsid w:val="00040DFC"/>
    <w:rsid w:val="00112163"/>
    <w:rsid w:val="00140372"/>
    <w:rsid w:val="00175AA8"/>
    <w:rsid w:val="0017692E"/>
    <w:rsid w:val="002244B9"/>
    <w:rsid w:val="00227887"/>
    <w:rsid w:val="002818B1"/>
    <w:rsid w:val="002F02B4"/>
    <w:rsid w:val="0037406A"/>
    <w:rsid w:val="003772D6"/>
    <w:rsid w:val="003E0166"/>
    <w:rsid w:val="0041789B"/>
    <w:rsid w:val="004254CC"/>
    <w:rsid w:val="004561BD"/>
    <w:rsid w:val="004F557E"/>
    <w:rsid w:val="00571B2C"/>
    <w:rsid w:val="00592BD0"/>
    <w:rsid w:val="00623964"/>
    <w:rsid w:val="006D4F27"/>
    <w:rsid w:val="00727443"/>
    <w:rsid w:val="00783C66"/>
    <w:rsid w:val="007930F3"/>
    <w:rsid w:val="007D61F8"/>
    <w:rsid w:val="007D7176"/>
    <w:rsid w:val="007D749F"/>
    <w:rsid w:val="00895653"/>
    <w:rsid w:val="0091497A"/>
    <w:rsid w:val="009B2720"/>
    <w:rsid w:val="00A42439"/>
    <w:rsid w:val="00A50FEF"/>
    <w:rsid w:val="00A75C26"/>
    <w:rsid w:val="00AA0B82"/>
    <w:rsid w:val="00AC34A7"/>
    <w:rsid w:val="00AF0E80"/>
    <w:rsid w:val="00B41BB2"/>
    <w:rsid w:val="00B81FB1"/>
    <w:rsid w:val="00C87157"/>
    <w:rsid w:val="00CD5767"/>
    <w:rsid w:val="00D0407D"/>
    <w:rsid w:val="00E03779"/>
    <w:rsid w:val="00E23D51"/>
    <w:rsid w:val="00E3479E"/>
    <w:rsid w:val="00E46C06"/>
    <w:rsid w:val="00E75F46"/>
    <w:rsid w:val="00E9710F"/>
    <w:rsid w:val="00FD2719"/>
    <w:rsid w:val="00FD7CAC"/>
    <w:rsid w:val="00FE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F7E7"/>
  <w15:chartTrackingRefBased/>
  <w15:docId w15:val="{E9D153DC-4331-45EC-BC1F-80815A4A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887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Arial"/>
      <w:kern w:val="1"/>
      <w:sz w:val="20"/>
      <w:szCs w:val="24"/>
      <w:lang w:val="uk-UA" w:eastAsia="ar-SA"/>
    </w:rPr>
  </w:style>
  <w:style w:type="paragraph" w:styleId="a4">
    <w:name w:val="header"/>
    <w:basedOn w:val="a"/>
    <w:link w:val="a5"/>
    <w:uiPriority w:val="99"/>
    <w:unhideWhenUsed/>
    <w:rsid w:val="00A75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75C26"/>
  </w:style>
  <w:style w:type="paragraph" w:styleId="a6">
    <w:name w:val="footer"/>
    <w:basedOn w:val="a"/>
    <w:link w:val="a7"/>
    <w:uiPriority w:val="99"/>
    <w:unhideWhenUsed/>
    <w:rsid w:val="00A75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75C26"/>
  </w:style>
  <w:style w:type="paragraph" w:customStyle="1" w:styleId="a8">
    <w:name w:val="По умолчанию"/>
    <w:rsid w:val="0037406A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  <w:style w:type="character" w:styleId="a9">
    <w:name w:val="Strong"/>
    <w:basedOn w:val="a0"/>
    <w:uiPriority w:val="22"/>
    <w:qFormat/>
    <w:rsid w:val="00B41B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1194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ВАРИЖУК Ілля</cp:lastModifiedBy>
  <cp:revision>4</cp:revision>
  <cp:lastPrinted>2024-03-25T10:43:00Z</cp:lastPrinted>
  <dcterms:created xsi:type="dcterms:W3CDTF">2026-09-07T07:20:00Z</dcterms:created>
  <dcterms:modified xsi:type="dcterms:W3CDTF">2026-09-11T05:42:00Z</dcterms:modified>
</cp:coreProperties>
</file>