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8E4FD" w14:textId="77777777" w:rsidR="003D2EF7" w:rsidRDefault="003D2EF7" w:rsidP="008354E4">
      <w:pPr>
        <w:rPr>
          <w:lang w:val="uk-UA" w:eastAsia="ru-RU"/>
        </w:rPr>
      </w:pPr>
    </w:p>
    <w:p w14:paraId="7C15AF6C" w14:textId="77777777" w:rsidR="00EA2128" w:rsidRDefault="00EA2128">
      <w:pPr>
        <w:tabs>
          <w:tab w:val="left" w:pos="7785"/>
        </w:tabs>
        <w:spacing w:after="0"/>
        <w:rPr>
          <w:sz w:val="24"/>
          <w:szCs w:val="24"/>
          <w:lang w:val="uk-UA" w:eastAsia="ru-RU"/>
        </w:rPr>
      </w:pPr>
    </w:p>
    <w:p w14:paraId="66F7C98E" w14:textId="77777777" w:rsidR="00EA2128" w:rsidRDefault="00EA2128" w:rsidP="00EA2128">
      <w:pPr>
        <w:tabs>
          <w:tab w:val="left" w:pos="7785"/>
        </w:tabs>
        <w:spacing w:after="0"/>
        <w:rPr>
          <w:sz w:val="24"/>
          <w:szCs w:val="24"/>
          <w:lang w:val="uk-UA" w:eastAsia="ru-RU"/>
        </w:rPr>
      </w:pPr>
    </w:p>
    <w:p w14:paraId="4AFC2839" w14:textId="77777777" w:rsidR="00EA2128" w:rsidRDefault="00EA2128" w:rsidP="00EA2128">
      <w:pPr>
        <w:tabs>
          <w:tab w:val="left" w:pos="7785"/>
        </w:tabs>
        <w:spacing w:after="0"/>
        <w:rPr>
          <w:sz w:val="24"/>
          <w:szCs w:val="24"/>
          <w:lang w:val="uk-UA" w:eastAsia="ru-RU"/>
        </w:rPr>
      </w:pPr>
    </w:p>
    <w:p w14:paraId="469FF22A" w14:textId="77777777" w:rsidR="00EA2128" w:rsidRDefault="00EA2128" w:rsidP="00EA2128">
      <w:pPr>
        <w:tabs>
          <w:tab w:val="left" w:pos="7785"/>
        </w:tabs>
        <w:spacing w:after="0"/>
        <w:rPr>
          <w:sz w:val="24"/>
          <w:szCs w:val="24"/>
          <w:lang w:val="uk-UA" w:eastAsia="ru-RU"/>
        </w:rPr>
      </w:pPr>
    </w:p>
    <w:p w14:paraId="011A1ED6" w14:textId="77777777" w:rsidR="00EA2128" w:rsidRDefault="00EA2128" w:rsidP="00EA2128">
      <w:pPr>
        <w:tabs>
          <w:tab w:val="left" w:pos="7785"/>
        </w:tabs>
        <w:spacing w:after="0"/>
        <w:rPr>
          <w:sz w:val="24"/>
          <w:szCs w:val="24"/>
          <w:lang w:val="uk-UA" w:eastAsia="ru-RU"/>
        </w:rPr>
      </w:pPr>
    </w:p>
    <w:p w14:paraId="621DA898" w14:textId="77777777" w:rsidR="00EA2128" w:rsidRDefault="00EA2128" w:rsidP="00EA2128">
      <w:pPr>
        <w:tabs>
          <w:tab w:val="left" w:pos="7785"/>
        </w:tabs>
        <w:spacing w:after="0"/>
        <w:rPr>
          <w:sz w:val="24"/>
          <w:szCs w:val="24"/>
          <w:lang w:val="uk-UA" w:eastAsia="ru-RU"/>
        </w:rPr>
      </w:pPr>
    </w:p>
    <w:p w14:paraId="26D9B98C" w14:textId="77777777" w:rsidR="00EA2128" w:rsidRDefault="00EA2128" w:rsidP="00EA2128">
      <w:pPr>
        <w:tabs>
          <w:tab w:val="left" w:pos="7785"/>
        </w:tabs>
        <w:spacing w:after="0"/>
        <w:rPr>
          <w:sz w:val="24"/>
          <w:szCs w:val="24"/>
          <w:lang w:val="uk-UA" w:eastAsia="ru-RU"/>
        </w:rPr>
      </w:pPr>
    </w:p>
    <w:p w14:paraId="09AFE523" w14:textId="77777777" w:rsidR="00EA2128" w:rsidRDefault="00EA2128" w:rsidP="00EA2128">
      <w:pPr>
        <w:tabs>
          <w:tab w:val="left" w:pos="7785"/>
        </w:tabs>
        <w:spacing w:after="0"/>
        <w:rPr>
          <w:sz w:val="24"/>
          <w:szCs w:val="24"/>
          <w:lang w:val="uk-UA" w:eastAsia="ru-RU"/>
        </w:rPr>
      </w:pPr>
    </w:p>
    <w:p w14:paraId="3BF628D0" w14:textId="77777777" w:rsidR="00847DCA" w:rsidRDefault="00847DCA" w:rsidP="00EA2128">
      <w:pPr>
        <w:tabs>
          <w:tab w:val="left" w:pos="7785"/>
        </w:tabs>
        <w:spacing w:after="0"/>
        <w:rPr>
          <w:sz w:val="24"/>
          <w:szCs w:val="24"/>
          <w:lang w:val="uk-UA" w:eastAsia="ru-RU"/>
        </w:rPr>
      </w:pPr>
    </w:p>
    <w:p w14:paraId="6D8876C5" w14:textId="6FA22733" w:rsidR="00EA2128" w:rsidRDefault="00EA2128" w:rsidP="00EA2128">
      <w:pPr>
        <w:tabs>
          <w:tab w:val="left" w:pos="7785"/>
        </w:tabs>
        <w:spacing w:after="0"/>
        <w:rPr>
          <w:sz w:val="24"/>
          <w:szCs w:val="24"/>
          <w:lang w:val="uk-UA" w:eastAsia="ru-RU"/>
        </w:rPr>
      </w:pPr>
    </w:p>
    <w:p w14:paraId="3AC6C22B" w14:textId="3882B52F" w:rsidR="00FD7015" w:rsidRDefault="00FD7015" w:rsidP="00EA2128">
      <w:pPr>
        <w:tabs>
          <w:tab w:val="left" w:pos="7785"/>
        </w:tabs>
        <w:spacing w:after="0"/>
        <w:rPr>
          <w:sz w:val="24"/>
          <w:szCs w:val="24"/>
          <w:lang w:val="uk-UA" w:eastAsia="ru-RU"/>
        </w:rPr>
      </w:pPr>
    </w:p>
    <w:p w14:paraId="096D9F19" w14:textId="58F7EF8D" w:rsidR="00623970" w:rsidRDefault="00623970" w:rsidP="00EA2128">
      <w:pPr>
        <w:tabs>
          <w:tab w:val="left" w:pos="7785"/>
        </w:tabs>
        <w:spacing w:after="0"/>
        <w:rPr>
          <w:sz w:val="24"/>
          <w:szCs w:val="24"/>
          <w:lang w:val="uk-UA" w:eastAsia="ru-RU"/>
        </w:rPr>
      </w:pPr>
    </w:p>
    <w:tbl>
      <w:tblPr>
        <w:tblW w:w="2941" w:type="pct"/>
        <w:tblLook w:val="00A0" w:firstRow="1" w:lastRow="0" w:firstColumn="1" w:lastColumn="0" w:noHBand="0" w:noVBand="0"/>
      </w:tblPr>
      <w:tblGrid>
        <w:gridCol w:w="5670"/>
      </w:tblGrid>
      <w:tr w:rsidR="003D2EF7" w:rsidRPr="008354E4" w14:paraId="1238B2C5" w14:textId="77777777" w:rsidTr="00F32CB7">
        <w:tc>
          <w:tcPr>
            <w:tcW w:w="5000" w:type="pct"/>
          </w:tcPr>
          <w:p w14:paraId="117BBF3C" w14:textId="77777777" w:rsidR="003732DE" w:rsidRDefault="003732DE" w:rsidP="00CD7DA8">
            <w:pPr>
              <w:spacing w:after="0"/>
              <w:jc w:val="both"/>
              <w:rPr>
                <w:rStyle w:val="xfm08858730"/>
                <w:sz w:val="24"/>
                <w:szCs w:val="24"/>
                <w:lang w:val="uk-UA"/>
              </w:rPr>
            </w:pPr>
          </w:p>
          <w:p w14:paraId="27416126" w14:textId="2248DC9B" w:rsidR="003D2EF7" w:rsidRPr="008D1CC3" w:rsidRDefault="00077658" w:rsidP="00CD7DA8">
            <w:pPr>
              <w:spacing w:after="0"/>
              <w:jc w:val="both"/>
              <w:rPr>
                <w:sz w:val="24"/>
                <w:szCs w:val="24"/>
                <w:lang w:val="uk-UA" w:eastAsia="ru-RU"/>
              </w:rPr>
            </w:pPr>
            <w:r w:rsidRPr="00077658">
              <w:rPr>
                <w:rStyle w:val="xfm08858730"/>
                <w:sz w:val="24"/>
                <w:szCs w:val="24"/>
                <w:lang w:val="uk-UA"/>
              </w:rPr>
              <w:t xml:space="preserve">Про надання згоди на </w:t>
            </w:r>
            <w:r w:rsidR="00F304BC">
              <w:rPr>
                <w:rStyle w:val="xfm08858730"/>
                <w:sz w:val="24"/>
                <w:szCs w:val="24"/>
                <w:lang w:val="uk-UA"/>
              </w:rPr>
              <w:t xml:space="preserve">безоплатне </w:t>
            </w:r>
            <w:r w:rsidRPr="00077658">
              <w:rPr>
                <w:rStyle w:val="xfm08858730"/>
                <w:sz w:val="24"/>
                <w:szCs w:val="24"/>
                <w:lang w:val="uk-UA"/>
              </w:rPr>
              <w:t xml:space="preserve">прийняття до комунальної власності Чорноморської міської територіальної громади майна </w:t>
            </w:r>
            <w:r>
              <w:rPr>
                <w:rStyle w:val="xfm08858730"/>
                <w:sz w:val="24"/>
                <w:szCs w:val="24"/>
                <w:lang w:val="uk-UA"/>
              </w:rPr>
              <w:t>(</w:t>
            </w:r>
            <w:r w:rsidRPr="008133CA">
              <w:rPr>
                <w:rStyle w:val="xfm08858730"/>
                <w:sz w:val="24"/>
                <w:szCs w:val="24"/>
                <w:lang w:val="uk-UA"/>
              </w:rPr>
              <w:t>комплект</w:t>
            </w:r>
            <w:r w:rsidR="00415B29">
              <w:rPr>
                <w:rStyle w:val="xfm08858730"/>
                <w:sz w:val="24"/>
                <w:szCs w:val="24"/>
                <w:lang w:val="uk-UA"/>
              </w:rPr>
              <w:t>ів</w:t>
            </w:r>
            <w:r w:rsidRPr="008133CA">
              <w:rPr>
                <w:rStyle w:val="xfm08858730"/>
                <w:sz w:val="24"/>
                <w:szCs w:val="24"/>
                <w:lang w:val="uk-UA"/>
              </w:rPr>
              <w:t xml:space="preserve"> обладнання для облаштування пункт</w:t>
            </w:r>
            <w:r w:rsidR="00415B29">
              <w:rPr>
                <w:rStyle w:val="xfm08858730"/>
                <w:sz w:val="24"/>
                <w:szCs w:val="24"/>
                <w:lang w:val="uk-UA"/>
              </w:rPr>
              <w:t>ів</w:t>
            </w:r>
            <w:r w:rsidRPr="008133CA">
              <w:rPr>
                <w:rStyle w:val="xfm08858730"/>
                <w:sz w:val="24"/>
                <w:szCs w:val="24"/>
                <w:lang w:val="uk-UA"/>
              </w:rPr>
              <w:t xml:space="preserve"> незламності</w:t>
            </w:r>
            <w:r>
              <w:rPr>
                <w:rStyle w:val="xfm08858730"/>
                <w:sz w:val="24"/>
                <w:szCs w:val="24"/>
                <w:lang w:val="uk-UA"/>
              </w:rPr>
              <w:t>)</w:t>
            </w:r>
            <w:r w:rsidRPr="008133CA">
              <w:rPr>
                <w:rStyle w:val="xfm08858730"/>
                <w:sz w:val="24"/>
                <w:szCs w:val="24"/>
                <w:lang w:val="uk-UA"/>
              </w:rPr>
              <w:t xml:space="preserve"> </w:t>
            </w:r>
            <w:r w:rsidRPr="00077658">
              <w:rPr>
                <w:rStyle w:val="xfm08858730"/>
                <w:sz w:val="24"/>
                <w:szCs w:val="24"/>
                <w:lang w:val="uk-UA"/>
              </w:rPr>
              <w:t>від благодійної організації «Благодійний фонд «</w:t>
            </w:r>
            <w:r>
              <w:rPr>
                <w:rStyle w:val="xfm08858730"/>
                <w:sz w:val="24"/>
                <w:szCs w:val="24"/>
                <w:lang w:val="uk-UA"/>
              </w:rPr>
              <w:t>Вітри змін</w:t>
            </w:r>
            <w:r w:rsidRPr="00077658">
              <w:rPr>
                <w:rStyle w:val="xfm08858730"/>
                <w:sz w:val="24"/>
                <w:szCs w:val="24"/>
                <w:lang w:val="uk-UA"/>
              </w:rPr>
              <w:t xml:space="preserve">» </w:t>
            </w:r>
          </w:p>
        </w:tc>
      </w:tr>
    </w:tbl>
    <w:p w14:paraId="3FB0F62D" w14:textId="003F7AB9" w:rsidR="00D82199" w:rsidRPr="008D1CC3" w:rsidRDefault="00DE734E" w:rsidP="00FD7015">
      <w:pPr>
        <w:spacing w:after="0"/>
        <w:ind w:firstLine="567"/>
        <w:jc w:val="both"/>
        <w:rPr>
          <w:sz w:val="24"/>
          <w:szCs w:val="24"/>
          <w:lang w:val="uk-UA" w:eastAsia="ru-RU"/>
        </w:rPr>
      </w:pPr>
      <w:r w:rsidRPr="008D1CC3">
        <w:rPr>
          <w:sz w:val="24"/>
          <w:szCs w:val="24"/>
          <w:lang w:val="uk-UA" w:eastAsia="ru-RU"/>
        </w:rPr>
        <w:t xml:space="preserve">  </w:t>
      </w:r>
    </w:p>
    <w:p w14:paraId="1E53BFF5" w14:textId="77777777" w:rsidR="00465386" w:rsidRPr="008D1CC3" w:rsidRDefault="00465386" w:rsidP="00FD7015">
      <w:pPr>
        <w:spacing w:after="0"/>
        <w:ind w:firstLine="567"/>
        <w:jc w:val="both"/>
        <w:rPr>
          <w:sz w:val="24"/>
          <w:szCs w:val="24"/>
          <w:lang w:val="uk-UA" w:eastAsia="ru-RU"/>
        </w:rPr>
      </w:pPr>
    </w:p>
    <w:p w14:paraId="2914D8A9" w14:textId="6E393F2F" w:rsidR="00103925" w:rsidRPr="008D1CC3" w:rsidRDefault="00DF7170" w:rsidP="0065754E">
      <w:pPr>
        <w:spacing w:after="0"/>
        <w:ind w:firstLine="709"/>
        <w:jc w:val="both"/>
        <w:rPr>
          <w:sz w:val="24"/>
          <w:szCs w:val="24"/>
          <w:lang w:val="uk-UA" w:eastAsia="ru-RU"/>
        </w:rPr>
      </w:pPr>
      <w:r w:rsidRPr="008D1CC3">
        <w:rPr>
          <w:sz w:val="24"/>
          <w:szCs w:val="24"/>
          <w:lang w:val="uk-UA" w:eastAsia="ru-RU"/>
        </w:rPr>
        <w:t xml:space="preserve">Відповідно до </w:t>
      </w:r>
      <w:r w:rsidR="00F304BC">
        <w:rPr>
          <w:sz w:val="24"/>
          <w:szCs w:val="24"/>
          <w:lang w:val="uk-UA" w:eastAsia="ru-RU"/>
        </w:rPr>
        <w:t>М</w:t>
      </w:r>
      <w:r w:rsidR="0065754E" w:rsidRPr="008D1CC3">
        <w:rPr>
          <w:sz w:val="24"/>
          <w:szCs w:val="24"/>
          <w:lang w:val="uk-UA" w:eastAsia="ru-RU"/>
        </w:rPr>
        <w:t xml:space="preserve">еморандуму про співпрацю в гуманітарній сфері від 25 травня </w:t>
      </w:r>
      <w:r w:rsidR="0040579A">
        <w:rPr>
          <w:sz w:val="24"/>
          <w:szCs w:val="24"/>
          <w:lang w:val="uk-UA" w:eastAsia="ru-RU"/>
        </w:rPr>
        <w:t xml:space="preserve">                               </w:t>
      </w:r>
      <w:r w:rsidR="0065754E" w:rsidRPr="008D1CC3">
        <w:rPr>
          <w:sz w:val="24"/>
          <w:szCs w:val="24"/>
          <w:lang w:val="uk-UA" w:eastAsia="ru-RU"/>
        </w:rPr>
        <w:t>2026 року,</w:t>
      </w:r>
      <w:r w:rsidRPr="008D1CC3">
        <w:rPr>
          <w:sz w:val="24"/>
          <w:szCs w:val="24"/>
          <w:lang w:val="uk-UA" w:eastAsia="ru-RU"/>
        </w:rPr>
        <w:t xml:space="preserve"> укладеного між благодійною організацією «Благодійний фонд «</w:t>
      </w:r>
      <w:r w:rsidR="0065754E" w:rsidRPr="008D1CC3">
        <w:rPr>
          <w:sz w:val="24"/>
          <w:szCs w:val="24"/>
          <w:lang w:val="uk-UA" w:eastAsia="ru-RU"/>
        </w:rPr>
        <w:t>Вітри змін</w:t>
      </w:r>
      <w:r w:rsidRPr="008D1CC3">
        <w:rPr>
          <w:sz w:val="24"/>
          <w:szCs w:val="24"/>
          <w:lang w:val="uk-UA" w:eastAsia="ru-RU"/>
        </w:rPr>
        <w:t xml:space="preserve">» та </w:t>
      </w:r>
      <w:r w:rsidR="0065754E" w:rsidRPr="008D1CC3">
        <w:rPr>
          <w:sz w:val="24"/>
          <w:szCs w:val="24"/>
          <w:lang w:val="uk-UA" w:eastAsia="ru-RU"/>
        </w:rPr>
        <w:t xml:space="preserve">виконавчим комітетом </w:t>
      </w:r>
      <w:r w:rsidRPr="008D1CC3">
        <w:rPr>
          <w:sz w:val="24"/>
          <w:szCs w:val="24"/>
          <w:lang w:val="uk-UA" w:eastAsia="ru-RU"/>
        </w:rPr>
        <w:t>Чорноморської міської ради,</w:t>
      </w:r>
      <w:r w:rsidR="00CA71B7" w:rsidRPr="008D1CC3">
        <w:rPr>
          <w:sz w:val="24"/>
          <w:szCs w:val="24"/>
          <w:lang w:val="uk-UA" w:eastAsia="ru-RU"/>
        </w:rPr>
        <w:t xml:space="preserve"> </w:t>
      </w:r>
      <w:r w:rsidR="00911C59" w:rsidRPr="008D1CC3">
        <w:rPr>
          <w:sz w:val="24"/>
          <w:szCs w:val="24"/>
          <w:lang w:val="uk-UA" w:eastAsia="ru-RU"/>
        </w:rPr>
        <w:t xml:space="preserve">враховуючи рекомендації постійної комісії з фінансово-економічних питань, бюджету, інвестицій та комунальної власності, </w:t>
      </w:r>
      <w:r w:rsidR="00CA71B7" w:rsidRPr="008D1CC3">
        <w:rPr>
          <w:sz w:val="24"/>
          <w:szCs w:val="24"/>
          <w:lang w:val="uk-UA" w:eastAsia="ru-RU"/>
        </w:rPr>
        <w:t xml:space="preserve">відповідно до </w:t>
      </w:r>
      <w:r w:rsidR="008133CA">
        <w:rPr>
          <w:sz w:val="24"/>
          <w:szCs w:val="24"/>
          <w:lang w:val="uk-UA" w:eastAsia="ru-RU"/>
        </w:rPr>
        <w:t>З</w:t>
      </w:r>
      <w:r w:rsidR="00CA71B7" w:rsidRPr="008D1CC3">
        <w:rPr>
          <w:sz w:val="24"/>
          <w:szCs w:val="24"/>
          <w:lang w:val="uk-UA" w:eastAsia="ru-RU"/>
        </w:rPr>
        <w:t>акон</w:t>
      </w:r>
      <w:r w:rsidR="008133CA">
        <w:rPr>
          <w:sz w:val="24"/>
          <w:szCs w:val="24"/>
          <w:lang w:val="uk-UA" w:eastAsia="ru-RU"/>
        </w:rPr>
        <w:t>у</w:t>
      </w:r>
      <w:r w:rsidR="00CA71B7" w:rsidRPr="008D1CC3">
        <w:rPr>
          <w:sz w:val="24"/>
          <w:szCs w:val="24"/>
          <w:lang w:val="uk-UA" w:eastAsia="ru-RU"/>
        </w:rPr>
        <w:t xml:space="preserve"> України «Про благодійну діяльність та благодійні організації», керуючись </w:t>
      </w:r>
      <w:r w:rsidR="00F304BC">
        <w:rPr>
          <w:sz w:val="24"/>
          <w:szCs w:val="24"/>
          <w:lang w:val="uk-UA" w:eastAsia="ru-RU"/>
        </w:rPr>
        <w:t>статтями</w:t>
      </w:r>
      <w:r w:rsidR="00CA71B7" w:rsidRPr="008D1CC3">
        <w:rPr>
          <w:sz w:val="24"/>
          <w:szCs w:val="24"/>
          <w:lang w:val="uk-UA" w:eastAsia="ru-RU"/>
        </w:rPr>
        <w:t xml:space="preserve"> 26, 60,  60¹ Закону України </w:t>
      </w:r>
      <w:r w:rsidR="00FB48D5">
        <w:rPr>
          <w:sz w:val="24"/>
          <w:szCs w:val="24"/>
          <w:lang w:val="uk-UA" w:eastAsia="ru-RU"/>
        </w:rPr>
        <w:t>«</w:t>
      </w:r>
      <w:r w:rsidR="00CA71B7" w:rsidRPr="008D1CC3">
        <w:rPr>
          <w:sz w:val="24"/>
          <w:szCs w:val="24"/>
          <w:lang w:val="uk-UA" w:eastAsia="ru-RU"/>
        </w:rPr>
        <w:t>Про місцеве самоврядування в Україні</w:t>
      </w:r>
      <w:r w:rsidR="00FB48D5">
        <w:rPr>
          <w:sz w:val="24"/>
          <w:szCs w:val="24"/>
          <w:lang w:val="uk-UA" w:eastAsia="ru-RU"/>
        </w:rPr>
        <w:t>»</w:t>
      </w:r>
      <w:r w:rsidR="00CA71B7" w:rsidRPr="008D1CC3">
        <w:rPr>
          <w:sz w:val="24"/>
          <w:szCs w:val="24"/>
          <w:lang w:val="uk-UA" w:eastAsia="ru-RU"/>
        </w:rPr>
        <w:t>,</w:t>
      </w:r>
    </w:p>
    <w:p w14:paraId="141C7212" w14:textId="77777777" w:rsidR="000033AB" w:rsidRPr="008D1CC3" w:rsidRDefault="000033AB" w:rsidP="00CD7DA8">
      <w:pPr>
        <w:spacing w:after="0"/>
        <w:jc w:val="both"/>
        <w:rPr>
          <w:sz w:val="24"/>
          <w:szCs w:val="24"/>
          <w:lang w:val="uk-UA"/>
        </w:rPr>
      </w:pPr>
    </w:p>
    <w:p w14:paraId="1FC89115" w14:textId="0274F203" w:rsidR="0074104F" w:rsidRPr="008D1CC3" w:rsidRDefault="003D2EF7" w:rsidP="00CD7DA8">
      <w:pPr>
        <w:spacing w:after="0"/>
        <w:jc w:val="center"/>
        <w:rPr>
          <w:b/>
          <w:bCs/>
          <w:sz w:val="24"/>
          <w:szCs w:val="24"/>
          <w:lang w:val="uk-UA" w:eastAsia="ru-RU"/>
        </w:rPr>
      </w:pPr>
      <w:r w:rsidRPr="008D1CC3">
        <w:rPr>
          <w:b/>
          <w:bCs/>
          <w:sz w:val="24"/>
          <w:szCs w:val="24"/>
          <w:lang w:val="uk-UA" w:eastAsia="ru-RU"/>
        </w:rPr>
        <w:t>Чорноморська міська рада Одеського району Одеської області вирішила:</w:t>
      </w:r>
    </w:p>
    <w:p w14:paraId="5B7506E6" w14:textId="77777777" w:rsidR="005C4CF5" w:rsidRPr="008D1CC3" w:rsidRDefault="005C4CF5" w:rsidP="00CD7DA8">
      <w:pPr>
        <w:spacing w:after="0"/>
        <w:jc w:val="center"/>
        <w:rPr>
          <w:b/>
          <w:bCs/>
          <w:sz w:val="24"/>
          <w:szCs w:val="24"/>
          <w:lang w:val="uk-UA" w:eastAsia="ru-RU"/>
        </w:rPr>
      </w:pPr>
    </w:p>
    <w:p w14:paraId="5A6C0A4D" w14:textId="436CD16F" w:rsidR="00334707" w:rsidRPr="008D1CC3" w:rsidRDefault="0040579A" w:rsidP="00762012">
      <w:pPr>
        <w:pStyle w:val="a5"/>
        <w:numPr>
          <w:ilvl w:val="0"/>
          <w:numId w:val="8"/>
        </w:numPr>
        <w:tabs>
          <w:tab w:val="left" w:pos="709"/>
          <w:tab w:val="left" w:pos="851"/>
          <w:tab w:val="left" w:pos="993"/>
        </w:tabs>
        <w:spacing w:after="0"/>
        <w:ind w:left="0" w:firstLine="709"/>
        <w:jc w:val="both"/>
        <w:rPr>
          <w:sz w:val="24"/>
          <w:szCs w:val="24"/>
          <w:lang w:val="uk-UA" w:eastAsia="ru-RU"/>
        </w:rPr>
      </w:pPr>
      <w:r w:rsidRPr="0040579A">
        <w:rPr>
          <w:sz w:val="24"/>
          <w:szCs w:val="24"/>
          <w:lang w:val="uk-UA" w:eastAsia="ru-RU"/>
        </w:rPr>
        <w:t xml:space="preserve">Надати згоду на </w:t>
      </w:r>
      <w:r w:rsidR="00F304BC">
        <w:rPr>
          <w:sz w:val="24"/>
          <w:szCs w:val="24"/>
          <w:lang w:val="uk-UA" w:eastAsia="ru-RU"/>
        </w:rPr>
        <w:t xml:space="preserve">безоплатне </w:t>
      </w:r>
      <w:r w:rsidRPr="0040579A">
        <w:rPr>
          <w:sz w:val="24"/>
          <w:szCs w:val="24"/>
          <w:lang w:val="uk-UA" w:eastAsia="ru-RU"/>
        </w:rPr>
        <w:t xml:space="preserve">прийняття до комунальної власності Чорноморської міської територіальної громади благодійної допомоги, наданої благодійною організацією «Благодійний фонд «Вітри змін», у вигляді комплекту обладнання для облаштування пункту незламності згідно з переліком товарно-матеріальних цінностей, що додається, загальною оціночною вартістю </w:t>
      </w:r>
      <w:r w:rsidR="001E7B62">
        <w:rPr>
          <w:sz w:val="24"/>
          <w:szCs w:val="24"/>
          <w:lang w:val="uk-UA" w:eastAsia="ru-RU"/>
        </w:rPr>
        <w:t xml:space="preserve">52 000 </w:t>
      </w:r>
      <w:r w:rsidRPr="0040579A">
        <w:rPr>
          <w:sz w:val="24"/>
          <w:szCs w:val="24"/>
          <w:lang w:val="uk-UA" w:eastAsia="ru-RU"/>
        </w:rPr>
        <w:t>грн (без ПДВ).</w:t>
      </w:r>
    </w:p>
    <w:p w14:paraId="6C728341" w14:textId="3EE09D77" w:rsidR="00C6758C" w:rsidRPr="008D1CC3" w:rsidRDefault="005C4CF5" w:rsidP="001320F6">
      <w:pPr>
        <w:pStyle w:val="a5"/>
        <w:numPr>
          <w:ilvl w:val="0"/>
          <w:numId w:val="8"/>
        </w:numPr>
        <w:tabs>
          <w:tab w:val="left" w:pos="851"/>
          <w:tab w:val="left" w:pos="993"/>
        </w:tabs>
        <w:spacing w:after="0"/>
        <w:ind w:left="0" w:firstLine="709"/>
        <w:jc w:val="both"/>
        <w:rPr>
          <w:sz w:val="24"/>
          <w:szCs w:val="24"/>
          <w:lang w:val="uk-UA" w:eastAsia="ru-RU"/>
        </w:rPr>
      </w:pPr>
      <w:r w:rsidRPr="008D1CC3">
        <w:rPr>
          <w:sz w:val="24"/>
          <w:szCs w:val="24"/>
          <w:lang w:val="uk-UA" w:eastAsia="ru-RU"/>
        </w:rPr>
        <w:t xml:space="preserve">Затвердити </w:t>
      </w:r>
      <w:r w:rsidR="000C4F98" w:rsidRPr="008D1CC3">
        <w:rPr>
          <w:sz w:val="24"/>
          <w:szCs w:val="24"/>
          <w:lang w:val="uk-UA" w:eastAsia="ru-RU"/>
        </w:rPr>
        <w:t xml:space="preserve">Акт приймання-передачі </w:t>
      </w:r>
      <w:r w:rsidR="0097700A" w:rsidRPr="008D1CC3">
        <w:rPr>
          <w:sz w:val="24"/>
          <w:szCs w:val="24"/>
          <w:lang w:val="uk-UA" w:eastAsia="ru-RU"/>
        </w:rPr>
        <w:t>товарно-матеріальних цінностей у якості благодійної допомоги</w:t>
      </w:r>
      <w:r w:rsidR="000C4F98" w:rsidRPr="008D1CC3">
        <w:rPr>
          <w:sz w:val="24"/>
          <w:szCs w:val="24"/>
          <w:lang w:val="uk-UA" w:eastAsia="ru-RU"/>
        </w:rPr>
        <w:t xml:space="preserve"> від </w:t>
      </w:r>
      <w:r w:rsidR="001E7B62">
        <w:rPr>
          <w:sz w:val="24"/>
          <w:szCs w:val="24"/>
          <w:lang w:val="uk-UA" w:eastAsia="ru-RU"/>
        </w:rPr>
        <w:t>07 вересня</w:t>
      </w:r>
      <w:r w:rsidR="0097700A" w:rsidRPr="008D1CC3">
        <w:rPr>
          <w:sz w:val="24"/>
          <w:szCs w:val="24"/>
          <w:lang w:val="uk-UA" w:eastAsia="ru-RU"/>
        </w:rPr>
        <w:t xml:space="preserve"> </w:t>
      </w:r>
      <w:r w:rsidR="000C4F98" w:rsidRPr="008D1CC3">
        <w:rPr>
          <w:sz w:val="24"/>
          <w:szCs w:val="24"/>
          <w:lang w:val="uk-UA" w:eastAsia="ru-RU"/>
        </w:rPr>
        <w:t>2026</w:t>
      </w:r>
      <w:r w:rsidR="008D1CC3">
        <w:rPr>
          <w:sz w:val="24"/>
          <w:szCs w:val="24"/>
          <w:lang w:val="uk-UA" w:eastAsia="ru-RU"/>
        </w:rPr>
        <w:t xml:space="preserve"> року</w:t>
      </w:r>
      <w:r w:rsidRPr="008D1CC3">
        <w:rPr>
          <w:sz w:val="24"/>
          <w:szCs w:val="24"/>
          <w:lang w:val="uk-UA" w:eastAsia="ru-RU"/>
        </w:rPr>
        <w:t>, укладений між представник</w:t>
      </w:r>
      <w:r w:rsidR="006A1BCA" w:rsidRPr="008D1CC3">
        <w:rPr>
          <w:sz w:val="24"/>
          <w:szCs w:val="24"/>
          <w:lang w:val="uk-UA" w:eastAsia="ru-RU"/>
        </w:rPr>
        <w:t>ом</w:t>
      </w:r>
      <w:r w:rsidRPr="008D1CC3">
        <w:rPr>
          <w:sz w:val="24"/>
          <w:szCs w:val="24"/>
          <w:lang w:val="uk-UA" w:eastAsia="ru-RU"/>
        </w:rPr>
        <w:t xml:space="preserve"> </w:t>
      </w:r>
      <w:r w:rsidR="006A1BCA" w:rsidRPr="008D1CC3">
        <w:rPr>
          <w:sz w:val="24"/>
          <w:szCs w:val="24"/>
          <w:lang w:val="uk-UA" w:eastAsia="ru-RU"/>
        </w:rPr>
        <w:t>благодійної організації «Благодійний фонд «</w:t>
      </w:r>
      <w:r w:rsidR="0097700A" w:rsidRPr="008D1CC3">
        <w:rPr>
          <w:sz w:val="24"/>
          <w:szCs w:val="24"/>
          <w:lang w:val="uk-UA" w:eastAsia="ru-RU"/>
        </w:rPr>
        <w:t>Вітри змін</w:t>
      </w:r>
      <w:r w:rsidR="006A1BCA" w:rsidRPr="008D1CC3">
        <w:rPr>
          <w:sz w:val="24"/>
          <w:szCs w:val="24"/>
          <w:lang w:val="uk-UA" w:eastAsia="ru-RU"/>
        </w:rPr>
        <w:t>»</w:t>
      </w:r>
      <w:r w:rsidRPr="008D1CC3">
        <w:rPr>
          <w:sz w:val="24"/>
          <w:szCs w:val="24"/>
          <w:lang w:val="uk-UA" w:eastAsia="ru-RU"/>
        </w:rPr>
        <w:t xml:space="preserve"> </w:t>
      </w:r>
      <w:r w:rsidR="0097700A" w:rsidRPr="008D1CC3">
        <w:rPr>
          <w:sz w:val="24"/>
          <w:szCs w:val="24"/>
          <w:lang w:val="uk-UA" w:eastAsia="ru-RU"/>
        </w:rPr>
        <w:t>та заступником міського голови Романом Тєліповим</w:t>
      </w:r>
      <w:r w:rsidRPr="008D1CC3">
        <w:rPr>
          <w:sz w:val="24"/>
          <w:szCs w:val="24"/>
          <w:lang w:val="uk-UA" w:eastAsia="ru-RU"/>
        </w:rPr>
        <w:t>.</w:t>
      </w:r>
    </w:p>
    <w:p w14:paraId="3A083CA5" w14:textId="6E359C5E" w:rsidR="00DF7636" w:rsidRDefault="00DF7636" w:rsidP="006A1BCA">
      <w:pPr>
        <w:numPr>
          <w:ilvl w:val="0"/>
          <w:numId w:val="8"/>
        </w:numPr>
        <w:tabs>
          <w:tab w:val="left" w:pos="993"/>
        </w:tabs>
        <w:spacing w:after="0"/>
        <w:ind w:left="0" w:firstLine="709"/>
        <w:jc w:val="both"/>
        <w:rPr>
          <w:sz w:val="24"/>
          <w:szCs w:val="24"/>
          <w:lang w:val="uk-UA"/>
        </w:rPr>
      </w:pPr>
      <w:r w:rsidRPr="008D1CC3">
        <w:rPr>
          <w:sz w:val="24"/>
          <w:szCs w:val="24"/>
          <w:lang w:val="uk-UA" w:eastAsia="ru-RU"/>
        </w:rPr>
        <w:t>Передати майно, зазначене</w:t>
      </w:r>
      <w:r w:rsidRPr="00DF7636">
        <w:rPr>
          <w:sz w:val="24"/>
          <w:szCs w:val="24"/>
          <w:lang w:val="uk-UA" w:eastAsia="ru-RU"/>
        </w:rPr>
        <w:t xml:space="preserve"> у пункті </w:t>
      </w:r>
      <w:r w:rsidR="009F2E58">
        <w:rPr>
          <w:sz w:val="24"/>
          <w:szCs w:val="24"/>
          <w:lang w:val="uk-UA" w:eastAsia="ru-RU"/>
        </w:rPr>
        <w:t>1</w:t>
      </w:r>
      <w:r w:rsidRPr="00DF7636">
        <w:rPr>
          <w:sz w:val="24"/>
          <w:szCs w:val="24"/>
          <w:lang w:val="uk-UA" w:eastAsia="ru-RU"/>
        </w:rPr>
        <w:t xml:space="preserve"> цього рішення, на баланс</w:t>
      </w:r>
      <w:r w:rsidR="006A1BCA">
        <w:rPr>
          <w:sz w:val="24"/>
          <w:szCs w:val="24"/>
          <w:lang w:val="uk-UA" w:eastAsia="ru-RU"/>
        </w:rPr>
        <w:t xml:space="preserve"> </w:t>
      </w:r>
      <w:r w:rsidR="008D1CC3">
        <w:rPr>
          <w:sz w:val="24"/>
          <w:szCs w:val="24"/>
          <w:lang w:val="uk-UA" w:eastAsia="ru-RU"/>
        </w:rPr>
        <w:t>комунального підприємства «</w:t>
      </w:r>
      <w:r w:rsidR="00EE0604">
        <w:rPr>
          <w:sz w:val="24"/>
          <w:szCs w:val="24"/>
          <w:lang w:val="uk-UA" w:eastAsia="ru-RU"/>
        </w:rPr>
        <w:t>Чорноморськтеплоенерго</w:t>
      </w:r>
      <w:r w:rsidR="008D1CC3">
        <w:rPr>
          <w:sz w:val="24"/>
          <w:szCs w:val="24"/>
          <w:lang w:val="uk-UA" w:eastAsia="ru-RU"/>
        </w:rPr>
        <w:t>»</w:t>
      </w:r>
      <w:r w:rsidR="006A1BCA">
        <w:rPr>
          <w:sz w:val="24"/>
          <w:szCs w:val="24"/>
          <w:lang w:val="uk-UA" w:eastAsia="ru-RU"/>
        </w:rPr>
        <w:t xml:space="preserve"> </w:t>
      </w:r>
      <w:r w:rsidRPr="00DF7636">
        <w:rPr>
          <w:sz w:val="24"/>
          <w:szCs w:val="24"/>
          <w:lang w:val="uk-UA" w:eastAsia="ru-RU"/>
        </w:rPr>
        <w:t xml:space="preserve">Чорноморської міської ради Одеського району Одеської області та </w:t>
      </w:r>
      <w:r w:rsidR="001E7B62">
        <w:rPr>
          <w:sz w:val="24"/>
          <w:szCs w:val="24"/>
          <w:lang w:val="uk-UA" w:eastAsia="ru-RU"/>
        </w:rPr>
        <w:t xml:space="preserve">Олександрівської селищної адміністрації Чорноморської міської ради Одеського району Одеської області та </w:t>
      </w:r>
      <w:r w:rsidRPr="00DF7636">
        <w:rPr>
          <w:sz w:val="24"/>
          <w:szCs w:val="24"/>
          <w:lang w:val="uk-UA" w:eastAsia="ru-RU"/>
        </w:rPr>
        <w:t xml:space="preserve">встановити </w:t>
      </w:r>
      <w:r w:rsidR="00831ACB">
        <w:rPr>
          <w:sz w:val="24"/>
          <w:szCs w:val="24"/>
          <w:lang w:val="uk-UA" w:eastAsia="ru-RU"/>
        </w:rPr>
        <w:t xml:space="preserve">за </w:t>
      </w:r>
      <w:r w:rsidR="001E7B62">
        <w:rPr>
          <w:sz w:val="24"/>
          <w:szCs w:val="24"/>
          <w:lang w:val="uk-UA" w:eastAsia="ru-RU"/>
        </w:rPr>
        <w:t>ними</w:t>
      </w:r>
      <w:r w:rsidR="00831ACB">
        <w:rPr>
          <w:sz w:val="24"/>
          <w:szCs w:val="24"/>
          <w:lang w:val="uk-UA" w:eastAsia="ru-RU"/>
        </w:rPr>
        <w:t xml:space="preserve"> </w:t>
      </w:r>
      <w:r w:rsidRPr="00DF7636">
        <w:rPr>
          <w:sz w:val="24"/>
          <w:szCs w:val="24"/>
          <w:lang w:val="uk-UA" w:eastAsia="ru-RU"/>
        </w:rPr>
        <w:t>право узуфрукта щодо зазначеного майна безстроково.</w:t>
      </w:r>
    </w:p>
    <w:p w14:paraId="2D141CB2" w14:textId="77777777" w:rsidR="001E7B62" w:rsidRDefault="00DF7636" w:rsidP="006A1BCA">
      <w:pPr>
        <w:pStyle w:val="a5"/>
        <w:numPr>
          <w:ilvl w:val="0"/>
          <w:numId w:val="8"/>
        </w:numPr>
        <w:tabs>
          <w:tab w:val="left" w:pos="851"/>
          <w:tab w:val="left" w:pos="993"/>
        </w:tabs>
        <w:spacing w:after="0"/>
        <w:ind w:left="0" w:firstLine="709"/>
        <w:jc w:val="both"/>
        <w:rPr>
          <w:sz w:val="24"/>
          <w:szCs w:val="24"/>
          <w:lang w:val="uk-UA"/>
        </w:rPr>
      </w:pPr>
      <w:r w:rsidRPr="006A1BCA">
        <w:rPr>
          <w:sz w:val="24"/>
          <w:szCs w:val="24"/>
          <w:lang w:val="uk-UA"/>
        </w:rPr>
        <w:t xml:space="preserve">Визначити цільове призначення майна: </w:t>
      </w:r>
    </w:p>
    <w:p w14:paraId="032BE765" w14:textId="4219715E" w:rsidR="0011446E" w:rsidRPr="00DB37D7" w:rsidRDefault="000B2B89" w:rsidP="000B2B89">
      <w:pPr>
        <w:pStyle w:val="a5"/>
        <w:tabs>
          <w:tab w:val="left" w:pos="567"/>
        </w:tabs>
        <w:spacing w:after="0"/>
        <w:ind w:left="0" w:firstLine="709"/>
        <w:jc w:val="both"/>
        <w:rPr>
          <w:sz w:val="24"/>
          <w:szCs w:val="24"/>
          <w:lang w:val="uk-UA"/>
        </w:rPr>
      </w:pPr>
      <w:r>
        <w:rPr>
          <w:sz w:val="24"/>
          <w:szCs w:val="24"/>
          <w:lang w:val="uk-UA"/>
        </w:rPr>
        <w:t>4.1. Д</w:t>
      </w:r>
      <w:r w:rsidR="001E7B62" w:rsidRPr="00DB37D7">
        <w:rPr>
          <w:sz w:val="24"/>
          <w:szCs w:val="24"/>
          <w:lang w:val="uk-UA"/>
        </w:rPr>
        <w:t xml:space="preserve">ля </w:t>
      </w:r>
      <w:bookmarkStart w:id="0" w:name="_Hlk241146230"/>
      <w:r w:rsidR="001E7B62" w:rsidRPr="00DB37D7">
        <w:rPr>
          <w:sz w:val="24"/>
          <w:szCs w:val="24"/>
          <w:lang w:val="uk-UA"/>
        </w:rPr>
        <w:t>комунального підприємства «</w:t>
      </w:r>
      <w:proofErr w:type="spellStart"/>
      <w:r w:rsidR="00DD29AE" w:rsidRPr="00DB37D7">
        <w:rPr>
          <w:sz w:val="24"/>
          <w:szCs w:val="24"/>
          <w:lang w:val="uk-UA"/>
        </w:rPr>
        <w:t>Чорноморськтеплоенерго</w:t>
      </w:r>
      <w:proofErr w:type="spellEnd"/>
      <w:r w:rsidR="001E7B62" w:rsidRPr="00DB37D7">
        <w:rPr>
          <w:sz w:val="24"/>
          <w:szCs w:val="24"/>
          <w:lang w:val="uk-UA"/>
        </w:rPr>
        <w:t>» Чорноморської міської ради Одеського району Одеської області</w:t>
      </w:r>
      <w:bookmarkEnd w:id="0"/>
      <w:r w:rsidR="001E7B62" w:rsidRPr="00DB37D7">
        <w:rPr>
          <w:sz w:val="24"/>
          <w:szCs w:val="24"/>
          <w:lang w:val="uk-UA"/>
        </w:rPr>
        <w:t xml:space="preserve">: </w:t>
      </w:r>
      <w:r w:rsidR="0011446E" w:rsidRPr="00DB37D7">
        <w:rPr>
          <w:sz w:val="24"/>
          <w:szCs w:val="24"/>
          <w:lang w:val="uk-UA"/>
        </w:rPr>
        <w:t>забезпечення облаштування та функціонування пунктів незламності на території Чорноморської міської територіальної громади</w:t>
      </w:r>
      <w:r w:rsidR="00DB37D7" w:rsidRPr="00DB37D7">
        <w:rPr>
          <w:sz w:val="24"/>
          <w:szCs w:val="24"/>
          <w:lang w:val="uk-UA"/>
        </w:rPr>
        <w:t xml:space="preserve"> за адресами: м. Чорноморськ, вул. Данченк</w:t>
      </w:r>
      <w:r w:rsidR="005F07F1">
        <w:rPr>
          <w:sz w:val="24"/>
          <w:szCs w:val="24"/>
          <w:lang w:val="uk-UA"/>
        </w:rPr>
        <w:t>а</w:t>
      </w:r>
      <w:r w:rsidR="00DB37D7" w:rsidRPr="00DB37D7">
        <w:rPr>
          <w:sz w:val="24"/>
          <w:szCs w:val="24"/>
          <w:lang w:val="uk-UA"/>
        </w:rPr>
        <w:t>, 3д</w:t>
      </w:r>
      <w:r w:rsidR="009678AB">
        <w:rPr>
          <w:sz w:val="24"/>
          <w:szCs w:val="24"/>
          <w:lang w:val="uk-UA"/>
        </w:rPr>
        <w:t xml:space="preserve"> та м. Чорноморськ, вул. Паркова, 14в</w:t>
      </w:r>
      <w:r w:rsidR="0011446E" w:rsidRPr="00DB37D7">
        <w:rPr>
          <w:sz w:val="24"/>
          <w:szCs w:val="24"/>
          <w:lang w:val="uk-UA"/>
        </w:rPr>
        <w:t xml:space="preserve">, зокрема для створення належних умов тимчасового перебування населення, забезпечення місцями для сидіння, доступу до питної води та гарячих напоїв, організації дитячого куточка, </w:t>
      </w:r>
      <w:r w:rsidR="0011446E" w:rsidRPr="00DB37D7">
        <w:rPr>
          <w:sz w:val="24"/>
          <w:szCs w:val="24"/>
          <w:lang w:val="uk-UA"/>
        </w:rPr>
        <w:lastRenderedPageBreak/>
        <w:t>забезпечення освітлення та можливості заряджання мобільних пристроїв у разі порушення сталої роботи систем життєзабезпечення.</w:t>
      </w:r>
    </w:p>
    <w:p w14:paraId="3DC371BE" w14:textId="0EC5EC1A" w:rsidR="0011446E" w:rsidRPr="000B2B89" w:rsidRDefault="0011446E" w:rsidP="000B2B89">
      <w:pPr>
        <w:pStyle w:val="a5"/>
        <w:numPr>
          <w:ilvl w:val="1"/>
          <w:numId w:val="10"/>
        </w:numPr>
        <w:tabs>
          <w:tab w:val="left" w:pos="851"/>
          <w:tab w:val="left" w:pos="993"/>
          <w:tab w:val="left" w:pos="1134"/>
        </w:tabs>
        <w:spacing w:after="0"/>
        <w:ind w:left="0" w:firstLine="709"/>
        <w:jc w:val="both"/>
        <w:rPr>
          <w:sz w:val="24"/>
          <w:szCs w:val="24"/>
          <w:lang w:val="uk-UA"/>
        </w:rPr>
      </w:pPr>
      <w:r w:rsidRPr="000B2B89">
        <w:rPr>
          <w:sz w:val="24"/>
          <w:szCs w:val="24"/>
          <w:lang w:val="uk-UA"/>
        </w:rPr>
        <w:t>Для Олександрівської селищної адміністрації</w:t>
      </w:r>
      <w:r w:rsidR="00415B29" w:rsidRPr="00415B29">
        <w:t xml:space="preserve"> </w:t>
      </w:r>
      <w:r w:rsidR="00415B29" w:rsidRPr="00415B29">
        <w:rPr>
          <w:sz w:val="24"/>
          <w:szCs w:val="24"/>
          <w:lang w:val="uk-UA"/>
        </w:rPr>
        <w:t>Чорноморської міської ради Одеського району Одеської області</w:t>
      </w:r>
      <w:r w:rsidR="00415B29">
        <w:rPr>
          <w:sz w:val="24"/>
          <w:szCs w:val="24"/>
          <w:lang w:val="uk-UA"/>
        </w:rPr>
        <w:t xml:space="preserve"> </w:t>
      </w:r>
      <w:r w:rsidRPr="000B2B89">
        <w:rPr>
          <w:sz w:val="24"/>
          <w:szCs w:val="24"/>
          <w:lang w:val="uk-UA"/>
        </w:rPr>
        <w:t>: забезпечення облаштування та функціонування пунктів незламності на території селища Олександрівка Чорноморської міської територіальної громади, зокрема для створення належних умов тимчасового перебування населення, забезпечення місцями для сидіння, доступу до питної води та гарячих напоїв, організації дитячого куточка, забезпечення освітлення та можливості заряджання мобільних пристроїв у разі порушення сталої роботи систем життєзабезпечення.</w:t>
      </w:r>
    </w:p>
    <w:p w14:paraId="6C64E3BA" w14:textId="246994C1" w:rsidR="00F66A6D" w:rsidRPr="0011446E" w:rsidRDefault="00F66A6D" w:rsidP="000B2B89">
      <w:pPr>
        <w:pStyle w:val="a5"/>
        <w:numPr>
          <w:ilvl w:val="0"/>
          <w:numId w:val="10"/>
        </w:numPr>
        <w:tabs>
          <w:tab w:val="left" w:pos="851"/>
          <w:tab w:val="left" w:pos="993"/>
        </w:tabs>
        <w:spacing w:after="0"/>
        <w:ind w:left="0" w:firstLine="709"/>
        <w:jc w:val="both"/>
        <w:rPr>
          <w:sz w:val="24"/>
          <w:szCs w:val="24"/>
          <w:lang w:val="uk-UA"/>
        </w:rPr>
      </w:pPr>
      <w:r w:rsidRPr="0011446E">
        <w:rPr>
          <w:sz w:val="24"/>
          <w:szCs w:val="24"/>
          <w:lang w:val="uk-UA"/>
        </w:rPr>
        <w:t xml:space="preserve">Встановити для </w:t>
      </w:r>
      <w:r w:rsidR="0049598E" w:rsidRPr="0011446E">
        <w:rPr>
          <w:sz w:val="24"/>
          <w:szCs w:val="24"/>
          <w:lang w:val="uk-UA"/>
        </w:rPr>
        <w:t>узуфруктаріїв</w:t>
      </w:r>
      <w:r w:rsidRPr="0011446E">
        <w:rPr>
          <w:sz w:val="24"/>
          <w:szCs w:val="24"/>
          <w:lang w:val="uk-UA"/>
        </w:rPr>
        <w:t xml:space="preserve"> такі особливості володіння і користування майном, переданим </w:t>
      </w:r>
      <w:r w:rsidR="0049598E">
        <w:rPr>
          <w:sz w:val="24"/>
          <w:szCs w:val="24"/>
          <w:lang w:val="uk-UA"/>
        </w:rPr>
        <w:t>їм</w:t>
      </w:r>
      <w:r w:rsidR="001E7B62" w:rsidRPr="0011446E">
        <w:rPr>
          <w:sz w:val="24"/>
          <w:szCs w:val="24"/>
          <w:lang w:val="uk-UA"/>
        </w:rPr>
        <w:t xml:space="preserve"> </w:t>
      </w:r>
      <w:r w:rsidRPr="0011446E">
        <w:rPr>
          <w:sz w:val="24"/>
          <w:szCs w:val="24"/>
          <w:lang w:val="uk-UA"/>
        </w:rPr>
        <w:t xml:space="preserve">на праві узуфрукта комунального майна: </w:t>
      </w:r>
    </w:p>
    <w:p w14:paraId="758147A2" w14:textId="4A585B66" w:rsidR="00F66A6D" w:rsidRPr="00F3721A" w:rsidRDefault="00F66A6D" w:rsidP="000B2B89">
      <w:pPr>
        <w:numPr>
          <w:ilvl w:val="1"/>
          <w:numId w:val="10"/>
        </w:numPr>
        <w:tabs>
          <w:tab w:val="left" w:pos="1134"/>
        </w:tabs>
        <w:spacing w:after="0"/>
        <w:ind w:left="0" w:firstLine="709"/>
        <w:jc w:val="both"/>
        <w:rPr>
          <w:sz w:val="24"/>
          <w:szCs w:val="24"/>
          <w:lang w:val="uk-UA"/>
        </w:rPr>
      </w:pPr>
      <w:r w:rsidRPr="00F3721A">
        <w:rPr>
          <w:sz w:val="24"/>
          <w:szCs w:val="24"/>
          <w:lang w:val="uk-UA"/>
        </w:rPr>
        <w:t>Узуфруктарі</w:t>
      </w:r>
      <w:r w:rsidR="001E7B62">
        <w:rPr>
          <w:sz w:val="24"/>
          <w:szCs w:val="24"/>
          <w:lang w:val="uk-UA"/>
        </w:rPr>
        <w:t>ї</w:t>
      </w:r>
      <w:r w:rsidRPr="00F3721A">
        <w:rPr>
          <w:sz w:val="24"/>
          <w:szCs w:val="24"/>
          <w:lang w:val="uk-UA"/>
        </w:rPr>
        <w:t xml:space="preserve"> зобов’язан</w:t>
      </w:r>
      <w:r w:rsidR="001E7B62">
        <w:rPr>
          <w:sz w:val="24"/>
          <w:szCs w:val="24"/>
          <w:lang w:val="uk-UA"/>
        </w:rPr>
        <w:t>і</w:t>
      </w:r>
      <w:r w:rsidRPr="00F3721A">
        <w:rPr>
          <w:sz w:val="24"/>
          <w:szCs w:val="24"/>
          <w:lang w:val="uk-UA"/>
        </w:rPr>
        <w:t xml:space="preserve"> використовувати отримане майно відповідно до його цільового призначення, визначеного в пункті </w:t>
      </w:r>
      <w:r>
        <w:rPr>
          <w:sz w:val="24"/>
          <w:szCs w:val="24"/>
          <w:lang w:val="uk-UA"/>
        </w:rPr>
        <w:t>4</w:t>
      </w:r>
      <w:r w:rsidRPr="00F3721A">
        <w:rPr>
          <w:sz w:val="24"/>
          <w:szCs w:val="24"/>
          <w:lang w:val="uk-UA"/>
        </w:rPr>
        <w:t xml:space="preserve"> цього рішення; утримувати майно в належному стані; за власний рахунок проводити його поточний ремонт (з урахуванням особливостей майна).</w:t>
      </w:r>
    </w:p>
    <w:p w14:paraId="7BA615CC" w14:textId="18A594EB" w:rsidR="00F66A6D" w:rsidRPr="00F3721A" w:rsidRDefault="00F66A6D" w:rsidP="000B2B89">
      <w:pPr>
        <w:numPr>
          <w:ilvl w:val="1"/>
          <w:numId w:val="10"/>
        </w:numPr>
        <w:tabs>
          <w:tab w:val="left" w:pos="993"/>
          <w:tab w:val="left" w:pos="1134"/>
        </w:tabs>
        <w:spacing w:after="0"/>
        <w:ind w:left="0" w:firstLine="709"/>
        <w:jc w:val="both"/>
        <w:rPr>
          <w:sz w:val="24"/>
          <w:szCs w:val="24"/>
          <w:lang w:val="uk-UA"/>
        </w:rPr>
      </w:pPr>
      <w:r w:rsidRPr="00F3721A">
        <w:rPr>
          <w:sz w:val="24"/>
          <w:szCs w:val="24"/>
          <w:lang w:val="uk-UA"/>
        </w:rPr>
        <w:t>Узуфруктарі</w:t>
      </w:r>
      <w:r w:rsidR="001E7B62">
        <w:rPr>
          <w:sz w:val="24"/>
          <w:szCs w:val="24"/>
          <w:lang w:val="uk-UA"/>
        </w:rPr>
        <w:t>ї</w:t>
      </w:r>
      <w:r w:rsidRPr="00F3721A">
        <w:rPr>
          <w:sz w:val="24"/>
          <w:szCs w:val="24"/>
          <w:lang w:val="uk-UA"/>
        </w:rPr>
        <w:t xml:space="preserve"> нес</w:t>
      </w:r>
      <w:r w:rsidR="001E7B62">
        <w:rPr>
          <w:sz w:val="24"/>
          <w:szCs w:val="24"/>
          <w:lang w:val="uk-UA"/>
        </w:rPr>
        <w:t>уть</w:t>
      </w:r>
      <w:r w:rsidRPr="00F3721A">
        <w:rPr>
          <w:sz w:val="24"/>
          <w:szCs w:val="24"/>
          <w:lang w:val="uk-UA"/>
        </w:rPr>
        <w:t xml:space="preserve"> витрати, пов’язані з утриманням, користуванням та обслуговуванням майна.</w:t>
      </w:r>
    </w:p>
    <w:p w14:paraId="2D9F2E5E" w14:textId="36088CAC" w:rsidR="00F66A6D" w:rsidRPr="00CD7DA8" w:rsidRDefault="00F66A6D" w:rsidP="000B2B89">
      <w:pPr>
        <w:numPr>
          <w:ilvl w:val="1"/>
          <w:numId w:val="10"/>
        </w:numPr>
        <w:tabs>
          <w:tab w:val="left" w:pos="993"/>
          <w:tab w:val="left" w:pos="1134"/>
        </w:tabs>
        <w:spacing w:after="0"/>
        <w:ind w:left="0" w:firstLine="709"/>
        <w:jc w:val="both"/>
        <w:rPr>
          <w:sz w:val="24"/>
          <w:szCs w:val="24"/>
          <w:lang w:val="uk-UA"/>
        </w:rPr>
      </w:pPr>
      <w:r w:rsidRPr="00F3721A">
        <w:rPr>
          <w:sz w:val="24"/>
          <w:szCs w:val="24"/>
          <w:lang w:val="uk-UA"/>
        </w:rPr>
        <w:t>Узуфруктарі</w:t>
      </w:r>
      <w:r w:rsidR="001E7B62">
        <w:rPr>
          <w:sz w:val="24"/>
          <w:szCs w:val="24"/>
          <w:lang w:val="uk-UA"/>
        </w:rPr>
        <w:t>ї</w:t>
      </w:r>
      <w:r w:rsidRPr="00F3721A">
        <w:rPr>
          <w:sz w:val="24"/>
          <w:szCs w:val="24"/>
          <w:lang w:val="uk-UA"/>
        </w:rPr>
        <w:t xml:space="preserve"> не мож</w:t>
      </w:r>
      <w:r w:rsidR="001E7B62">
        <w:rPr>
          <w:sz w:val="24"/>
          <w:szCs w:val="24"/>
          <w:lang w:val="uk-UA"/>
        </w:rPr>
        <w:t>уть</w:t>
      </w:r>
      <w:r w:rsidRPr="00F3721A">
        <w:rPr>
          <w:sz w:val="24"/>
          <w:szCs w:val="24"/>
          <w:lang w:val="uk-UA"/>
        </w:rPr>
        <w:t xml:space="preserve"> відчужувати майно. </w:t>
      </w:r>
    </w:p>
    <w:p w14:paraId="4EC29E58" w14:textId="598281CB" w:rsidR="00F66A6D" w:rsidRPr="00FD7015" w:rsidRDefault="00F66A6D" w:rsidP="000B2B89">
      <w:pPr>
        <w:numPr>
          <w:ilvl w:val="0"/>
          <w:numId w:val="10"/>
        </w:numPr>
        <w:tabs>
          <w:tab w:val="left" w:pos="709"/>
          <w:tab w:val="left" w:pos="851"/>
          <w:tab w:val="left" w:pos="993"/>
          <w:tab w:val="left" w:pos="1134"/>
        </w:tabs>
        <w:spacing w:after="0"/>
        <w:ind w:left="0" w:firstLine="709"/>
        <w:jc w:val="both"/>
        <w:rPr>
          <w:sz w:val="24"/>
          <w:szCs w:val="24"/>
          <w:lang w:val="uk-UA"/>
        </w:rPr>
      </w:pPr>
      <w:r w:rsidRPr="00F3721A">
        <w:rPr>
          <w:sz w:val="24"/>
          <w:szCs w:val="24"/>
          <w:lang w:val="uk-UA"/>
        </w:rPr>
        <w:t>Узуфруктарі</w:t>
      </w:r>
      <w:r w:rsidR="001E7B62">
        <w:rPr>
          <w:sz w:val="24"/>
          <w:szCs w:val="24"/>
          <w:lang w:val="uk-UA"/>
        </w:rPr>
        <w:t xml:space="preserve">ям </w:t>
      </w:r>
      <w:r w:rsidRPr="00A11832">
        <w:rPr>
          <w:sz w:val="24"/>
          <w:szCs w:val="24"/>
          <w:lang w:val="uk-UA"/>
        </w:rPr>
        <w:t>забезпечити повне та</w:t>
      </w:r>
      <w:r w:rsidR="000C2070">
        <w:rPr>
          <w:sz w:val="24"/>
          <w:szCs w:val="24"/>
          <w:lang w:val="uk-UA"/>
        </w:rPr>
        <w:t xml:space="preserve"> </w:t>
      </w:r>
      <w:r w:rsidRPr="00A11832">
        <w:rPr>
          <w:sz w:val="24"/>
          <w:szCs w:val="24"/>
          <w:lang w:val="uk-UA"/>
        </w:rPr>
        <w:t>своєчасне</w:t>
      </w:r>
      <w:r w:rsidR="00DF7170">
        <w:rPr>
          <w:sz w:val="24"/>
          <w:szCs w:val="24"/>
          <w:lang w:val="uk-UA"/>
        </w:rPr>
        <w:t xml:space="preserve"> </w:t>
      </w:r>
      <w:r w:rsidRPr="00A11832">
        <w:rPr>
          <w:sz w:val="24"/>
          <w:szCs w:val="24"/>
          <w:lang w:val="uk-UA"/>
        </w:rPr>
        <w:t>відображення</w:t>
      </w:r>
      <w:r w:rsidR="000C2070">
        <w:rPr>
          <w:sz w:val="24"/>
          <w:szCs w:val="24"/>
          <w:lang w:val="uk-UA"/>
        </w:rPr>
        <w:t xml:space="preserve"> </w:t>
      </w:r>
      <w:r w:rsidRPr="00A11832">
        <w:rPr>
          <w:sz w:val="24"/>
          <w:szCs w:val="24"/>
          <w:lang w:val="uk-UA"/>
        </w:rPr>
        <w:t>в</w:t>
      </w:r>
      <w:r w:rsidR="00DF7170">
        <w:rPr>
          <w:sz w:val="24"/>
          <w:szCs w:val="24"/>
          <w:lang w:val="uk-UA"/>
        </w:rPr>
        <w:t xml:space="preserve"> </w:t>
      </w:r>
      <w:r w:rsidRPr="00A11832">
        <w:rPr>
          <w:sz w:val="24"/>
          <w:szCs w:val="24"/>
          <w:lang w:val="uk-UA"/>
        </w:rPr>
        <w:t>бухгалтерському  обліку надходження майна</w:t>
      </w:r>
      <w:r>
        <w:rPr>
          <w:sz w:val="24"/>
          <w:szCs w:val="24"/>
          <w:lang w:val="uk-UA"/>
        </w:rPr>
        <w:t xml:space="preserve"> </w:t>
      </w:r>
      <w:r w:rsidRPr="00A11832">
        <w:rPr>
          <w:sz w:val="24"/>
          <w:szCs w:val="24"/>
          <w:lang w:val="uk-UA"/>
        </w:rPr>
        <w:t>відповідно  до чинного законодавства.</w:t>
      </w:r>
    </w:p>
    <w:p w14:paraId="1B4179C7" w14:textId="56C361DE" w:rsidR="00F66A6D" w:rsidRDefault="00F66A6D" w:rsidP="00831ACB">
      <w:pPr>
        <w:tabs>
          <w:tab w:val="left" w:pos="1134"/>
        </w:tabs>
        <w:spacing w:after="0"/>
        <w:ind w:firstLine="709"/>
        <w:jc w:val="both"/>
        <w:rPr>
          <w:sz w:val="24"/>
          <w:szCs w:val="24"/>
          <w:lang w:val="uk-UA" w:eastAsia="ru-RU"/>
        </w:rPr>
      </w:pPr>
      <w:r>
        <w:rPr>
          <w:sz w:val="24"/>
          <w:szCs w:val="24"/>
          <w:lang w:val="uk-UA" w:eastAsia="ru-RU"/>
        </w:rPr>
        <w:t>7</w:t>
      </w:r>
      <w:r w:rsidRPr="00F3721A">
        <w:rPr>
          <w:sz w:val="24"/>
          <w:szCs w:val="24"/>
          <w:lang w:val="uk-UA" w:eastAsia="ru-RU"/>
        </w:rPr>
        <w:t xml:space="preserve">.  Контроль за виконанням </w:t>
      </w:r>
      <w:r>
        <w:rPr>
          <w:sz w:val="24"/>
          <w:szCs w:val="24"/>
          <w:lang w:val="uk-UA" w:eastAsia="ru-RU"/>
        </w:rPr>
        <w:t>цього</w:t>
      </w:r>
      <w:r w:rsidRPr="00F3721A">
        <w:rPr>
          <w:sz w:val="24"/>
          <w:szCs w:val="24"/>
          <w:lang w:val="uk-UA" w:eastAsia="ru-RU"/>
        </w:rPr>
        <w:t xml:space="preserve"> рішення покласти на </w:t>
      </w:r>
      <w:r w:rsidRPr="00F3721A">
        <w:rPr>
          <w:color w:val="000000"/>
          <w:sz w:val="24"/>
          <w:szCs w:val="24"/>
          <w:lang w:val="uk-UA" w:eastAsia="ru-RU"/>
        </w:rPr>
        <w:t>постійну комісію з фінансово-економічних питань, бюджету, інвестицій та комунальної власності</w:t>
      </w:r>
      <w:r w:rsidRPr="00F3721A">
        <w:rPr>
          <w:sz w:val="24"/>
          <w:szCs w:val="24"/>
          <w:lang w:val="uk-UA" w:eastAsia="ru-RU"/>
        </w:rPr>
        <w:t xml:space="preserve">, </w:t>
      </w:r>
      <w:r w:rsidR="00B03190">
        <w:rPr>
          <w:sz w:val="24"/>
          <w:szCs w:val="24"/>
          <w:lang w:val="uk-UA" w:eastAsia="ru-RU"/>
        </w:rPr>
        <w:t xml:space="preserve">а </w:t>
      </w:r>
      <w:r w:rsidR="008D1CC3">
        <w:rPr>
          <w:sz w:val="24"/>
          <w:szCs w:val="24"/>
          <w:lang w:val="uk-UA" w:eastAsia="ru-RU"/>
        </w:rPr>
        <w:t>та</w:t>
      </w:r>
      <w:r w:rsidR="00B03190">
        <w:rPr>
          <w:sz w:val="24"/>
          <w:szCs w:val="24"/>
          <w:lang w:val="uk-UA" w:eastAsia="ru-RU"/>
        </w:rPr>
        <w:t>кож на</w:t>
      </w:r>
      <w:r w:rsidR="008D1CC3">
        <w:rPr>
          <w:sz w:val="24"/>
          <w:szCs w:val="24"/>
          <w:lang w:val="uk-UA" w:eastAsia="ru-RU"/>
        </w:rPr>
        <w:t xml:space="preserve"> </w:t>
      </w:r>
      <w:r w:rsidR="00F304BC">
        <w:rPr>
          <w:sz w:val="24"/>
          <w:szCs w:val="24"/>
          <w:lang w:val="uk-UA" w:eastAsia="ru-RU"/>
        </w:rPr>
        <w:t xml:space="preserve">заступника міського голови Руслана Саїнчука. </w:t>
      </w:r>
    </w:p>
    <w:p w14:paraId="39E978AC" w14:textId="77777777" w:rsidR="00F66A6D" w:rsidRPr="00F304BC" w:rsidRDefault="00F66A6D" w:rsidP="00F66A6D">
      <w:pPr>
        <w:tabs>
          <w:tab w:val="left" w:pos="993"/>
        </w:tabs>
        <w:spacing w:after="0"/>
        <w:jc w:val="both"/>
        <w:rPr>
          <w:sz w:val="24"/>
          <w:szCs w:val="24"/>
          <w:lang w:eastAsia="ru-RU"/>
        </w:rPr>
      </w:pPr>
    </w:p>
    <w:p w14:paraId="3C95F8AC" w14:textId="7FF1DBE2" w:rsidR="00D0547E" w:rsidRDefault="00D0547E" w:rsidP="00334707">
      <w:pPr>
        <w:tabs>
          <w:tab w:val="left" w:pos="1134"/>
        </w:tabs>
        <w:spacing w:after="0"/>
        <w:ind w:firstLine="709"/>
        <w:jc w:val="both"/>
        <w:rPr>
          <w:sz w:val="24"/>
          <w:szCs w:val="24"/>
          <w:lang w:val="uk-UA" w:eastAsia="ru-RU"/>
        </w:rPr>
      </w:pPr>
    </w:p>
    <w:p w14:paraId="0B41BF73" w14:textId="0419A50C" w:rsidR="00DF7636" w:rsidRDefault="00DF7636" w:rsidP="00D0547E">
      <w:pPr>
        <w:tabs>
          <w:tab w:val="left" w:pos="993"/>
        </w:tabs>
        <w:spacing w:after="0"/>
        <w:ind w:firstLine="709"/>
        <w:jc w:val="both"/>
        <w:rPr>
          <w:sz w:val="24"/>
          <w:szCs w:val="24"/>
          <w:lang w:val="uk-UA"/>
        </w:rPr>
      </w:pPr>
    </w:p>
    <w:p w14:paraId="0E11D009" w14:textId="77777777" w:rsidR="00560AFF" w:rsidRDefault="00560AFF" w:rsidP="00D0547E">
      <w:pPr>
        <w:tabs>
          <w:tab w:val="left" w:pos="993"/>
        </w:tabs>
        <w:spacing w:after="0"/>
        <w:ind w:firstLine="709"/>
        <w:jc w:val="both"/>
        <w:rPr>
          <w:sz w:val="24"/>
          <w:szCs w:val="24"/>
          <w:lang w:val="uk-UA"/>
        </w:rPr>
      </w:pPr>
    </w:p>
    <w:p w14:paraId="3F76A53F" w14:textId="77777777" w:rsidR="00F53F4F" w:rsidRDefault="00F53F4F" w:rsidP="00F53F4F">
      <w:pPr>
        <w:spacing w:after="0"/>
        <w:rPr>
          <w:sz w:val="24"/>
          <w:szCs w:val="24"/>
          <w:lang w:val="uk-UA" w:eastAsia="ru-RU"/>
        </w:rPr>
      </w:pPr>
    </w:p>
    <w:p w14:paraId="46B4F192" w14:textId="77777777" w:rsidR="00F53F4F" w:rsidRDefault="00F53F4F" w:rsidP="00F53F4F">
      <w:pPr>
        <w:spacing w:after="0"/>
        <w:rPr>
          <w:sz w:val="24"/>
          <w:szCs w:val="24"/>
          <w:lang w:val="uk-UA" w:eastAsia="ru-RU"/>
        </w:rPr>
      </w:pPr>
    </w:p>
    <w:p w14:paraId="531C944B" w14:textId="0FB9B563" w:rsidR="006C750F" w:rsidRDefault="00C95366" w:rsidP="00BD654A">
      <w:pPr>
        <w:spacing w:after="0"/>
        <w:ind w:left="709"/>
        <w:rPr>
          <w:rFonts w:ascii="Arial" w:hAnsi="Arial" w:cs="Arial"/>
          <w:sz w:val="24"/>
          <w:szCs w:val="24"/>
          <w:lang w:val="uk-UA" w:eastAsia="ru-RU"/>
        </w:rPr>
      </w:pPr>
      <w:r>
        <w:rPr>
          <w:sz w:val="24"/>
          <w:szCs w:val="24"/>
          <w:lang w:val="uk-UA" w:eastAsia="ru-RU"/>
        </w:rPr>
        <w:t>Секретар міської ра</w:t>
      </w:r>
      <w:r w:rsidR="00BD654A">
        <w:rPr>
          <w:sz w:val="24"/>
          <w:szCs w:val="24"/>
          <w:lang w:val="uk-UA" w:eastAsia="ru-RU"/>
        </w:rPr>
        <w:t>ди                                                                             Олена ШОЛАР</w:t>
      </w:r>
    </w:p>
    <w:sectPr w:rsidR="006C750F" w:rsidSect="00C95366">
      <w:headerReference w:type="default" r:id="rId7"/>
      <w:pgSz w:w="11906" w:h="16838"/>
      <w:pgMar w:top="823" w:right="707" w:bottom="993" w:left="1560" w:header="28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48537" w14:textId="77777777" w:rsidR="00AF0BB6" w:rsidRDefault="00AF0BB6">
      <w:r>
        <w:separator/>
      </w:r>
    </w:p>
  </w:endnote>
  <w:endnote w:type="continuationSeparator" w:id="0">
    <w:p w14:paraId="0124890F" w14:textId="77777777" w:rsidR="00AF0BB6" w:rsidRDefault="00AF0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BA1E3" w14:textId="77777777" w:rsidR="00AF0BB6" w:rsidRDefault="00AF0BB6">
      <w:pPr>
        <w:spacing w:after="0"/>
      </w:pPr>
      <w:r>
        <w:separator/>
      </w:r>
    </w:p>
  </w:footnote>
  <w:footnote w:type="continuationSeparator" w:id="0">
    <w:p w14:paraId="049C4780" w14:textId="77777777" w:rsidR="00AF0BB6" w:rsidRDefault="00AF0B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815848"/>
      <w:docPartObj>
        <w:docPartGallery w:val="Page Numbers (Top of Page)"/>
        <w:docPartUnique/>
      </w:docPartObj>
    </w:sdtPr>
    <w:sdtEndPr>
      <w:rPr>
        <w:sz w:val="24"/>
        <w:szCs w:val="24"/>
      </w:rPr>
    </w:sdtEndPr>
    <w:sdtContent>
      <w:p w14:paraId="67225001" w14:textId="442B47A0" w:rsidR="00BC2684" w:rsidRPr="00BC2684" w:rsidRDefault="00BC2684">
        <w:pPr>
          <w:pStyle w:val="a9"/>
          <w:jc w:val="center"/>
          <w:rPr>
            <w:sz w:val="24"/>
            <w:szCs w:val="24"/>
          </w:rPr>
        </w:pPr>
        <w:r w:rsidRPr="00BC2684">
          <w:rPr>
            <w:sz w:val="24"/>
            <w:szCs w:val="24"/>
          </w:rPr>
          <w:fldChar w:fldCharType="begin"/>
        </w:r>
        <w:r w:rsidRPr="00BC2684">
          <w:rPr>
            <w:sz w:val="24"/>
            <w:szCs w:val="24"/>
          </w:rPr>
          <w:instrText>PAGE   \* MERGEFORMAT</w:instrText>
        </w:r>
        <w:r w:rsidRPr="00BC2684">
          <w:rPr>
            <w:sz w:val="24"/>
            <w:szCs w:val="24"/>
          </w:rPr>
          <w:fldChar w:fldCharType="separate"/>
        </w:r>
        <w:r w:rsidR="00553D10" w:rsidRPr="00553D10">
          <w:rPr>
            <w:noProof/>
            <w:sz w:val="24"/>
            <w:szCs w:val="24"/>
            <w:lang w:val="uk-UA"/>
          </w:rPr>
          <w:t>2</w:t>
        </w:r>
        <w:r w:rsidRPr="00BC2684">
          <w:rPr>
            <w:sz w:val="24"/>
            <w:szCs w:val="24"/>
          </w:rPr>
          <w:fldChar w:fldCharType="end"/>
        </w:r>
      </w:p>
    </w:sdtContent>
  </w:sdt>
  <w:p w14:paraId="3A567FB4" w14:textId="77777777" w:rsidR="00BC2684" w:rsidRDefault="00BC268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7BE4FA"/>
    <w:multiLevelType w:val="singleLevel"/>
    <w:tmpl w:val="9D7BE4FA"/>
    <w:lvl w:ilvl="0">
      <w:start w:val="2"/>
      <w:numFmt w:val="decimal"/>
      <w:suff w:val="space"/>
      <w:lvlText w:val="%1."/>
      <w:lvlJc w:val="left"/>
      <w:rPr>
        <w:rFonts w:cs="Times New Roman"/>
      </w:rPr>
    </w:lvl>
  </w:abstractNum>
  <w:abstractNum w:abstractNumId="1" w15:restartNumberingAfterBreak="0">
    <w:nsid w:val="08E615C5"/>
    <w:multiLevelType w:val="hybridMultilevel"/>
    <w:tmpl w:val="519411A4"/>
    <w:lvl w:ilvl="0" w:tplc="54387BA2">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4BF118B"/>
    <w:multiLevelType w:val="hybridMultilevel"/>
    <w:tmpl w:val="2D766F4E"/>
    <w:lvl w:ilvl="0" w:tplc="CBC25A78">
      <w:start w:val="7"/>
      <w:numFmt w:val="decimal"/>
      <w:lvlText w:val="%1"/>
      <w:lvlJc w:val="left"/>
      <w:pPr>
        <w:ind w:left="1080" w:hanging="360"/>
      </w:pPr>
      <w:rPr>
        <w:rFonts w:cs="Times New Roman" w:hint="default"/>
      </w:rPr>
    </w:lvl>
    <w:lvl w:ilvl="1" w:tplc="10000019" w:tentative="1">
      <w:start w:val="1"/>
      <w:numFmt w:val="lowerLetter"/>
      <w:lvlText w:val="%2."/>
      <w:lvlJc w:val="left"/>
      <w:pPr>
        <w:ind w:left="1800" w:hanging="360"/>
      </w:pPr>
      <w:rPr>
        <w:rFonts w:cs="Times New Roman"/>
      </w:rPr>
    </w:lvl>
    <w:lvl w:ilvl="2" w:tplc="1000001B" w:tentative="1">
      <w:start w:val="1"/>
      <w:numFmt w:val="lowerRoman"/>
      <w:lvlText w:val="%3."/>
      <w:lvlJc w:val="right"/>
      <w:pPr>
        <w:ind w:left="2520" w:hanging="180"/>
      </w:pPr>
      <w:rPr>
        <w:rFonts w:cs="Times New Roman"/>
      </w:rPr>
    </w:lvl>
    <w:lvl w:ilvl="3" w:tplc="1000000F" w:tentative="1">
      <w:start w:val="1"/>
      <w:numFmt w:val="decimal"/>
      <w:lvlText w:val="%4."/>
      <w:lvlJc w:val="left"/>
      <w:pPr>
        <w:ind w:left="3240" w:hanging="360"/>
      </w:pPr>
      <w:rPr>
        <w:rFonts w:cs="Times New Roman"/>
      </w:rPr>
    </w:lvl>
    <w:lvl w:ilvl="4" w:tplc="10000019" w:tentative="1">
      <w:start w:val="1"/>
      <w:numFmt w:val="lowerLetter"/>
      <w:lvlText w:val="%5."/>
      <w:lvlJc w:val="left"/>
      <w:pPr>
        <w:ind w:left="3960" w:hanging="360"/>
      </w:pPr>
      <w:rPr>
        <w:rFonts w:cs="Times New Roman"/>
      </w:rPr>
    </w:lvl>
    <w:lvl w:ilvl="5" w:tplc="1000001B" w:tentative="1">
      <w:start w:val="1"/>
      <w:numFmt w:val="lowerRoman"/>
      <w:lvlText w:val="%6."/>
      <w:lvlJc w:val="right"/>
      <w:pPr>
        <w:ind w:left="4680" w:hanging="180"/>
      </w:pPr>
      <w:rPr>
        <w:rFonts w:cs="Times New Roman"/>
      </w:rPr>
    </w:lvl>
    <w:lvl w:ilvl="6" w:tplc="1000000F" w:tentative="1">
      <w:start w:val="1"/>
      <w:numFmt w:val="decimal"/>
      <w:lvlText w:val="%7."/>
      <w:lvlJc w:val="left"/>
      <w:pPr>
        <w:ind w:left="5400" w:hanging="360"/>
      </w:pPr>
      <w:rPr>
        <w:rFonts w:cs="Times New Roman"/>
      </w:rPr>
    </w:lvl>
    <w:lvl w:ilvl="7" w:tplc="10000019" w:tentative="1">
      <w:start w:val="1"/>
      <w:numFmt w:val="lowerLetter"/>
      <w:lvlText w:val="%8."/>
      <w:lvlJc w:val="left"/>
      <w:pPr>
        <w:ind w:left="6120" w:hanging="360"/>
      </w:pPr>
      <w:rPr>
        <w:rFonts w:cs="Times New Roman"/>
      </w:rPr>
    </w:lvl>
    <w:lvl w:ilvl="8" w:tplc="1000001B" w:tentative="1">
      <w:start w:val="1"/>
      <w:numFmt w:val="lowerRoman"/>
      <w:lvlText w:val="%9."/>
      <w:lvlJc w:val="right"/>
      <w:pPr>
        <w:ind w:left="6840" w:hanging="180"/>
      </w:pPr>
      <w:rPr>
        <w:rFonts w:cs="Times New Roman"/>
      </w:rPr>
    </w:lvl>
  </w:abstractNum>
  <w:abstractNum w:abstractNumId="3" w15:restartNumberingAfterBreak="0">
    <w:nsid w:val="1A0C06FB"/>
    <w:multiLevelType w:val="multilevel"/>
    <w:tmpl w:val="D7E4D3BA"/>
    <w:lvl w:ilvl="0">
      <w:start w:val="4"/>
      <w:numFmt w:val="decimal"/>
      <w:lvlText w:val="%1."/>
      <w:lvlJc w:val="left"/>
      <w:pPr>
        <w:ind w:left="360" w:hanging="360"/>
      </w:pPr>
      <w:rPr>
        <w:rFonts w:hint="default"/>
      </w:rPr>
    </w:lvl>
    <w:lvl w:ilvl="1">
      <w:start w:val="2"/>
      <w:numFmt w:val="decimal"/>
      <w:lvlText w:val="%1.%2."/>
      <w:lvlJc w:val="left"/>
      <w:pPr>
        <w:ind w:left="4188" w:hanging="36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204" w:hanging="72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220" w:hanging="1080"/>
      </w:pPr>
      <w:rPr>
        <w:rFonts w:hint="default"/>
      </w:rPr>
    </w:lvl>
    <w:lvl w:ilvl="6">
      <w:start w:val="1"/>
      <w:numFmt w:val="decimal"/>
      <w:lvlText w:val="%1.%2.%3.%4.%5.%6.%7."/>
      <w:lvlJc w:val="left"/>
      <w:pPr>
        <w:ind w:left="24408" w:hanging="1440"/>
      </w:pPr>
      <w:rPr>
        <w:rFonts w:hint="default"/>
      </w:rPr>
    </w:lvl>
    <w:lvl w:ilvl="7">
      <w:start w:val="1"/>
      <w:numFmt w:val="decimal"/>
      <w:lvlText w:val="%1.%2.%3.%4.%5.%6.%7.%8."/>
      <w:lvlJc w:val="left"/>
      <w:pPr>
        <w:ind w:left="28236" w:hanging="1440"/>
      </w:pPr>
      <w:rPr>
        <w:rFonts w:hint="default"/>
      </w:rPr>
    </w:lvl>
    <w:lvl w:ilvl="8">
      <w:start w:val="1"/>
      <w:numFmt w:val="decimal"/>
      <w:lvlText w:val="%1.%2.%3.%4.%5.%6.%7.%8.%9."/>
      <w:lvlJc w:val="left"/>
      <w:pPr>
        <w:ind w:left="32424" w:hanging="1800"/>
      </w:pPr>
      <w:rPr>
        <w:rFonts w:hint="default"/>
      </w:rPr>
    </w:lvl>
  </w:abstractNum>
  <w:abstractNum w:abstractNumId="4" w15:restartNumberingAfterBreak="0">
    <w:nsid w:val="3E256444"/>
    <w:multiLevelType w:val="hybridMultilevel"/>
    <w:tmpl w:val="119E3E9C"/>
    <w:lvl w:ilvl="0" w:tplc="F53A58C0">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42A61A1F"/>
    <w:multiLevelType w:val="multilevel"/>
    <w:tmpl w:val="3B5EF48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5A832F57"/>
    <w:multiLevelType w:val="hybridMultilevel"/>
    <w:tmpl w:val="312E0DD0"/>
    <w:lvl w:ilvl="0" w:tplc="2F54F5F4">
      <w:start w:val="3"/>
      <w:numFmt w:val="bullet"/>
      <w:lvlText w:val="-"/>
      <w:lvlJc w:val="left"/>
      <w:pPr>
        <w:ind w:left="927" w:hanging="360"/>
      </w:pPr>
      <w:rPr>
        <w:rFonts w:ascii="Times New Roman" w:eastAsia="Times New Roman" w:hAnsi="Times New Roman" w:hint="default"/>
      </w:rPr>
    </w:lvl>
    <w:lvl w:ilvl="1" w:tplc="10000003" w:tentative="1">
      <w:start w:val="1"/>
      <w:numFmt w:val="bullet"/>
      <w:lvlText w:val="o"/>
      <w:lvlJc w:val="left"/>
      <w:pPr>
        <w:ind w:left="1647" w:hanging="360"/>
      </w:pPr>
      <w:rPr>
        <w:rFonts w:ascii="Courier New" w:hAnsi="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7" w15:restartNumberingAfterBreak="0">
    <w:nsid w:val="6EAB6C11"/>
    <w:multiLevelType w:val="hybridMultilevel"/>
    <w:tmpl w:val="362ED880"/>
    <w:lvl w:ilvl="0" w:tplc="B15C83A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73EC7112"/>
    <w:multiLevelType w:val="hybridMultilevel"/>
    <w:tmpl w:val="13D06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D17D9E"/>
    <w:multiLevelType w:val="multilevel"/>
    <w:tmpl w:val="B8529060"/>
    <w:lvl w:ilvl="0">
      <w:start w:val="1"/>
      <w:numFmt w:val="decimal"/>
      <w:lvlText w:val="%1."/>
      <w:lvlJc w:val="left"/>
      <w:pPr>
        <w:ind w:left="862" w:hanging="360"/>
      </w:pPr>
    </w:lvl>
    <w:lvl w:ilvl="1">
      <w:start w:val="1"/>
      <w:numFmt w:val="decimal"/>
      <w:isLgl/>
      <w:lvlText w:val="%1.%2."/>
      <w:lvlJc w:val="left"/>
      <w:pPr>
        <w:ind w:left="4248" w:hanging="420"/>
      </w:pPr>
      <w:rPr>
        <w:rFonts w:hint="default"/>
      </w:rPr>
    </w:lvl>
    <w:lvl w:ilvl="2">
      <w:start w:val="1"/>
      <w:numFmt w:val="decimal"/>
      <w:isLgl/>
      <w:lvlText w:val="%1.%2.%3."/>
      <w:lvlJc w:val="left"/>
      <w:pPr>
        <w:ind w:left="1942" w:hanging="720"/>
      </w:pPr>
      <w:rPr>
        <w:rFonts w:hint="default"/>
      </w:rPr>
    </w:lvl>
    <w:lvl w:ilvl="3">
      <w:start w:val="1"/>
      <w:numFmt w:val="decimal"/>
      <w:isLgl/>
      <w:lvlText w:val="%1.%2.%3.%4."/>
      <w:lvlJc w:val="left"/>
      <w:pPr>
        <w:ind w:left="2302" w:hanging="720"/>
      </w:pPr>
      <w:rPr>
        <w:rFonts w:hint="default"/>
      </w:rPr>
    </w:lvl>
    <w:lvl w:ilvl="4">
      <w:start w:val="1"/>
      <w:numFmt w:val="decimal"/>
      <w:isLgl/>
      <w:lvlText w:val="%1.%2.%3.%4.%5."/>
      <w:lvlJc w:val="left"/>
      <w:pPr>
        <w:ind w:left="3022" w:hanging="1080"/>
      </w:pPr>
      <w:rPr>
        <w:rFonts w:hint="default"/>
      </w:rPr>
    </w:lvl>
    <w:lvl w:ilvl="5">
      <w:start w:val="1"/>
      <w:numFmt w:val="decimal"/>
      <w:isLgl/>
      <w:lvlText w:val="%1.%2.%3.%4.%5.%6."/>
      <w:lvlJc w:val="left"/>
      <w:pPr>
        <w:ind w:left="3382"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62" w:hanging="1440"/>
      </w:pPr>
      <w:rPr>
        <w:rFonts w:hint="default"/>
      </w:rPr>
    </w:lvl>
    <w:lvl w:ilvl="8">
      <w:start w:val="1"/>
      <w:numFmt w:val="decimal"/>
      <w:isLgl/>
      <w:lvlText w:val="%1.%2.%3.%4.%5.%6.%7.%8.%9."/>
      <w:lvlJc w:val="left"/>
      <w:pPr>
        <w:ind w:left="5182" w:hanging="1800"/>
      </w:pPr>
      <w:rPr>
        <w:rFonts w:hint="default"/>
      </w:rPr>
    </w:lvl>
  </w:abstractNum>
  <w:num w:numId="1">
    <w:abstractNumId w:val="0"/>
  </w:num>
  <w:num w:numId="2">
    <w:abstractNumId w:val="5"/>
  </w:num>
  <w:num w:numId="3">
    <w:abstractNumId w:val="6"/>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
  </w:num>
  <w:num w:numId="8">
    <w:abstractNumId w:val="9"/>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3B5"/>
    <w:rsid w:val="000033AB"/>
    <w:rsid w:val="0001040F"/>
    <w:rsid w:val="0001414D"/>
    <w:rsid w:val="000521E6"/>
    <w:rsid w:val="00067943"/>
    <w:rsid w:val="00077658"/>
    <w:rsid w:val="000A0B37"/>
    <w:rsid w:val="000B2B89"/>
    <w:rsid w:val="000B6E48"/>
    <w:rsid w:val="000C2070"/>
    <w:rsid w:val="000C2260"/>
    <w:rsid w:val="000C4F98"/>
    <w:rsid w:val="00103925"/>
    <w:rsid w:val="0010736D"/>
    <w:rsid w:val="0011446E"/>
    <w:rsid w:val="001276CB"/>
    <w:rsid w:val="0013278F"/>
    <w:rsid w:val="0014152A"/>
    <w:rsid w:val="00174F72"/>
    <w:rsid w:val="001930B0"/>
    <w:rsid w:val="001B63BE"/>
    <w:rsid w:val="001C2878"/>
    <w:rsid w:val="001E7B62"/>
    <w:rsid w:val="002117B6"/>
    <w:rsid w:val="0021577A"/>
    <w:rsid w:val="0022250B"/>
    <w:rsid w:val="002312E9"/>
    <w:rsid w:val="00240D68"/>
    <w:rsid w:val="0024606F"/>
    <w:rsid w:val="002753A0"/>
    <w:rsid w:val="00276AA4"/>
    <w:rsid w:val="00285F74"/>
    <w:rsid w:val="002D5F00"/>
    <w:rsid w:val="00331DB4"/>
    <w:rsid w:val="00334707"/>
    <w:rsid w:val="003376C7"/>
    <w:rsid w:val="0035411C"/>
    <w:rsid w:val="00355A7E"/>
    <w:rsid w:val="00355BC9"/>
    <w:rsid w:val="00357908"/>
    <w:rsid w:val="00361844"/>
    <w:rsid w:val="003732DE"/>
    <w:rsid w:val="003768EA"/>
    <w:rsid w:val="00381B12"/>
    <w:rsid w:val="003836AB"/>
    <w:rsid w:val="00394352"/>
    <w:rsid w:val="003B5E76"/>
    <w:rsid w:val="003D1070"/>
    <w:rsid w:val="003D2EF7"/>
    <w:rsid w:val="0040579A"/>
    <w:rsid w:val="00415B29"/>
    <w:rsid w:val="00447E1A"/>
    <w:rsid w:val="00451F7D"/>
    <w:rsid w:val="004566E2"/>
    <w:rsid w:val="00465386"/>
    <w:rsid w:val="004660FD"/>
    <w:rsid w:val="004819E0"/>
    <w:rsid w:val="0049598E"/>
    <w:rsid w:val="004A6EBE"/>
    <w:rsid w:val="004B3B52"/>
    <w:rsid w:val="004C3E79"/>
    <w:rsid w:val="004D7DFD"/>
    <w:rsid w:val="004E6CD6"/>
    <w:rsid w:val="0050638A"/>
    <w:rsid w:val="005430C3"/>
    <w:rsid w:val="00551C5C"/>
    <w:rsid w:val="00551E5B"/>
    <w:rsid w:val="00553D10"/>
    <w:rsid w:val="005609F3"/>
    <w:rsid w:val="00560AFF"/>
    <w:rsid w:val="0058410B"/>
    <w:rsid w:val="00590466"/>
    <w:rsid w:val="005A7E76"/>
    <w:rsid w:val="005C4CF5"/>
    <w:rsid w:val="005D1AE7"/>
    <w:rsid w:val="005D1EF1"/>
    <w:rsid w:val="005F07F1"/>
    <w:rsid w:val="005F4C12"/>
    <w:rsid w:val="00600012"/>
    <w:rsid w:val="00604455"/>
    <w:rsid w:val="0061355B"/>
    <w:rsid w:val="00616A54"/>
    <w:rsid w:val="00623970"/>
    <w:rsid w:val="00640FBA"/>
    <w:rsid w:val="00646115"/>
    <w:rsid w:val="006568D8"/>
    <w:rsid w:val="0065754E"/>
    <w:rsid w:val="006726E6"/>
    <w:rsid w:val="00672D64"/>
    <w:rsid w:val="006A0685"/>
    <w:rsid w:val="006A1BCA"/>
    <w:rsid w:val="006C0B77"/>
    <w:rsid w:val="006C1718"/>
    <w:rsid w:val="006C750F"/>
    <w:rsid w:val="006D07A3"/>
    <w:rsid w:val="006F104D"/>
    <w:rsid w:val="006F55B4"/>
    <w:rsid w:val="00704AAC"/>
    <w:rsid w:val="00706464"/>
    <w:rsid w:val="0074104F"/>
    <w:rsid w:val="00781170"/>
    <w:rsid w:val="00791BE3"/>
    <w:rsid w:val="007C751C"/>
    <w:rsid w:val="007D699C"/>
    <w:rsid w:val="00806BCB"/>
    <w:rsid w:val="008133CA"/>
    <w:rsid w:val="008242FF"/>
    <w:rsid w:val="00825017"/>
    <w:rsid w:val="00830E0D"/>
    <w:rsid w:val="008314F4"/>
    <w:rsid w:val="00831ACB"/>
    <w:rsid w:val="008354E4"/>
    <w:rsid w:val="00847DCA"/>
    <w:rsid w:val="00870751"/>
    <w:rsid w:val="00872E47"/>
    <w:rsid w:val="00874556"/>
    <w:rsid w:val="00882E4F"/>
    <w:rsid w:val="008A2E8B"/>
    <w:rsid w:val="008C2C45"/>
    <w:rsid w:val="008C53A2"/>
    <w:rsid w:val="008D1CC3"/>
    <w:rsid w:val="008E6442"/>
    <w:rsid w:val="008F3240"/>
    <w:rsid w:val="00911C59"/>
    <w:rsid w:val="00920782"/>
    <w:rsid w:val="00922C48"/>
    <w:rsid w:val="00941FF5"/>
    <w:rsid w:val="00950E63"/>
    <w:rsid w:val="00957958"/>
    <w:rsid w:val="00963FB8"/>
    <w:rsid w:val="009678AB"/>
    <w:rsid w:val="00970F02"/>
    <w:rsid w:val="0097700A"/>
    <w:rsid w:val="009852A3"/>
    <w:rsid w:val="00985F5D"/>
    <w:rsid w:val="00991379"/>
    <w:rsid w:val="00997468"/>
    <w:rsid w:val="009B5952"/>
    <w:rsid w:val="009F26C8"/>
    <w:rsid w:val="009F2E58"/>
    <w:rsid w:val="009F425F"/>
    <w:rsid w:val="009F48DF"/>
    <w:rsid w:val="009F7447"/>
    <w:rsid w:val="009F7FF7"/>
    <w:rsid w:val="00A11832"/>
    <w:rsid w:val="00A23C1D"/>
    <w:rsid w:val="00A263B5"/>
    <w:rsid w:val="00A37C33"/>
    <w:rsid w:val="00A45A72"/>
    <w:rsid w:val="00AA46C8"/>
    <w:rsid w:val="00AA5AD1"/>
    <w:rsid w:val="00AC3919"/>
    <w:rsid w:val="00AD0319"/>
    <w:rsid w:val="00AD4901"/>
    <w:rsid w:val="00AD4922"/>
    <w:rsid w:val="00AF0BB6"/>
    <w:rsid w:val="00AF330E"/>
    <w:rsid w:val="00B01385"/>
    <w:rsid w:val="00B03190"/>
    <w:rsid w:val="00B06CB7"/>
    <w:rsid w:val="00B267F9"/>
    <w:rsid w:val="00B56959"/>
    <w:rsid w:val="00B73724"/>
    <w:rsid w:val="00B915B7"/>
    <w:rsid w:val="00BA49DA"/>
    <w:rsid w:val="00BB03EB"/>
    <w:rsid w:val="00BC2684"/>
    <w:rsid w:val="00BC2BA7"/>
    <w:rsid w:val="00BD51A4"/>
    <w:rsid w:val="00BD654A"/>
    <w:rsid w:val="00BF002B"/>
    <w:rsid w:val="00BF7229"/>
    <w:rsid w:val="00C114B4"/>
    <w:rsid w:val="00C357D3"/>
    <w:rsid w:val="00C35ED4"/>
    <w:rsid w:val="00C6175D"/>
    <w:rsid w:val="00C6758C"/>
    <w:rsid w:val="00C847EA"/>
    <w:rsid w:val="00C90D0F"/>
    <w:rsid w:val="00C95233"/>
    <w:rsid w:val="00C95366"/>
    <w:rsid w:val="00CA71B7"/>
    <w:rsid w:val="00CB149D"/>
    <w:rsid w:val="00CB5167"/>
    <w:rsid w:val="00CC3D19"/>
    <w:rsid w:val="00CD52F9"/>
    <w:rsid w:val="00CD7DA8"/>
    <w:rsid w:val="00CE0251"/>
    <w:rsid w:val="00CE66F0"/>
    <w:rsid w:val="00D0547E"/>
    <w:rsid w:val="00D51C35"/>
    <w:rsid w:val="00D52467"/>
    <w:rsid w:val="00D5763F"/>
    <w:rsid w:val="00D82199"/>
    <w:rsid w:val="00D94A45"/>
    <w:rsid w:val="00D96A6C"/>
    <w:rsid w:val="00D97BBA"/>
    <w:rsid w:val="00DA6C59"/>
    <w:rsid w:val="00DA7810"/>
    <w:rsid w:val="00DB354B"/>
    <w:rsid w:val="00DB37D7"/>
    <w:rsid w:val="00DD29AE"/>
    <w:rsid w:val="00DE734E"/>
    <w:rsid w:val="00DF2194"/>
    <w:rsid w:val="00DF7170"/>
    <w:rsid w:val="00DF7636"/>
    <w:rsid w:val="00E11282"/>
    <w:rsid w:val="00E34195"/>
    <w:rsid w:val="00E36F02"/>
    <w:rsid w:val="00E44560"/>
    <w:rsid w:val="00E55A5F"/>
    <w:rsid w:val="00E56936"/>
    <w:rsid w:val="00EA2128"/>
    <w:rsid w:val="00EA59DF"/>
    <w:rsid w:val="00EB0F72"/>
    <w:rsid w:val="00EE0604"/>
    <w:rsid w:val="00EE3FF7"/>
    <w:rsid w:val="00EE4070"/>
    <w:rsid w:val="00F12C76"/>
    <w:rsid w:val="00F21460"/>
    <w:rsid w:val="00F25535"/>
    <w:rsid w:val="00F304BC"/>
    <w:rsid w:val="00F32CB7"/>
    <w:rsid w:val="00F3655E"/>
    <w:rsid w:val="00F3721A"/>
    <w:rsid w:val="00F448C7"/>
    <w:rsid w:val="00F53F4F"/>
    <w:rsid w:val="00F66A6D"/>
    <w:rsid w:val="00F735A0"/>
    <w:rsid w:val="00F835CD"/>
    <w:rsid w:val="00FA0753"/>
    <w:rsid w:val="00FA51A0"/>
    <w:rsid w:val="00FB3791"/>
    <w:rsid w:val="00FB48D5"/>
    <w:rsid w:val="00FD7015"/>
    <w:rsid w:val="00FF74DD"/>
    <w:rsid w:val="67C64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2B3E2B"/>
  <w14:defaultImageDpi w14:val="0"/>
  <w15:docId w15:val="{7ADCF230-2AD6-4812-A9F9-74CE4E14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922"/>
    <w:pPr>
      <w:spacing w:line="240" w:lineRule="auto"/>
    </w:pPr>
    <w:rPr>
      <w:rFonts w:ascii="Times New Roman" w:hAnsi="Times New Roman" w:cs="Times New Roman"/>
      <w:sz w:val="28"/>
      <w:szCs w:val="28"/>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D4922"/>
    <w:pPr>
      <w:spacing w:after="0"/>
      <w:jc w:val="both"/>
    </w:pPr>
    <w:rPr>
      <w:rFonts w:ascii="Arial" w:hAnsi="Arial" w:cs="Arial"/>
      <w:sz w:val="24"/>
      <w:szCs w:val="24"/>
      <w:lang w:val="uk-UA" w:eastAsia="ru-RU"/>
    </w:rPr>
  </w:style>
  <w:style w:type="character" w:customStyle="1" w:styleId="a4">
    <w:name w:val="Основний текст Знак"/>
    <w:basedOn w:val="a0"/>
    <w:link w:val="a3"/>
    <w:uiPriority w:val="99"/>
    <w:locked/>
    <w:rsid w:val="00AD4922"/>
    <w:rPr>
      <w:rFonts w:ascii="Arial" w:hAnsi="Arial" w:cs="Arial"/>
      <w:sz w:val="20"/>
      <w:szCs w:val="20"/>
      <w:lang w:val="uk-UA" w:eastAsia="ru-RU"/>
    </w:rPr>
  </w:style>
  <w:style w:type="paragraph" w:styleId="a5">
    <w:name w:val="List Paragraph"/>
    <w:aliases w:val="SOW List,EANResonse,PDP DOCUMENT SUBTITLE,Ha,Bullet,List Paragraph 1"/>
    <w:basedOn w:val="a"/>
    <w:link w:val="a6"/>
    <w:uiPriority w:val="34"/>
    <w:qFormat/>
    <w:rsid w:val="00B73724"/>
    <w:pPr>
      <w:ind w:left="720"/>
    </w:pPr>
  </w:style>
  <w:style w:type="paragraph" w:customStyle="1" w:styleId="a7">
    <w:name w:val="Содержимое таблицы"/>
    <w:basedOn w:val="a"/>
    <w:uiPriority w:val="99"/>
    <w:rsid w:val="00D52467"/>
    <w:pPr>
      <w:suppressLineNumbers/>
      <w:suppressAutoHyphens/>
      <w:spacing w:after="0"/>
    </w:pPr>
    <w:rPr>
      <w:rFonts w:ascii="Arial" w:hAnsi="Arial" w:cs="Arial"/>
      <w:sz w:val="24"/>
      <w:szCs w:val="24"/>
      <w:lang w:eastAsia="ar-SA"/>
    </w:rPr>
  </w:style>
  <w:style w:type="table" w:styleId="a8">
    <w:name w:val="Table Grid"/>
    <w:basedOn w:val="a1"/>
    <w:uiPriority w:val="99"/>
    <w:locked/>
    <w:rsid w:val="005D1AE7"/>
    <w:pPr>
      <w:spacing w:line="240" w:lineRule="auto"/>
    </w:pPr>
    <w:rPr>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08858730">
    <w:name w:val="xfm_08858730"/>
    <w:basedOn w:val="a0"/>
    <w:rsid w:val="00EA2128"/>
    <w:rPr>
      <w:rFonts w:cs="Times New Roman"/>
    </w:rPr>
  </w:style>
  <w:style w:type="character" w:customStyle="1" w:styleId="a6">
    <w:name w:val="Абзац списку Знак"/>
    <w:aliases w:val="SOW List Знак,EANResonse Знак,PDP DOCUMENT SUBTITLE Знак,Ha Знак,Bullet Знак,List Paragraph 1 Знак"/>
    <w:basedOn w:val="a0"/>
    <w:link w:val="a5"/>
    <w:uiPriority w:val="34"/>
    <w:locked/>
    <w:rsid w:val="006C750F"/>
    <w:rPr>
      <w:rFonts w:ascii="Times New Roman" w:hAnsi="Times New Roman" w:cs="Times New Roman"/>
      <w:sz w:val="28"/>
      <w:szCs w:val="28"/>
      <w:lang w:val="ru-RU" w:eastAsia="en-US"/>
    </w:rPr>
  </w:style>
  <w:style w:type="paragraph" w:styleId="a9">
    <w:name w:val="header"/>
    <w:basedOn w:val="a"/>
    <w:link w:val="aa"/>
    <w:uiPriority w:val="99"/>
    <w:unhideWhenUsed/>
    <w:rsid w:val="00BC2684"/>
    <w:pPr>
      <w:tabs>
        <w:tab w:val="center" w:pos="4819"/>
        <w:tab w:val="right" w:pos="9639"/>
      </w:tabs>
      <w:spacing w:after="0"/>
    </w:pPr>
  </w:style>
  <w:style w:type="character" w:customStyle="1" w:styleId="aa">
    <w:name w:val="Верхній колонтитул Знак"/>
    <w:basedOn w:val="a0"/>
    <w:link w:val="a9"/>
    <w:uiPriority w:val="99"/>
    <w:rsid w:val="00BC2684"/>
    <w:rPr>
      <w:rFonts w:ascii="Times New Roman" w:hAnsi="Times New Roman" w:cs="Times New Roman"/>
      <w:sz w:val="28"/>
      <w:szCs w:val="28"/>
      <w:lang w:val="ru-RU" w:eastAsia="en-US"/>
    </w:rPr>
  </w:style>
  <w:style w:type="paragraph" w:styleId="ab">
    <w:name w:val="footer"/>
    <w:basedOn w:val="a"/>
    <w:link w:val="ac"/>
    <w:uiPriority w:val="99"/>
    <w:unhideWhenUsed/>
    <w:rsid w:val="00BC2684"/>
    <w:pPr>
      <w:tabs>
        <w:tab w:val="center" w:pos="4819"/>
        <w:tab w:val="right" w:pos="9639"/>
      </w:tabs>
      <w:spacing w:after="0"/>
    </w:pPr>
  </w:style>
  <w:style w:type="character" w:customStyle="1" w:styleId="ac">
    <w:name w:val="Нижній колонтитул Знак"/>
    <w:basedOn w:val="a0"/>
    <w:link w:val="ab"/>
    <w:uiPriority w:val="99"/>
    <w:rsid w:val="00BC2684"/>
    <w:rPr>
      <w:rFonts w:ascii="Times New Roman" w:hAnsi="Times New Roman" w:cs="Times New Roman"/>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92962">
      <w:marLeft w:val="0"/>
      <w:marRight w:val="0"/>
      <w:marTop w:val="0"/>
      <w:marBottom w:val="0"/>
      <w:divBdr>
        <w:top w:val="none" w:sz="0" w:space="0" w:color="auto"/>
        <w:left w:val="none" w:sz="0" w:space="0" w:color="auto"/>
        <w:bottom w:val="none" w:sz="0" w:space="0" w:color="auto"/>
        <w:right w:val="none" w:sz="0" w:space="0" w:color="auto"/>
      </w:divBdr>
    </w:div>
    <w:div w:id="3139929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2582</Words>
  <Characters>1472</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Admin</cp:lastModifiedBy>
  <cp:revision>2</cp:revision>
  <cp:lastPrinted>2026-07-17T09:27:00Z</cp:lastPrinted>
  <dcterms:created xsi:type="dcterms:W3CDTF">2026-09-24T09:50:00Z</dcterms:created>
  <dcterms:modified xsi:type="dcterms:W3CDTF">2026-09-24T09:50:00Z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EBA7CEECC83D4960AAEA58F82A42CC3C</vt:lpwstr>
  </property>
</Properties>
</file>