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5E8A7" w14:textId="77777777" w:rsidR="0089595D" w:rsidRPr="00664859" w:rsidRDefault="0089595D" w:rsidP="006A658D">
      <w:pPr>
        <w:shd w:val="clear" w:color="auto" w:fill="FFFFFF"/>
        <w:spacing w:after="0" w:line="240" w:lineRule="auto"/>
        <w:ind w:right="4535"/>
        <w:jc w:val="both"/>
        <w:textAlignment w:val="baseline"/>
        <w:rPr>
          <w:rFonts w:ascii="Times New Roman" w:eastAsia="Times New Roman" w:hAnsi="Times New Roman"/>
          <w:b/>
          <w:bCs/>
          <w:iCs/>
          <w:sz w:val="24"/>
          <w:szCs w:val="24"/>
          <w:bdr w:val="none" w:sz="0" w:space="0" w:color="auto" w:frame="1"/>
          <w:lang w:eastAsia="ru-RU"/>
        </w:rPr>
      </w:pPr>
    </w:p>
    <w:p w14:paraId="719B15EC" w14:textId="77777777" w:rsidR="0089595D" w:rsidRPr="00664859" w:rsidRDefault="0089595D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5A4F4F8" w14:textId="77777777" w:rsidR="0089595D" w:rsidRPr="00664859" w:rsidRDefault="0089595D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456C037" w14:textId="77777777" w:rsidR="0089595D" w:rsidRPr="00664859" w:rsidRDefault="0089595D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F18A399" w14:textId="77777777" w:rsidR="0089595D" w:rsidRPr="00664859" w:rsidRDefault="0089595D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F48DF1A" w14:textId="77777777" w:rsidR="0089595D" w:rsidRDefault="0089595D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9A3BCF6" w14:textId="77777777" w:rsidR="0089595D" w:rsidRPr="00664859" w:rsidRDefault="0089595D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664859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7E0315" wp14:editId="7249473E">
                <wp:simplePos x="0" y="0"/>
                <wp:positionH relativeFrom="column">
                  <wp:posOffset>-19738</wp:posOffset>
                </wp:positionH>
                <wp:positionV relativeFrom="paragraph">
                  <wp:posOffset>120036</wp:posOffset>
                </wp:positionV>
                <wp:extent cx="45719" cy="238205"/>
                <wp:effectExtent l="0" t="0" r="12065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19" cy="23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B711A" w14:textId="77777777" w:rsidR="0089595D" w:rsidRPr="00EC2E0F" w:rsidRDefault="0089595D" w:rsidP="0089595D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E0315" id="Прямоугольник 1" o:spid="_x0000_s1026" style="position:absolute;left:0;text-align:left;margin-left:-1.55pt;margin-top:9.45pt;width:3.6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" strokecolor="white">
                <v:textbox>
                  <w:txbxContent>
                    <w:p w14:paraId="635B711A" w14:textId="77777777" w:rsidR="0089595D" w:rsidRPr="00EC2E0F" w:rsidRDefault="0089595D" w:rsidP="0089595D">
                      <w:pPr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952560" w14:textId="77777777" w:rsidR="0089595D" w:rsidRDefault="0089595D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98"/>
      </w:tblGrid>
      <w:tr w:rsidR="00B56E00" w14:paraId="5AB79345" w14:textId="77777777" w:rsidTr="00B56E00"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2C5F2FC0" w14:textId="7F287138" w:rsidR="00B56E00" w:rsidRDefault="00B56E00" w:rsidP="0089595D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Про внесення змін до  рішення виконавчого комітету</w:t>
            </w:r>
            <w:r w:rsidRPr="00037B9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Чорноморської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Одеського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району Одеської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27.11.2024 № 416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«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Про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664859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затвердження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«</w:t>
            </w:r>
            <w:r w:rsidRPr="00664859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Положення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про порядок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оплати та надання</w:t>
            </w:r>
            <w:r w:rsidRPr="0066485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пільг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по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оплаті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</w:t>
            </w:r>
            <w:r w:rsidRPr="0066485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навчання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(заняття),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розмір</w:t>
            </w:r>
            <w:r w:rsidRPr="00664859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у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плати за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навчання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(заняття),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клубних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установах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культури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що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діють на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території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Чорноморської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Одеського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району Одеської 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Комунального  закладу «Школа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мистецтва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ім. Л. Нагаєва                            м. Чорноморська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Одеського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району Одеської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</w:tbl>
    <w:p w14:paraId="398A3AAB" w14:textId="77777777" w:rsidR="00B56E00" w:rsidRPr="00664859" w:rsidRDefault="00B56E00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D112848" w14:textId="3C558E42" w:rsidR="0089595D" w:rsidRPr="00664859" w:rsidRDefault="0089595D" w:rsidP="00B56E0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64859"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A10DC7">
        <w:rPr>
          <w:rFonts w:ascii="Times New Roman" w:hAnsi="Times New Roman"/>
          <w:sz w:val="24"/>
          <w:szCs w:val="24"/>
          <w:lang w:val="uk-UA"/>
        </w:rPr>
        <w:t>Р</w:t>
      </w:r>
      <w:r w:rsidR="00A10DC7" w:rsidRPr="00664859">
        <w:rPr>
          <w:rFonts w:ascii="Times New Roman" w:hAnsi="Times New Roman"/>
          <w:sz w:val="24"/>
          <w:szCs w:val="24"/>
          <w:lang w:val="uk-UA"/>
        </w:rPr>
        <w:t>озглянувши клопотання адміністрацій установ культури</w:t>
      </w:r>
      <w:r w:rsidR="00A10DC7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ради, в</w:t>
      </w:r>
      <w:r w:rsidRPr="00664859">
        <w:rPr>
          <w:rFonts w:ascii="Times New Roman" w:hAnsi="Times New Roman"/>
          <w:sz w:val="24"/>
          <w:szCs w:val="24"/>
          <w:lang w:val="uk-UA"/>
        </w:rPr>
        <w:t>раховуючи базову мережу закладів культури, затверджену рішенням Чорноморської міської ради Одеського району Одеської області від</w:t>
      </w:r>
      <w:r w:rsidR="008A3BDD">
        <w:rPr>
          <w:rFonts w:ascii="Times New Roman" w:hAnsi="Times New Roman"/>
          <w:sz w:val="24"/>
          <w:szCs w:val="24"/>
          <w:lang w:val="uk-UA"/>
        </w:rPr>
        <w:t xml:space="preserve"> 02</w:t>
      </w:r>
      <w:r w:rsidRPr="00664859">
        <w:rPr>
          <w:rFonts w:ascii="Times New Roman" w:hAnsi="Times New Roman"/>
          <w:sz w:val="24"/>
          <w:szCs w:val="24"/>
          <w:lang w:val="uk-UA"/>
        </w:rPr>
        <w:t>.02.202</w:t>
      </w:r>
      <w:r w:rsidR="008A3BDD">
        <w:rPr>
          <w:rFonts w:ascii="Times New Roman" w:hAnsi="Times New Roman"/>
          <w:sz w:val="24"/>
          <w:szCs w:val="24"/>
          <w:lang w:val="uk-UA"/>
        </w:rPr>
        <w:t>4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8A3BDD">
        <w:rPr>
          <w:rFonts w:ascii="Times New Roman" w:hAnsi="Times New Roman"/>
          <w:sz w:val="24"/>
          <w:szCs w:val="24"/>
          <w:lang w:val="uk-UA"/>
        </w:rPr>
        <w:t>557</w:t>
      </w:r>
      <w:r w:rsidRPr="00664859">
        <w:rPr>
          <w:rFonts w:ascii="Times New Roman" w:hAnsi="Times New Roman"/>
          <w:sz w:val="24"/>
          <w:szCs w:val="24"/>
          <w:lang w:val="uk-UA"/>
        </w:rPr>
        <w:t>-</w:t>
      </w:r>
      <w:r w:rsidRPr="00664859">
        <w:rPr>
          <w:rFonts w:ascii="Times New Roman" w:hAnsi="Times New Roman"/>
          <w:sz w:val="24"/>
          <w:szCs w:val="24"/>
          <w:lang w:val="en-US"/>
        </w:rPr>
        <w:t>VIII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«Про затвердження переліку закладів, що включені до базової мережі закладів культури міста Чорноморська Одеського</w:t>
      </w:r>
      <w:r w:rsidRPr="00664859">
        <w:rPr>
          <w:rFonts w:ascii="Times New Roman" w:hAnsi="Times New Roman"/>
          <w:color w:val="FFFFFF"/>
          <w:sz w:val="24"/>
          <w:szCs w:val="24"/>
          <w:lang w:val="uk-UA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>району Одеської області», відповідно до ст</w:t>
      </w:r>
      <w:r w:rsidR="008D779F">
        <w:rPr>
          <w:rFonts w:ascii="Times New Roman" w:hAnsi="Times New Roman"/>
          <w:sz w:val="24"/>
          <w:szCs w:val="24"/>
          <w:lang w:val="uk-UA"/>
        </w:rPr>
        <w:t xml:space="preserve">атті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23 Закону України </w:t>
      </w:r>
      <w:r w:rsidR="000E4EA9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культуру</w:t>
      </w:r>
      <w:r w:rsidR="000E4EA9">
        <w:rPr>
          <w:rFonts w:ascii="Times New Roman" w:hAnsi="Times New Roman"/>
          <w:sz w:val="24"/>
          <w:szCs w:val="24"/>
          <w:lang w:val="uk-UA"/>
        </w:rPr>
        <w:t>»</w:t>
      </w:r>
      <w:r w:rsidRPr="00664859">
        <w:rPr>
          <w:rFonts w:ascii="Times New Roman" w:hAnsi="Times New Roman"/>
          <w:sz w:val="24"/>
          <w:szCs w:val="24"/>
          <w:lang w:val="uk-UA"/>
        </w:rPr>
        <w:t>,</w:t>
      </w:r>
      <w:r w:rsidR="00A712F7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ст</w:t>
      </w:r>
      <w:r w:rsidR="008D779F">
        <w:rPr>
          <w:rFonts w:ascii="Times New Roman" w:hAnsi="Times New Roman"/>
          <w:sz w:val="24"/>
          <w:szCs w:val="24"/>
          <w:lang w:val="uk-UA"/>
        </w:rPr>
        <w:t xml:space="preserve">атті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26 Закону України </w:t>
      </w:r>
      <w:r w:rsidR="008D779F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позашкільну освіту</w:t>
      </w:r>
      <w:r w:rsidR="008D779F">
        <w:rPr>
          <w:rFonts w:ascii="Times New Roman" w:hAnsi="Times New Roman"/>
          <w:sz w:val="24"/>
          <w:szCs w:val="24"/>
          <w:lang w:val="uk-UA"/>
        </w:rPr>
        <w:t>», постанов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Кабінету Міністрів України від 12.12.2011</w:t>
      </w:r>
      <w:r w:rsidRPr="00664859">
        <w:rPr>
          <w:rFonts w:ascii="Times New Roman" w:hAnsi="Times New Roman"/>
          <w:sz w:val="24"/>
          <w:szCs w:val="24"/>
        </w:rPr>
        <w:t> 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№ 1271 </w:t>
      </w:r>
      <w:r w:rsidR="008D779F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затвердження переліку платних послуг, які можуть надаватися державними і комунальними закладами культури</w:t>
      </w:r>
      <w:r w:rsidR="008D779F">
        <w:rPr>
          <w:rFonts w:ascii="Times New Roman" w:hAnsi="Times New Roman"/>
          <w:sz w:val="24"/>
          <w:szCs w:val="24"/>
          <w:lang w:val="uk-UA"/>
        </w:rPr>
        <w:t>» (зі змінами)</w:t>
      </w:r>
      <w:r w:rsidR="00E759E0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8D779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від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25.03.1997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№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260 «Про встановлення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розміру плати за навчання у державних школах естетичного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виховання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дітей»</w:t>
      </w:r>
      <w:r w:rsidR="00E759E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,</w:t>
      </w:r>
      <w:r w:rsidR="008D779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>п</w:t>
      </w:r>
      <w:r w:rsidR="00A10DC7">
        <w:rPr>
          <w:rFonts w:ascii="Times New Roman" w:hAnsi="Times New Roman"/>
          <w:sz w:val="24"/>
          <w:szCs w:val="24"/>
          <w:lang w:val="uk-UA"/>
        </w:rPr>
        <w:t>ункту</w:t>
      </w:r>
      <w:r w:rsidR="00457C0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7 розділу </w:t>
      </w:r>
      <w:r w:rsidRPr="00664859">
        <w:rPr>
          <w:rFonts w:ascii="Times New Roman" w:hAnsi="Times New Roman"/>
          <w:sz w:val="24"/>
          <w:szCs w:val="24"/>
          <w:lang w:val="en-US"/>
        </w:rPr>
        <w:t>VI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 Положення про мистецьку школу, затвердженого наказом Міністерства культури України від 09.08.2018 № 686, </w:t>
      </w:r>
      <w:r w:rsidRPr="0011080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Положення про позашкільний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11080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навчальний заклад, затвердженого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11080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постановою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Кабінету Міністрів України від 06.05.2001</w:t>
      </w:r>
      <w:r w:rsidR="00E759E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№ 433, </w:t>
      </w:r>
      <w:r w:rsidRPr="00664859">
        <w:rPr>
          <w:rFonts w:ascii="Times New Roman" w:hAnsi="Times New Roman"/>
          <w:sz w:val="24"/>
          <w:szCs w:val="24"/>
          <w:lang w:val="uk-UA"/>
        </w:rPr>
        <w:t>керуючись статтями 32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A10DC7">
        <w:rPr>
          <w:rFonts w:ascii="Times New Roman" w:hAnsi="Times New Roman"/>
          <w:sz w:val="24"/>
          <w:szCs w:val="24"/>
          <w:lang w:val="uk-UA"/>
        </w:rPr>
        <w:t xml:space="preserve"> 40</w:t>
      </w:r>
      <w:r w:rsidR="00203499">
        <w:rPr>
          <w:rFonts w:ascii="Times New Roman" w:hAnsi="Times New Roman"/>
          <w:sz w:val="24"/>
          <w:szCs w:val="24"/>
          <w:lang w:val="uk-UA"/>
        </w:rPr>
        <w:t>, 52</w:t>
      </w:r>
      <w:r w:rsidR="00A171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C2BFA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Закону України </w:t>
      </w:r>
      <w:r w:rsidR="00A171FE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місцеве самоврядування в Україні</w:t>
      </w:r>
      <w:r w:rsidR="00A171FE">
        <w:rPr>
          <w:rFonts w:ascii="Times New Roman" w:hAnsi="Times New Roman"/>
          <w:sz w:val="24"/>
          <w:szCs w:val="24"/>
          <w:lang w:val="uk-UA"/>
        </w:rPr>
        <w:t>»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, </w:t>
      </w:r>
    </w:p>
    <w:p w14:paraId="26434399" w14:textId="77777777" w:rsidR="0089595D" w:rsidRPr="00D4444C" w:rsidRDefault="0089595D" w:rsidP="00B56E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7D851E91" w14:textId="77777777" w:rsidR="0089595D" w:rsidRPr="00664859" w:rsidRDefault="0089595D" w:rsidP="00B56E00">
      <w:pPr>
        <w:pStyle w:val="a5"/>
        <w:tabs>
          <w:tab w:val="left" w:pos="567"/>
          <w:tab w:val="left" w:pos="709"/>
        </w:tabs>
        <w:jc w:val="center"/>
      </w:pPr>
      <w:r w:rsidRPr="00664859">
        <w:t>виконавчий комітет Чорноморської міської ради Одеського району Одеської області вирішив:</w:t>
      </w:r>
    </w:p>
    <w:p w14:paraId="7327D430" w14:textId="77777777" w:rsidR="0089595D" w:rsidRDefault="0089595D" w:rsidP="00B56E00">
      <w:pPr>
        <w:pStyle w:val="a5"/>
        <w:ind w:firstLine="540"/>
        <w:rPr>
          <w:bdr w:val="none" w:sz="0" w:space="0" w:color="auto" w:frame="1"/>
        </w:rPr>
      </w:pPr>
    </w:p>
    <w:p w14:paraId="5A04277A" w14:textId="6B9A3AFD" w:rsidR="0089595D" w:rsidRPr="00B56E00" w:rsidRDefault="00B56E00" w:rsidP="00B56E00">
      <w:pPr>
        <w:pStyle w:val="a7"/>
        <w:shd w:val="clear" w:color="auto" w:fill="FFFFFF"/>
        <w:tabs>
          <w:tab w:val="left" w:pos="709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1.</w:t>
      </w:r>
      <w:r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471C3E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Затвер</w:t>
      </w:r>
      <w:r w:rsidR="0089595D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дити</w:t>
      </w:r>
      <w:r w:rsidR="00DC3BC2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89595D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розмір плати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, яка встановлю</w:t>
      </w:r>
      <w:r w:rsidR="0020349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є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ться </w:t>
      </w:r>
      <w:r w:rsidR="0089595D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за навчання (заняття) 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в клубних установах культури, що діють на території </w:t>
      </w:r>
      <w:r w:rsidR="00A177BC" w:rsidRPr="00B56E00">
        <w:rPr>
          <w:rFonts w:ascii="Times New Roman" w:hAnsi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86512F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9D0039">
        <w:rPr>
          <w:rFonts w:ascii="Times New Roman" w:hAnsi="Times New Roman"/>
          <w:sz w:val="24"/>
          <w:szCs w:val="24"/>
          <w:lang w:val="uk-UA"/>
        </w:rPr>
        <w:t xml:space="preserve">та </w:t>
      </w:r>
      <w:r w:rsidR="0086512F">
        <w:rPr>
          <w:rFonts w:ascii="Times New Roman" w:hAnsi="Times New Roman"/>
          <w:sz w:val="24"/>
          <w:szCs w:val="24"/>
          <w:lang w:val="uk-UA"/>
        </w:rPr>
        <w:t>у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9D0039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к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омунально</w:t>
      </w:r>
      <w:r w:rsidR="009E404D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му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заклад</w:t>
      </w:r>
      <w:r w:rsidR="009E404D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і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«Школа мистецтв ім. Л. Нагаєва м. Чорноморська </w:t>
      </w:r>
      <w:r w:rsidR="00A177BC" w:rsidRPr="00B56E00">
        <w:rPr>
          <w:rFonts w:ascii="Times New Roman" w:hAnsi="Times New Roman"/>
          <w:sz w:val="24"/>
          <w:szCs w:val="24"/>
          <w:lang w:val="uk-UA"/>
        </w:rPr>
        <w:t>Одеського району Одеської області»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D0D57">
        <w:rPr>
          <w:rFonts w:ascii="Times New Roman" w:hAnsi="Times New Roman"/>
          <w:sz w:val="24"/>
          <w:szCs w:val="24"/>
          <w:lang w:val="uk-UA"/>
        </w:rPr>
        <w:t>(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>додат</w:t>
      </w:r>
      <w:r w:rsidR="001D0D57">
        <w:rPr>
          <w:rFonts w:ascii="Times New Roman" w:hAnsi="Times New Roman"/>
          <w:sz w:val="24"/>
          <w:szCs w:val="24"/>
          <w:lang w:val="uk-UA"/>
        </w:rPr>
        <w:t>ок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 xml:space="preserve"> 1</w:t>
      </w:r>
      <w:r w:rsidR="001D0D57">
        <w:rPr>
          <w:rFonts w:ascii="Times New Roman" w:hAnsi="Times New Roman"/>
          <w:sz w:val="24"/>
          <w:szCs w:val="24"/>
          <w:lang w:val="uk-UA"/>
        </w:rPr>
        <w:t>)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>.</w:t>
      </w:r>
    </w:p>
    <w:p w14:paraId="089C87C5" w14:textId="03D4B8DD" w:rsidR="00B56E00" w:rsidRDefault="00B56E00" w:rsidP="00B56E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 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Внести зміни до Списку обдарованих дітей, які є переможцями міжнародних, всеукраїнських і обласних творчих мистецьких конкурсів і беруть активну участь у міських культурно-просвітницьких заходах, затвердженого рішенням </w:t>
      </w:r>
      <w:r w:rsidRP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виконавчого комітету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56E00">
        <w:rPr>
          <w:rFonts w:ascii="Times New Roman" w:hAnsi="Times New Roman"/>
          <w:sz w:val="24"/>
          <w:szCs w:val="24"/>
          <w:lang w:val="uk-UA"/>
        </w:rPr>
        <w:lastRenderedPageBreak/>
        <w:t>Чорноморської міської ради Одеського району</w:t>
      </w:r>
      <w:r w:rsidR="00CA177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56E00">
        <w:rPr>
          <w:rFonts w:ascii="Times New Roman" w:hAnsi="Times New Roman"/>
          <w:sz w:val="24"/>
          <w:szCs w:val="24"/>
          <w:lang w:val="uk-UA"/>
        </w:rPr>
        <w:t>Одеської області від 27.11.2024 № 416, та викласти його</w:t>
      </w:r>
      <w:r w:rsidR="00ED5C1D">
        <w:rPr>
          <w:rFonts w:ascii="Times New Roman" w:hAnsi="Times New Roman"/>
          <w:sz w:val="24"/>
          <w:szCs w:val="24"/>
          <w:lang w:val="uk-UA"/>
        </w:rPr>
        <w:t xml:space="preserve"> у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 новій редакції згідно </w:t>
      </w:r>
      <w:r w:rsidR="00935A9F">
        <w:rPr>
          <w:rFonts w:ascii="Times New Roman" w:hAnsi="Times New Roman"/>
          <w:sz w:val="24"/>
          <w:szCs w:val="24"/>
          <w:lang w:val="uk-UA"/>
        </w:rPr>
        <w:t xml:space="preserve">з </w:t>
      </w:r>
      <w:r w:rsidRPr="00B56E00">
        <w:rPr>
          <w:rFonts w:ascii="Times New Roman" w:hAnsi="Times New Roman"/>
          <w:sz w:val="24"/>
          <w:szCs w:val="24"/>
          <w:lang w:val="uk-UA"/>
        </w:rPr>
        <w:t>додатк</w:t>
      </w:r>
      <w:r w:rsidR="00935A9F">
        <w:rPr>
          <w:rFonts w:ascii="Times New Roman" w:hAnsi="Times New Roman"/>
          <w:sz w:val="24"/>
          <w:szCs w:val="24"/>
          <w:lang w:val="uk-UA"/>
        </w:rPr>
        <w:t>ом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 2 до цього рішення.</w:t>
      </w:r>
    </w:p>
    <w:p w14:paraId="73C7360F" w14:textId="409E76A5" w:rsidR="003B4C1E" w:rsidRDefault="003B4C1E" w:rsidP="00B56E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3. Визнати п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ункт 2 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рішення виконавчого комітету</w:t>
      </w:r>
      <w:r w:rsidR="00B56E00" w:rsidRPr="00037B9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Чорноморської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міської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ради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Одеського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району Одеської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області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від 27.11.2024 № 416 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«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Про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664859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затвердження 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«</w:t>
      </w:r>
      <w:r w:rsidR="00B56E00" w:rsidRPr="00664859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Положення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про порядок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оплати та надання</w:t>
      </w:r>
      <w:r w:rsidR="00B56E00"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пільг </w:t>
      </w:r>
      <w:r w:rsidR="003E6167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по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оплат</w:t>
      </w:r>
      <w:r w:rsidR="003E6167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і за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навчання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(заняття),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розмір</w:t>
      </w:r>
      <w:r w:rsidR="00B56E00" w:rsidRPr="00664859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у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плати за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навчання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(заняття),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 xml:space="preserve">в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клубних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установах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культури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що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 xml:space="preserve">діють на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території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Чорноморської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 xml:space="preserve"> міської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ради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Одеського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району Одеської області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т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а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Комунального закладу</w:t>
      </w:r>
      <w:r w:rsidR="004B3E5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«Школа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мистецтв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ім. Л. Нагаєва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м.Чорноморська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Одеського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району Одеської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області</w:t>
      </w:r>
      <w:r w:rsidR="00B56E00">
        <w:rPr>
          <w:rFonts w:ascii="Times New Roman" w:hAnsi="Times New Roman"/>
          <w:sz w:val="24"/>
          <w:szCs w:val="24"/>
          <w:lang w:val="uk-UA"/>
        </w:rPr>
        <w:t>» таким,</w:t>
      </w:r>
      <w:r>
        <w:rPr>
          <w:rFonts w:ascii="Times New Roman" w:hAnsi="Times New Roman"/>
          <w:sz w:val="24"/>
          <w:szCs w:val="24"/>
          <w:lang w:val="uk-UA"/>
        </w:rPr>
        <w:t xml:space="preserve">  що втратив чинність.</w:t>
      </w:r>
    </w:p>
    <w:p w14:paraId="358C056A" w14:textId="2E8C54BB" w:rsidR="0089595D" w:rsidRDefault="003B4C1E" w:rsidP="003B4C1E">
      <w:pPr>
        <w:pStyle w:val="a5"/>
        <w:tabs>
          <w:tab w:val="left" w:pos="709"/>
          <w:tab w:val="left" w:pos="993"/>
          <w:tab w:val="left" w:pos="1135"/>
        </w:tabs>
        <w:ind w:firstLine="567"/>
      </w:pPr>
      <w:r>
        <w:t>4.</w:t>
      </w:r>
      <w:r w:rsidR="00935A9F">
        <w:t xml:space="preserve"> Це</w:t>
      </w:r>
      <w:r w:rsidR="0089595D" w:rsidRPr="00D25172">
        <w:t xml:space="preserve"> рішення </w:t>
      </w:r>
      <w:r w:rsidR="00935A9F">
        <w:t>набирає чинності</w:t>
      </w:r>
      <w:r w:rsidR="0089595D" w:rsidRPr="00D25172">
        <w:t xml:space="preserve"> з 0</w:t>
      </w:r>
      <w:r w:rsidR="00D62930">
        <w:rPr>
          <w:lang w:val="en-US"/>
        </w:rPr>
        <w:t>2</w:t>
      </w:r>
      <w:r w:rsidR="0089595D" w:rsidRPr="00D25172">
        <w:t>.</w:t>
      </w:r>
      <w:r>
        <w:t>10</w:t>
      </w:r>
      <w:r w:rsidR="0089595D" w:rsidRPr="00D25172">
        <w:t>.202</w:t>
      </w:r>
      <w:r w:rsidR="007123FC">
        <w:t>6</w:t>
      </w:r>
      <w:r w:rsidR="0089595D" w:rsidRPr="00D25172">
        <w:t>.</w:t>
      </w:r>
    </w:p>
    <w:p w14:paraId="5A700AE7" w14:textId="63237F3F" w:rsidR="0089595D" w:rsidRPr="003B4C1E" w:rsidRDefault="003B4C1E" w:rsidP="003B4C1E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>5. К</w:t>
      </w:r>
      <w:r w:rsidR="0089595D" w:rsidRPr="003B4C1E">
        <w:rPr>
          <w:rFonts w:ascii="Times New Roman" w:hAnsi="Times New Roman"/>
          <w:sz w:val="24"/>
          <w:szCs w:val="24"/>
          <w:lang w:val="uk-UA"/>
        </w:rPr>
        <w:t xml:space="preserve">онтроль за виконанням цього рішення покласти на першого заступника міського                    голови Ігоря Лубковського.          </w:t>
      </w:r>
    </w:p>
    <w:p w14:paraId="175F382E" w14:textId="77777777" w:rsidR="0089595D" w:rsidRPr="003B4C1E" w:rsidRDefault="0089595D" w:rsidP="00B56E00">
      <w:pPr>
        <w:pStyle w:val="a5"/>
        <w:tabs>
          <w:tab w:val="left" w:pos="993"/>
        </w:tabs>
        <w:ind w:left="284" w:firstLine="425"/>
      </w:pPr>
    </w:p>
    <w:p w14:paraId="3AFB04A5" w14:textId="77777777" w:rsidR="0089595D" w:rsidRDefault="0089595D" w:rsidP="00B56E00">
      <w:pPr>
        <w:pStyle w:val="a5"/>
        <w:tabs>
          <w:tab w:val="left" w:pos="426"/>
          <w:tab w:val="left" w:pos="567"/>
          <w:tab w:val="left" w:pos="851"/>
          <w:tab w:val="left" w:pos="993"/>
        </w:tabs>
      </w:pPr>
      <w:r w:rsidRPr="00664859">
        <w:t xml:space="preserve">         </w:t>
      </w:r>
    </w:p>
    <w:p w14:paraId="4AEDEFCE" w14:textId="77777777" w:rsidR="0089595D" w:rsidRDefault="0089595D" w:rsidP="00B56E00">
      <w:pPr>
        <w:pStyle w:val="a5"/>
        <w:tabs>
          <w:tab w:val="left" w:pos="426"/>
          <w:tab w:val="left" w:pos="567"/>
          <w:tab w:val="left" w:pos="851"/>
          <w:tab w:val="left" w:pos="993"/>
        </w:tabs>
      </w:pPr>
    </w:p>
    <w:p w14:paraId="25157EB7" w14:textId="77777777" w:rsidR="0089595D" w:rsidRDefault="0089595D" w:rsidP="00B56E00">
      <w:pPr>
        <w:pStyle w:val="a5"/>
        <w:tabs>
          <w:tab w:val="left" w:pos="426"/>
          <w:tab w:val="left" w:pos="567"/>
          <w:tab w:val="left" w:pos="851"/>
          <w:tab w:val="left" w:pos="993"/>
        </w:tabs>
      </w:pPr>
    </w:p>
    <w:p w14:paraId="7A8BCB4E" w14:textId="3E840FD0" w:rsidR="0089595D" w:rsidRPr="00664859" w:rsidRDefault="00C10511" w:rsidP="003B4C1E">
      <w:pPr>
        <w:pStyle w:val="a7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>Секретар міської ради                                                                          Олена ШОЛАР</w:t>
      </w:r>
    </w:p>
    <w:p w14:paraId="60037A2D" w14:textId="77777777" w:rsidR="0089595D" w:rsidRPr="00664859" w:rsidRDefault="0089595D" w:rsidP="00B56E0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</w:pPr>
    </w:p>
    <w:p w14:paraId="00730085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6E79E92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EBB1FFC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BC6B66D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151500F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7792ED5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F0683F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80235E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7DA090E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29A0B91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ABA9D54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64328FAE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2BF0345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4ED279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491578B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7C41A28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192C540A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4A0BF80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5DF705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7E6519D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9D5C5D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91449E2" w14:textId="04609E9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9B0B4DD" w14:textId="5B1749FD" w:rsidR="009268C8" w:rsidRDefault="009268C8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277E6898" w14:textId="77777777" w:rsidR="009268C8" w:rsidRDefault="009268C8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A634F7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4EEBBB47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447C7E2A" w14:textId="3D628BD3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89B0009" w14:textId="3D5D1FB4" w:rsidR="00031AAE" w:rsidRDefault="00031AAE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8960C57" w14:textId="77777777" w:rsidR="00031AAE" w:rsidRDefault="00031AAE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700F64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AF43C7B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sectPr w:rsidR="0089595D" w:rsidSect="0076194B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F4FCF" w14:textId="77777777" w:rsidR="003E371C" w:rsidRDefault="003E371C">
      <w:pPr>
        <w:spacing w:after="0" w:line="240" w:lineRule="auto"/>
      </w:pPr>
      <w:r>
        <w:separator/>
      </w:r>
    </w:p>
  </w:endnote>
  <w:endnote w:type="continuationSeparator" w:id="0">
    <w:p w14:paraId="6E681F04" w14:textId="77777777" w:rsidR="003E371C" w:rsidRDefault="003E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0466E" w14:textId="77777777" w:rsidR="003E371C" w:rsidRDefault="003E371C">
      <w:pPr>
        <w:spacing w:after="0" w:line="240" w:lineRule="auto"/>
      </w:pPr>
      <w:r>
        <w:separator/>
      </w:r>
    </w:p>
  </w:footnote>
  <w:footnote w:type="continuationSeparator" w:id="0">
    <w:p w14:paraId="44D41275" w14:textId="77777777" w:rsidR="003E371C" w:rsidRDefault="003E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5358689"/>
      <w:docPartObj>
        <w:docPartGallery w:val="Page Numbers (Top of Page)"/>
        <w:docPartUnique/>
      </w:docPartObj>
    </w:sdtPr>
    <w:sdtEndPr/>
    <w:sdtContent>
      <w:p w14:paraId="003F173B" w14:textId="77777777" w:rsidR="005F1F7B" w:rsidRDefault="00097D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9E0" w:rsidRPr="00E759E0">
          <w:rPr>
            <w:noProof/>
            <w:lang w:val="uk-UA"/>
          </w:rPr>
          <w:t>3</w:t>
        </w:r>
        <w:r>
          <w:fldChar w:fldCharType="end"/>
        </w:r>
      </w:p>
    </w:sdtContent>
  </w:sdt>
  <w:p w14:paraId="0F6ACFBC" w14:textId="77777777" w:rsidR="006E2510" w:rsidRDefault="003E371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C7029"/>
    <w:multiLevelType w:val="hybridMultilevel"/>
    <w:tmpl w:val="30E04CF4"/>
    <w:lvl w:ilvl="0" w:tplc="D27C96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ADD1876"/>
    <w:multiLevelType w:val="hybridMultilevel"/>
    <w:tmpl w:val="2CECE81E"/>
    <w:lvl w:ilvl="0" w:tplc="0422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5D"/>
    <w:rsid w:val="00031AAE"/>
    <w:rsid w:val="00037B9F"/>
    <w:rsid w:val="00097D77"/>
    <w:rsid w:val="000A6C43"/>
    <w:rsid w:val="000E4EA9"/>
    <w:rsid w:val="00150271"/>
    <w:rsid w:val="001B02F3"/>
    <w:rsid w:val="001D0D57"/>
    <w:rsid w:val="00203499"/>
    <w:rsid w:val="002314B9"/>
    <w:rsid w:val="002350AB"/>
    <w:rsid w:val="00341C78"/>
    <w:rsid w:val="00365858"/>
    <w:rsid w:val="003B4C1E"/>
    <w:rsid w:val="003B60ED"/>
    <w:rsid w:val="003E371C"/>
    <w:rsid w:val="003E6167"/>
    <w:rsid w:val="003F18F6"/>
    <w:rsid w:val="00420577"/>
    <w:rsid w:val="004341ED"/>
    <w:rsid w:val="00457C01"/>
    <w:rsid w:val="00471C3E"/>
    <w:rsid w:val="004736B0"/>
    <w:rsid w:val="0047674C"/>
    <w:rsid w:val="004B3E54"/>
    <w:rsid w:val="004B6B78"/>
    <w:rsid w:val="004D25E6"/>
    <w:rsid w:val="004E2E9A"/>
    <w:rsid w:val="00554A1B"/>
    <w:rsid w:val="005663A5"/>
    <w:rsid w:val="005E6BB0"/>
    <w:rsid w:val="005F0A38"/>
    <w:rsid w:val="005F4458"/>
    <w:rsid w:val="00645447"/>
    <w:rsid w:val="00646C69"/>
    <w:rsid w:val="00663737"/>
    <w:rsid w:val="006933FE"/>
    <w:rsid w:val="006A658D"/>
    <w:rsid w:val="006E33B3"/>
    <w:rsid w:val="007059C7"/>
    <w:rsid w:val="007123FC"/>
    <w:rsid w:val="00723804"/>
    <w:rsid w:val="00730817"/>
    <w:rsid w:val="00777282"/>
    <w:rsid w:val="00797ACE"/>
    <w:rsid w:val="00823745"/>
    <w:rsid w:val="008342B4"/>
    <w:rsid w:val="00844EE7"/>
    <w:rsid w:val="00860431"/>
    <w:rsid w:val="00860699"/>
    <w:rsid w:val="0086512F"/>
    <w:rsid w:val="0089595D"/>
    <w:rsid w:val="008A3BDD"/>
    <w:rsid w:val="008B0BF6"/>
    <w:rsid w:val="008D65C2"/>
    <w:rsid w:val="008D779F"/>
    <w:rsid w:val="00907F4D"/>
    <w:rsid w:val="009268C8"/>
    <w:rsid w:val="00935A9F"/>
    <w:rsid w:val="00974CF5"/>
    <w:rsid w:val="009A698A"/>
    <w:rsid w:val="009B0025"/>
    <w:rsid w:val="009D0039"/>
    <w:rsid w:val="009E404D"/>
    <w:rsid w:val="00A10DC7"/>
    <w:rsid w:val="00A171FE"/>
    <w:rsid w:val="00A177BC"/>
    <w:rsid w:val="00A43BD9"/>
    <w:rsid w:val="00A65974"/>
    <w:rsid w:val="00A712F7"/>
    <w:rsid w:val="00AB6023"/>
    <w:rsid w:val="00AC77B2"/>
    <w:rsid w:val="00AE6685"/>
    <w:rsid w:val="00B31EB5"/>
    <w:rsid w:val="00B365AC"/>
    <w:rsid w:val="00B471C8"/>
    <w:rsid w:val="00B53775"/>
    <w:rsid w:val="00B56E00"/>
    <w:rsid w:val="00B618A7"/>
    <w:rsid w:val="00BA4057"/>
    <w:rsid w:val="00BD5EE7"/>
    <w:rsid w:val="00C10511"/>
    <w:rsid w:val="00C11329"/>
    <w:rsid w:val="00CA1772"/>
    <w:rsid w:val="00CA2E26"/>
    <w:rsid w:val="00CA43F7"/>
    <w:rsid w:val="00CB1EE1"/>
    <w:rsid w:val="00D109A4"/>
    <w:rsid w:val="00D41E7F"/>
    <w:rsid w:val="00D51D52"/>
    <w:rsid w:val="00D62930"/>
    <w:rsid w:val="00DB5B53"/>
    <w:rsid w:val="00DC3BC2"/>
    <w:rsid w:val="00DF651C"/>
    <w:rsid w:val="00DF7D69"/>
    <w:rsid w:val="00E759E0"/>
    <w:rsid w:val="00EA097A"/>
    <w:rsid w:val="00ED23B4"/>
    <w:rsid w:val="00ED5C1D"/>
    <w:rsid w:val="00F02F49"/>
    <w:rsid w:val="00F040A6"/>
    <w:rsid w:val="00FC3D1D"/>
    <w:rsid w:val="00FE3E8D"/>
    <w:rsid w:val="00FE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22EC"/>
  <w15:chartTrackingRefBased/>
  <w15:docId w15:val="{A93BAB16-4EFE-46A7-8348-5B1559DA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95D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95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9595D"/>
    <w:rPr>
      <w:rFonts w:ascii="Calibri" w:eastAsia="Calibri" w:hAnsi="Calibri" w:cs="Times New Roman"/>
      <w:lang w:val="ru-RU"/>
    </w:rPr>
  </w:style>
  <w:style w:type="paragraph" w:styleId="a5">
    <w:name w:val="Body Text"/>
    <w:basedOn w:val="a"/>
    <w:link w:val="a6"/>
    <w:rsid w:val="0089595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6">
    <w:name w:val="Основний текст Знак"/>
    <w:basedOn w:val="a0"/>
    <w:link w:val="a5"/>
    <w:rsid w:val="008959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9595D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39"/>
    <w:rsid w:val="00B5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2</Pages>
  <Words>2114</Words>
  <Characters>1205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163</cp:revision>
  <cp:lastPrinted>2026-09-08T07:50:00Z</cp:lastPrinted>
  <dcterms:created xsi:type="dcterms:W3CDTF">2026-07-10T08:07:00Z</dcterms:created>
  <dcterms:modified xsi:type="dcterms:W3CDTF">2026-09-28T05:37:00Z</dcterms:modified>
</cp:coreProperties>
</file>