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17AAF" w14:textId="7A492C41" w:rsidR="00336FDC" w:rsidRPr="007674DF" w:rsidRDefault="006F1DC0" w:rsidP="009B51FA">
      <w:pPr>
        <w:spacing w:after="240"/>
        <w:ind w:left="5670"/>
        <w:rPr>
          <w:sz w:val="24"/>
          <w:szCs w:val="24"/>
          <w:lang w:val="ru-RU"/>
        </w:rPr>
      </w:pPr>
      <w:r w:rsidRPr="007674DF">
        <w:rPr>
          <w:rFonts w:ascii="Times New Roman" w:hAnsi="Times New Roman"/>
          <w:sz w:val="24"/>
          <w:szCs w:val="24"/>
          <w:lang w:val="ru-RU"/>
        </w:rPr>
        <w:t>Додаток 2</w:t>
      </w:r>
      <w:r w:rsidRPr="007674DF">
        <w:rPr>
          <w:rFonts w:ascii="Times New Roman" w:hAnsi="Times New Roman"/>
          <w:sz w:val="24"/>
          <w:szCs w:val="24"/>
          <w:lang w:val="ru-RU"/>
        </w:rPr>
        <w:br/>
        <w:t>до розпорядження міського голови</w:t>
      </w:r>
      <w:r w:rsidRPr="007674DF">
        <w:rPr>
          <w:rFonts w:ascii="Times New Roman" w:hAnsi="Times New Roman"/>
          <w:sz w:val="24"/>
          <w:szCs w:val="24"/>
          <w:lang w:val="ru-RU"/>
        </w:rPr>
        <w:br/>
        <w:t xml:space="preserve">від  </w:t>
      </w:r>
      <w:r w:rsidR="00370FCC">
        <w:rPr>
          <w:rFonts w:ascii="Times New Roman" w:hAnsi="Times New Roman" w:cs="Times New Roman"/>
          <w:sz w:val="24"/>
          <w:szCs w:val="24"/>
          <w:lang w:val="ru-RU"/>
        </w:rPr>
        <w:t>01.10.2026</w:t>
      </w:r>
      <w:r w:rsidR="00370FCC" w:rsidRPr="00D82235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370FCC">
        <w:rPr>
          <w:rFonts w:ascii="Times New Roman" w:hAnsi="Times New Roman" w:cs="Times New Roman"/>
          <w:sz w:val="24"/>
          <w:szCs w:val="24"/>
          <w:lang w:val="ru-RU"/>
        </w:rPr>
        <w:t>284</w:t>
      </w:r>
    </w:p>
    <w:p w14:paraId="7BFC706D" w14:textId="47708840" w:rsidR="00336FDC" w:rsidRPr="009B51FA" w:rsidRDefault="009B51FA">
      <w:pPr>
        <w:spacing w:after="280"/>
        <w:jc w:val="center"/>
        <w:rPr>
          <w:sz w:val="24"/>
          <w:szCs w:val="24"/>
          <w:lang w:val="ru-RU"/>
        </w:rPr>
      </w:pPr>
      <w:r w:rsidRPr="009B51FA">
        <w:rPr>
          <w:rFonts w:ascii="Times New Roman" w:hAnsi="Times New Roman"/>
          <w:sz w:val="24"/>
          <w:szCs w:val="24"/>
          <w:lang w:val="ru-RU"/>
        </w:rPr>
        <w:t>Склад</w:t>
      </w:r>
      <w:r w:rsidR="006F1DC0" w:rsidRPr="009B51FA">
        <w:rPr>
          <w:rFonts w:ascii="Times New Roman" w:hAnsi="Times New Roman"/>
          <w:sz w:val="24"/>
          <w:szCs w:val="24"/>
          <w:lang w:val="ru-RU"/>
        </w:rPr>
        <w:br/>
        <w:t>робочої групи з інтегрованої допомоги в Чорноморській міській територіальній громаді</w:t>
      </w:r>
    </w:p>
    <w:tbl>
      <w:tblPr>
        <w:tblW w:w="0" w:type="auto"/>
        <w:jc w:val="center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ook w:val="04A0" w:firstRow="1" w:lastRow="0" w:firstColumn="1" w:lastColumn="0" w:noHBand="0" w:noVBand="1"/>
      </w:tblPr>
      <w:tblGrid>
        <w:gridCol w:w="3309"/>
        <w:gridCol w:w="6617"/>
      </w:tblGrid>
      <w:tr w:rsidR="00336FDC" w:rsidRPr="007674DF" w14:paraId="14643D1B" w14:textId="77777777" w:rsidTr="00331B71">
        <w:trPr>
          <w:jc w:val="center"/>
        </w:trPr>
        <w:tc>
          <w:tcPr>
            <w:tcW w:w="9936" w:type="dxa"/>
            <w:gridSpan w:val="2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1F22C" w14:textId="77777777" w:rsidR="00336FDC" w:rsidRPr="007674DF" w:rsidRDefault="006F1DC0">
            <w:pPr>
              <w:spacing w:before="40" w:after="40" w:line="264" w:lineRule="auto"/>
              <w:jc w:val="center"/>
              <w:rPr>
                <w:b/>
                <w:bCs/>
                <w:sz w:val="24"/>
                <w:szCs w:val="24"/>
              </w:rPr>
            </w:pPr>
            <w:r w:rsidRPr="007674DF">
              <w:rPr>
                <w:rFonts w:ascii="Times New Roman" w:hAnsi="Times New Roman"/>
                <w:b/>
                <w:bCs/>
                <w:sz w:val="24"/>
                <w:szCs w:val="24"/>
              </w:rPr>
              <w:t>Керівництво робочої групи</w:t>
            </w:r>
          </w:p>
        </w:tc>
      </w:tr>
      <w:tr w:rsidR="00336FDC" w:rsidRPr="007674DF" w14:paraId="6E906B96" w14:textId="77777777">
        <w:trPr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88F459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Роман ТЄЛІПОВ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12D55E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  <w:lang w:val="ru-RU"/>
              </w:rPr>
            </w:pPr>
            <w:r w:rsidRPr="007674DF">
              <w:rPr>
                <w:rFonts w:ascii="Times New Roman" w:hAnsi="Times New Roman"/>
                <w:sz w:val="24"/>
                <w:szCs w:val="24"/>
                <w:lang w:val="ru-RU"/>
              </w:rPr>
              <w:t>заступник міського голови, голова робочої групи</w:t>
            </w:r>
          </w:p>
        </w:tc>
      </w:tr>
      <w:tr w:rsidR="00336FDC" w:rsidRPr="007674DF" w14:paraId="4A2E642D" w14:textId="77777777" w:rsidTr="009B51FA">
        <w:trPr>
          <w:trHeight w:val="1216"/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7C3DD2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Сергій СОЛТИК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5C8384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  <w:lang w:val="ru-RU"/>
              </w:rPr>
            </w:pPr>
            <w:r w:rsidRPr="007674DF">
              <w:rPr>
                <w:rFonts w:ascii="Times New Roman" w:hAnsi="Times New Roman"/>
                <w:sz w:val="24"/>
                <w:szCs w:val="24"/>
                <w:lang w:val="ru-RU"/>
              </w:rPr>
              <w:t>директор комунального некомерційного підприємства «Чорноморська лікарня» Чорноморської міської ради Одеського району Одеської області, заступник голови робочої групи</w:t>
            </w:r>
          </w:p>
        </w:tc>
      </w:tr>
      <w:tr w:rsidR="00336FDC" w:rsidRPr="007674DF" w14:paraId="0AEA28E7" w14:textId="77777777" w:rsidTr="009B51FA">
        <w:trPr>
          <w:trHeight w:val="910"/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C5EAAF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Олександр КОРЧМА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941B1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начальник відділу енергоефективності та грантової діяльності виконавчого комітету Чорноморської міської ради Одеського району Одеської області, секретар робочої групи</w:t>
            </w:r>
          </w:p>
        </w:tc>
      </w:tr>
      <w:tr w:rsidR="00336FDC" w:rsidRPr="007674DF" w14:paraId="49F05228" w14:textId="77777777" w:rsidTr="00331B71">
        <w:trPr>
          <w:jc w:val="center"/>
        </w:trPr>
        <w:tc>
          <w:tcPr>
            <w:tcW w:w="9936" w:type="dxa"/>
            <w:gridSpan w:val="2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FD44C" w14:textId="77777777" w:rsidR="00336FDC" w:rsidRPr="007674DF" w:rsidRDefault="006F1DC0">
            <w:pPr>
              <w:spacing w:before="40" w:after="40" w:line="264" w:lineRule="auto"/>
              <w:jc w:val="center"/>
              <w:rPr>
                <w:b/>
                <w:bCs/>
                <w:sz w:val="24"/>
                <w:szCs w:val="24"/>
              </w:rPr>
            </w:pPr>
            <w:r w:rsidRPr="007674DF">
              <w:rPr>
                <w:rFonts w:ascii="Times New Roman" w:hAnsi="Times New Roman"/>
                <w:b/>
                <w:bCs/>
                <w:sz w:val="24"/>
                <w:szCs w:val="24"/>
              </w:rPr>
              <w:t>Члени робочої групи</w:t>
            </w:r>
          </w:p>
        </w:tc>
      </w:tr>
      <w:tr w:rsidR="00336FDC" w:rsidRPr="007674DF" w14:paraId="30433810" w14:textId="77777777" w:rsidTr="009B51FA">
        <w:trPr>
          <w:trHeight w:val="962"/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CAD9D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Олена ТОФАН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D14C8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  <w:lang w:val="ru-RU"/>
              </w:rPr>
            </w:pPr>
            <w:r w:rsidRPr="007674DF">
              <w:rPr>
                <w:rFonts w:ascii="Times New Roman" w:hAnsi="Times New Roman"/>
                <w:sz w:val="24"/>
                <w:szCs w:val="24"/>
                <w:lang w:val="ru-RU"/>
              </w:rPr>
              <w:t>заступник начальника управління соціальної політики Чорноморської міської ради Одеського району Одеської області</w:t>
            </w:r>
          </w:p>
        </w:tc>
      </w:tr>
      <w:tr w:rsidR="00336FDC" w:rsidRPr="007674DF" w14:paraId="75493EEB" w14:textId="77777777">
        <w:trPr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CA9DDF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Андрій КОВАЛЬОВ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17489C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  <w:lang w:val="ru-RU"/>
              </w:rPr>
            </w:pPr>
            <w:r w:rsidRPr="007674DF">
              <w:rPr>
                <w:rFonts w:ascii="Times New Roman" w:hAnsi="Times New Roman"/>
                <w:sz w:val="24"/>
                <w:szCs w:val="24"/>
                <w:lang w:val="ru-RU"/>
              </w:rPr>
              <w:t>начальник управління освіти Чорноморської міської ради Одеського району Одеської області</w:t>
            </w:r>
          </w:p>
        </w:tc>
      </w:tr>
      <w:tr w:rsidR="00336FDC" w:rsidRPr="007674DF" w14:paraId="2EB03BCD" w14:textId="77777777">
        <w:trPr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FFAAB2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Наталя ДАВКНІС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42E48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  <w:lang w:val="ru-RU"/>
              </w:rPr>
            </w:pPr>
            <w:r w:rsidRPr="007674DF">
              <w:rPr>
                <w:rFonts w:ascii="Times New Roman" w:hAnsi="Times New Roman"/>
                <w:sz w:val="24"/>
                <w:szCs w:val="24"/>
                <w:lang w:val="ru-RU"/>
              </w:rPr>
              <w:t>директор комунальної установи «Чорноморський міський центр соціальних служб» Чорноморської міської ради Одеського району Одеської області</w:t>
            </w:r>
          </w:p>
        </w:tc>
      </w:tr>
      <w:tr w:rsidR="00336FDC" w:rsidRPr="007674DF" w14:paraId="75F8F3DD" w14:textId="77777777" w:rsidTr="009B51FA">
        <w:trPr>
          <w:trHeight w:val="1318"/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F2F16D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Марія БУТЬКО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24C727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провідний фахівець із соціальної роботи комунальної установи «Територіальний центр соціального обслуговування (надання соціальних послуг) Чорноморської міської ради Одеського району Одеської області»</w:t>
            </w:r>
          </w:p>
        </w:tc>
      </w:tr>
      <w:tr w:rsidR="00336FDC" w:rsidRPr="007674DF" w14:paraId="37FB83E7" w14:textId="77777777">
        <w:trPr>
          <w:jc w:val="center"/>
        </w:trPr>
        <w:tc>
          <w:tcPr>
            <w:tcW w:w="3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B0572D" w14:textId="77777777" w:rsidR="00336FDC" w:rsidRPr="007674DF" w:rsidRDefault="006F1DC0">
            <w:pPr>
              <w:spacing w:before="20" w:after="20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Тетяна ЧЕХОНІНА</w:t>
            </w:r>
          </w:p>
        </w:tc>
        <w:tc>
          <w:tcPr>
            <w:tcW w:w="64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0D36C9" w14:textId="77777777" w:rsidR="00336FDC" w:rsidRPr="007674DF" w:rsidRDefault="006F1DC0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7674DF">
              <w:rPr>
                <w:rFonts w:ascii="Times New Roman" w:hAnsi="Times New Roman"/>
                <w:sz w:val="24"/>
                <w:szCs w:val="24"/>
              </w:rPr>
              <w:t>керівник служби «Ветеранський простір Чорноморська» комунальної установи «Чорноморський міський центр соціальних служб» Чорноморської міської ради Одеського району Одеської області</w:t>
            </w:r>
          </w:p>
        </w:tc>
      </w:tr>
    </w:tbl>
    <w:p w14:paraId="47000850" w14:textId="1D9798D8" w:rsidR="00336FDC" w:rsidRPr="007674DF" w:rsidRDefault="006F1DC0" w:rsidP="00331B71">
      <w:pPr>
        <w:spacing w:before="480"/>
        <w:ind w:left="709"/>
        <w:rPr>
          <w:sz w:val="24"/>
          <w:szCs w:val="24"/>
          <w:lang w:val="ru-RU"/>
        </w:rPr>
      </w:pPr>
      <w:r w:rsidRPr="007674DF">
        <w:rPr>
          <w:rFonts w:ascii="Times New Roman" w:hAnsi="Times New Roman"/>
          <w:sz w:val="24"/>
          <w:szCs w:val="24"/>
          <w:lang w:val="ru-RU"/>
        </w:rPr>
        <w:t>Начальник відділу енергоефективності</w:t>
      </w:r>
      <w:r w:rsidR="009B51FA">
        <w:rPr>
          <w:rFonts w:ascii="Times New Roman" w:hAnsi="Times New Roman"/>
          <w:sz w:val="24"/>
          <w:szCs w:val="24"/>
          <w:lang w:val="ru-RU"/>
        </w:rPr>
        <w:t xml:space="preserve">                                         </w:t>
      </w:r>
      <w:r w:rsidR="009B51FA" w:rsidRPr="007674DF">
        <w:rPr>
          <w:rFonts w:ascii="Times New Roman" w:hAnsi="Times New Roman"/>
          <w:sz w:val="24"/>
          <w:szCs w:val="24"/>
          <w:lang w:val="ru-RU"/>
        </w:rPr>
        <w:t>Олександр КОРЧМА</w:t>
      </w:r>
      <w:r w:rsidRPr="007674DF">
        <w:rPr>
          <w:rFonts w:ascii="Times New Roman" w:hAnsi="Times New Roman"/>
          <w:sz w:val="24"/>
          <w:szCs w:val="24"/>
          <w:lang w:val="ru-RU"/>
        </w:rPr>
        <w:br/>
        <w:t xml:space="preserve">та грантової діяльності                                                                </w:t>
      </w:r>
    </w:p>
    <w:sectPr w:rsidR="00336FDC" w:rsidRPr="007674DF" w:rsidSect="009B51FA">
      <w:pgSz w:w="12240" w:h="15840"/>
      <w:pgMar w:top="1135" w:right="864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1B71"/>
    <w:rsid w:val="00336FDC"/>
    <w:rsid w:val="00370FCC"/>
    <w:rsid w:val="006F1DC0"/>
    <w:rsid w:val="007674DF"/>
    <w:rsid w:val="009B51F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BCA98"/>
  <w14:defaultImageDpi w14:val="300"/>
  <w15:docId w15:val="{9F7DE403-76D6-4C4A-8935-A6B68812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cp:lastPrinted>2026-09-28T13:32:00Z</cp:lastPrinted>
  <dcterms:created xsi:type="dcterms:W3CDTF">2026-09-29T05:35:00Z</dcterms:created>
  <dcterms:modified xsi:type="dcterms:W3CDTF">2026-10-06T11:21:00Z</dcterms:modified>
  <cp:category/>
</cp:coreProperties>
</file>