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4D28A" w14:textId="5C7BB588" w:rsidR="00327043" w:rsidRDefault="00327043" w:rsidP="00327043">
      <w:pPr>
        <w:keepNext/>
        <w:jc w:val="center"/>
        <w:rPr>
          <w:i/>
          <w:noProof/>
          <w:sz w:val="20"/>
          <w:szCs w:val="20"/>
          <w:bdr w:val="none" w:sz="0" w:space="0" w:color="auto" w:frame="1"/>
          <w:lang w:eastAsia="en-US"/>
        </w:rPr>
      </w:pPr>
      <w:bookmarkStart w:id="0" w:name="_Hlk185162266"/>
      <w:r>
        <w:rPr>
          <w:i/>
          <w:noProof/>
        </w:rPr>
        <w:drawing>
          <wp:inline distT="0" distB="0" distL="0" distR="0" wp14:anchorId="4116E53B" wp14:editId="78E0A08A">
            <wp:extent cx="5619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EDC444" w14:textId="77777777" w:rsidR="00327043" w:rsidRDefault="00327043" w:rsidP="00327043">
      <w:pPr>
        <w:keepNext/>
        <w:tabs>
          <w:tab w:val="left" w:pos="0"/>
        </w:tabs>
        <w:jc w:val="center"/>
        <w:rPr>
          <w:rFonts w:eastAsia="Batang"/>
          <w:noProof/>
          <w:color w:val="000000"/>
          <w:sz w:val="28"/>
          <w:szCs w:val="28"/>
          <w:lang w:eastAsia="ru-RU"/>
        </w:rPr>
      </w:pPr>
      <w:r>
        <w:rPr>
          <w:noProof/>
        </w:rPr>
        <w:t>УКРАЇНА</w:t>
      </w:r>
    </w:p>
    <w:p w14:paraId="308F06CC" w14:textId="77777777" w:rsidR="00327043" w:rsidRDefault="00327043" w:rsidP="00327043">
      <w:pPr>
        <w:keepNext/>
        <w:tabs>
          <w:tab w:val="left" w:pos="0"/>
        </w:tabs>
        <w:jc w:val="center"/>
        <w:rPr>
          <w:noProof/>
          <w:sz w:val="20"/>
          <w:lang w:eastAsia="en-US"/>
        </w:rPr>
      </w:pPr>
      <w:r>
        <w:rPr>
          <w:noProof/>
        </w:rPr>
        <w:t>ЧОРНОМОРСЬКА МІСЬКА РАДА</w:t>
      </w:r>
    </w:p>
    <w:p w14:paraId="7A048C62" w14:textId="77777777" w:rsidR="00327043" w:rsidRDefault="00327043" w:rsidP="00327043">
      <w:pPr>
        <w:keepNext/>
        <w:tabs>
          <w:tab w:val="left" w:pos="0"/>
        </w:tabs>
        <w:jc w:val="center"/>
        <w:rPr>
          <w:rFonts w:eastAsia="Calibri"/>
          <w:noProof/>
          <w:color w:val="000000"/>
          <w:szCs w:val="22"/>
          <w:lang w:eastAsia="ru-RU"/>
        </w:rPr>
      </w:pPr>
      <w:r>
        <w:rPr>
          <w:noProof/>
        </w:rPr>
        <w:t>Одеського району Одеської області</w:t>
      </w:r>
    </w:p>
    <w:p w14:paraId="1B8A885C" w14:textId="77777777" w:rsidR="00327043" w:rsidRDefault="00327043" w:rsidP="00327043">
      <w:pPr>
        <w:tabs>
          <w:tab w:val="left" w:pos="0"/>
        </w:tabs>
        <w:jc w:val="center"/>
        <w:rPr>
          <w:rFonts w:eastAsia="Calibri"/>
          <w:b/>
          <w:noProof/>
          <w:spacing w:val="100"/>
          <w:sz w:val="20"/>
          <w:szCs w:val="20"/>
          <w:lang w:val="ru-RU"/>
        </w:rPr>
      </w:pPr>
    </w:p>
    <w:p w14:paraId="2C9DF589" w14:textId="77777777" w:rsidR="00327043" w:rsidRDefault="00327043" w:rsidP="00327043">
      <w:pPr>
        <w:tabs>
          <w:tab w:val="left" w:pos="0"/>
        </w:tabs>
        <w:jc w:val="center"/>
        <w:rPr>
          <w:b/>
          <w:noProof/>
          <w:spacing w:val="100"/>
          <w:sz w:val="32"/>
          <w:szCs w:val="32"/>
          <w:lang w:eastAsia="ru-RU"/>
        </w:rPr>
      </w:pPr>
      <w:r>
        <w:rPr>
          <w:b/>
          <w:noProof/>
          <w:spacing w:val="100"/>
          <w:sz w:val="32"/>
          <w:szCs w:val="32"/>
        </w:rPr>
        <w:t>РІШЕННЯ</w:t>
      </w:r>
    </w:p>
    <w:p w14:paraId="42E14084" w14:textId="77777777" w:rsidR="00327043" w:rsidRDefault="00327043" w:rsidP="00327043">
      <w:pPr>
        <w:tabs>
          <w:tab w:val="left" w:pos="0"/>
        </w:tabs>
        <w:jc w:val="center"/>
        <w:rPr>
          <w:rFonts w:eastAsia="Batang"/>
          <w:b/>
          <w:noProof/>
          <w:spacing w:val="100"/>
          <w:sz w:val="32"/>
          <w:szCs w:val="32"/>
          <w:lang w:eastAsia="en-US"/>
        </w:rPr>
      </w:pPr>
    </w:p>
    <w:p w14:paraId="5674E730" w14:textId="2848D391" w:rsidR="00327043" w:rsidRDefault="00327043" w:rsidP="00327043">
      <w:pPr>
        <w:jc w:val="center"/>
        <w:rPr>
          <w:b/>
          <w:sz w:val="32"/>
          <w:szCs w:val="32"/>
          <w:u w:val="single"/>
          <w:lang w:eastAsia="ru-RU"/>
        </w:rPr>
      </w:pPr>
      <w:r>
        <w:rPr>
          <w:b/>
          <w:sz w:val="32"/>
          <w:szCs w:val="32"/>
          <w:u w:val="single"/>
        </w:rPr>
        <w:t>02.10.2026</w:t>
      </w:r>
      <w:r>
        <w:rPr>
          <w:b/>
          <w:sz w:val="32"/>
          <w:szCs w:val="32"/>
        </w:rPr>
        <w:t xml:space="preserve">                                                                  </w:t>
      </w:r>
      <w:r>
        <w:rPr>
          <w:b/>
          <w:sz w:val="32"/>
          <w:szCs w:val="32"/>
          <w:u w:val="single"/>
        </w:rPr>
        <w:t>№ 11</w:t>
      </w:r>
      <w:r>
        <w:rPr>
          <w:b/>
          <w:sz w:val="32"/>
          <w:szCs w:val="32"/>
          <w:u w:val="single"/>
        </w:rPr>
        <w:t>90</w:t>
      </w:r>
      <w:r>
        <w:rPr>
          <w:b/>
          <w:sz w:val="32"/>
          <w:szCs w:val="32"/>
          <w:u w:val="single"/>
        </w:rPr>
        <w:t xml:space="preserve"> -</w:t>
      </w:r>
      <w:r>
        <w:rPr>
          <w:b/>
          <w:sz w:val="32"/>
          <w:szCs w:val="32"/>
          <w:u w:val="single"/>
          <w:lang w:val="en-US"/>
        </w:rPr>
        <w:t>VIII</w:t>
      </w:r>
    </w:p>
    <w:p w14:paraId="5DD5F11B" w14:textId="77777777" w:rsidR="00327043" w:rsidRDefault="00327043" w:rsidP="00327043">
      <w:pPr>
        <w:ind w:right="4819"/>
        <w:jc w:val="both"/>
      </w:pPr>
    </w:p>
    <w:p w14:paraId="55FDEE3E" w14:textId="77777777" w:rsidR="0036299F" w:rsidRDefault="0036299F" w:rsidP="002647BF">
      <w:pPr>
        <w:ind w:right="4534"/>
        <w:jc w:val="both"/>
      </w:pPr>
    </w:p>
    <w:p w14:paraId="770F2E83" w14:textId="6FAE1A2A" w:rsidR="00423B70" w:rsidRPr="007152B5" w:rsidRDefault="00423B70" w:rsidP="002647BF">
      <w:pPr>
        <w:ind w:right="4534"/>
        <w:jc w:val="both"/>
      </w:pPr>
      <w:r w:rsidRPr="007152B5">
        <w:t xml:space="preserve">Про </w:t>
      </w:r>
      <w:r w:rsidR="00FD1820">
        <w:t>внесення змін до</w:t>
      </w:r>
      <w:r w:rsidRPr="007152B5">
        <w:t xml:space="preserve"> Міської</w:t>
      </w:r>
      <w:r w:rsidR="007152B5" w:rsidRPr="007152B5">
        <w:t xml:space="preserve"> цільової</w:t>
      </w:r>
      <w:r w:rsidRPr="007152B5">
        <w:t xml:space="preserve"> програми забезпечення </w:t>
      </w:r>
      <w:r w:rsidR="007152B5">
        <w:t>жителів Чорноморської</w:t>
      </w:r>
      <w:r w:rsidRPr="007152B5">
        <w:t xml:space="preserve"> міської територіальної громади засобами для ендопротезування суглобів на </w:t>
      </w:r>
      <w:r w:rsidR="007152B5">
        <w:t>202</w:t>
      </w:r>
      <w:r w:rsidR="000C15CE">
        <w:t>6</w:t>
      </w:r>
      <w:r w:rsidR="007152B5">
        <w:t xml:space="preserve"> рік</w:t>
      </w:r>
      <w:r w:rsidR="00FD1820">
        <w:t>, затвердженої рішенням Чорноморської міської ради Одеського району Одеської області від 06.02.2026 №</w:t>
      </w:r>
      <w:r w:rsidR="004C3535">
        <w:t xml:space="preserve"> </w:t>
      </w:r>
      <w:r w:rsidR="00FD1820">
        <w:t>1037-</w:t>
      </w:r>
      <w:r w:rsidR="00FD1820">
        <w:rPr>
          <w:lang w:val="en-US"/>
        </w:rPr>
        <w:t>V</w:t>
      </w:r>
      <w:r w:rsidR="0036299F">
        <w:t>ІІІ</w:t>
      </w:r>
      <w:r w:rsidR="00FD1820">
        <w:t xml:space="preserve"> </w:t>
      </w:r>
      <w:r w:rsidR="007152B5">
        <w:t xml:space="preserve"> </w:t>
      </w:r>
    </w:p>
    <w:bookmarkEnd w:id="0"/>
    <w:p w14:paraId="477B00E4" w14:textId="77777777" w:rsidR="00FD1820" w:rsidRDefault="00FD1820" w:rsidP="0021678F">
      <w:pPr>
        <w:ind w:firstLine="567"/>
        <w:jc w:val="both"/>
      </w:pPr>
    </w:p>
    <w:p w14:paraId="6531FC9C" w14:textId="77777777" w:rsidR="00FD1820" w:rsidRDefault="00FD1820" w:rsidP="0021678F">
      <w:pPr>
        <w:ind w:firstLine="567"/>
        <w:jc w:val="both"/>
      </w:pPr>
    </w:p>
    <w:p w14:paraId="3DBFE409" w14:textId="696645ED" w:rsidR="00C91CB1" w:rsidRPr="00F11F32" w:rsidRDefault="00FD1820" w:rsidP="00FD1820">
      <w:pPr>
        <w:ind w:firstLine="567"/>
        <w:jc w:val="both"/>
      </w:pPr>
      <w:r w:rsidRPr="00FD1820">
        <w:t>З метою уточнення обсягів фінансування Міської цільової програми забезпечення жителів Чорноморської міської територіальної громади засобами для ендопротезування суглобів на 2026 рік та приведення їх у відповідність до фактичної потреби, відповідно до законів України «Основи законодавства України про охорону здоров’я» та «Про державні фінансові гарантії медичного обслуговування населення», беручи до уваги</w:t>
      </w:r>
      <w:r>
        <w:t xml:space="preserve"> </w:t>
      </w:r>
      <w:r w:rsidR="00F64B45">
        <w:rPr>
          <w:rStyle w:val="rvts23"/>
        </w:rPr>
        <w:t>лист генерального директора КНП «Чорноморська лікарня» №</w:t>
      </w:r>
      <w:r w:rsidR="0036299F">
        <w:rPr>
          <w:rStyle w:val="rvts23"/>
        </w:rPr>
        <w:t xml:space="preserve"> </w:t>
      </w:r>
      <w:r w:rsidR="00F64B45">
        <w:rPr>
          <w:rStyle w:val="rvts23"/>
        </w:rPr>
        <w:t>Внутр-</w:t>
      </w:r>
      <w:r>
        <w:rPr>
          <w:rStyle w:val="rvts23"/>
        </w:rPr>
        <w:t>8806</w:t>
      </w:r>
      <w:r w:rsidR="00F64B45">
        <w:rPr>
          <w:rStyle w:val="rvts23"/>
        </w:rPr>
        <w:t>-2026</w:t>
      </w:r>
      <w:r>
        <w:rPr>
          <w:rStyle w:val="rvts23"/>
        </w:rPr>
        <w:t xml:space="preserve"> від 17.07.2026</w:t>
      </w:r>
      <w:r w:rsidR="00F64B45">
        <w:rPr>
          <w:rStyle w:val="rvts23"/>
        </w:rPr>
        <w:t xml:space="preserve">, </w:t>
      </w:r>
      <w:r w:rsidR="00C20485" w:rsidRPr="007040A7">
        <w:rPr>
          <w:color w:val="000000"/>
        </w:rPr>
        <w:t>враховуючи рекомендації постійн</w:t>
      </w:r>
      <w:r w:rsidR="0098158A">
        <w:rPr>
          <w:color w:val="000000"/>
        </w:rPr>
        <w:t>ої</w:t>
      </w:r>
      <w:r w:rsidR="00C20485" w:rsidRPr="007040A7">
        <w:rPr>
          <w:color w:val="000000"/>
        </w:rPr>
        <w:t xml:space="preserve"> комісі</w:t>
      </w:r>
      <w:r w:rsidR="0098158A">
        <w:rPr>
          <w:color w:val="000000"/>
        </w:rPr>
        <w:t>ї</w:t>
      </w:r>
      <w:r w:rsidR="00C20485" w:rsidRPr="007040A7">
        <w:rPr>
          <w:color w:val="000000"/>
        </w:rPr>
        <w:t xml:space="preserve"> з фінансово-економічних питань, бюджету, інвестицій та комунальної власності</w:t>
      </w:r>
      <w:r w:rsidR="00C20485">
        <w:rPr>
          <w:color w:val="000000"/>
        </w:rPr>
        <w:t>,</w:t>
      </w:r>
      <w:r w:rsidR="00C20485" w:rsidRPr="007040A7">
        <w:rPr>
          <w:color w:val="000000"/>
        </w:rPr>
        <w:t xml:space="preserve"> </w:t>
      </w:r>
      <w:r w:rsidR="00C91CB1" w:rsidRPr="00F11F32">
        <w:rPr>
          <w:rStyle w:val="rvts23"/>
        </w:rPr>
        <w:t>к</w:t>
      </w:r>
      <w:r w:rsidR="0021678F" w:rsidRPr="00F11F32">
        <w:rPr>
          <w:rStyle w:val="rvts23"/>
        </w:rPr>
        <w:t>е</w:t>
      </w:r>
      <w:r w:rsidR="00C91CB1" w:rsidRPr="00F11F32">
        <w:rPr>
          <w:rStyle w:val="rvts23"/>
        </w:rPr>
        <w:t xml:space="preserve">руючись </w:t>
      </w:r>
      <w:r w:rsidR="0021678F" w:rsidRPr="00F11F32">
        <w:rPr>
          <w:rStyle w:val="rvts46"/>
          <w:iCs/>
        </w:rPr>
        <w:t xml:space="preserve">підпунктом «д» пункту 3 частини першої статті 89 Бюджетного кодексу України, </w:t>
      </w:r>
      <w:r w:rsidR="00C91CB1" w:rsidRPr="00F11F32">
        <w:t xml:space="preserve">пунктом 22 </w:t>
      </w:r>
      <w:r w:rsidR="004A1144">
        <w:t xml:space="preserve">частини першої </w:t>
      </w:r>
      <w:r w:rsidR="00C91CB1" w:rsidRPr="00F11F32">
        <w:t xml:space="preserve">статті 26 Закону України «Про місцеве самоврядування в Україні», </w:t>
      </w:r>
    </w:p>
    <w:p w14:paraId="059C0983" w14:textId="77777777" w:rsidR="00C91CB1" w:rsidRDefault="00C91CB1" w:rsidP="00C91CB1">
      <w:pPr>
        <w:ind w:right="-1"/>
        <w:jc w:val="both"/>
      </w:pPr>
    </w:p>
    <w:p w14:paraId="4E258AB4" w14:textId="77777777" w:rsidR="00C91CB1" w:rsidRPr="00F63DB6" w:rsidRDefault="00C91CB1" w:rsidP="00C91CB1">
      <w:pPr>
        <w:ind w:right="-1"/>
        <w:jc w:val="center"/>
        <w:rPr>
          <w:b/>
          <w:highlight w:val="yellow"/>
        </w:rPr>
      </w:pPr>
      <w:r w:rsidRPr="00F63DB6">
        <w:rPr>
          <w:b/>
        </w:rPr>
        <w:t>Чорноморська міська рада Одеського району Одеської області вирішила:</w:t>
      </w:r>
    </w:p>
    <w:p w14:paraId="11470A5D" w14:textId="77777777" w:rsidR="007152B5" w:rsidRDefault="007152B5" w:rsidP="00423B70">
      <w:pPr>
        <w:ind w:firstLine="708"/>
        <w:jc w:val="both"/>
        <w:rPr>
          <w:rFonts w:ascii="Arial" w:hAnsi="Arial" w:cs="Arial"/>
        </w:rPr>
      </w:pPr>
    </w:p>
    <w:p w14:paraId="42D699A8" w14:textId="72845128" w:rsidR="00FD1820" w:rsidRPr="00FD1820" w:rsidRDefault="00FD1820" w:rsidP="0036299F">
      <w:pPr>
        <w:pStyle w:val="a0"/>
        <w:spacing w:after="0"/>
        <w:ind w:firstLine="567"/>
        <w:rPr>
          <w:sz w:val="24"/>
        </w:rPr>
      </w:pPr>
      <w:r w:rsidRPr="00FD1820">
        <w:rPr>
          <w:sz w:val="24"/>
        </w:rPr>
        <w:t xml:space="preserve">1. Внести </w:t>
      </w:r>
      <w:r w:rsidR="0036299F">
        <w:rPr>
          <w:sz w:val="24"/>
        </w:rPr>
        <w:t xml:space="preserve">такі </w:t>
      </w:r>
      <w:r w:rsidRPr="00FD1820">
        <w:rPr>
          <w:sz w:val="24"/>
        </w:rPr>
        <w:t>зміни до Міської цільової програми забезпечення жителів Чорноморської міської територіальної громади засобами для ендопротезування суглобів на 2026 рік, затвердженої рішенням Чорноморської міської ради Одеського району Одеської області від 06.02.2026 № 1037-V</w:t>
      </w:r>
      <w:r w:rsidR="0036299F">
        <w:rPr>
          <w:sz w:val="24"/>
        </w:rPr>
        <w:t>ІІІ</w:t>
      </w:r>
      <w:r w:rsidRPr="00FD1820">
        <w:rPr>
          <w:sz w:val="24"/>
        </w:rPr>
        <w:t xml:space="preserve">, </w:t>
      </w:r>
      <w:r w:rsidR="00C6555E">
        <w:rPr>
          <w:sz w:val="24"/>
        </w:rPr>
        <w:t>(далі</w:t>
      </w:r>
      <w:r w:rsidR="0036299F">
        <w:rPr>
          <w:sz w:val="24"/>
        </w:rPr>
        <w:t xml:space="preserve"> </w:t>
      </w:r>
      <w:r w:rsidR="00C6555E">
        <w:rPr>
          <w:sz w:val="24"/>
        </w:rPr>
        <w:t>-</w:t>
      </w:r>
      <w:r w:rsidR="0036299F">
        <w:rPr>
          <w:sz w:val="24"/>
        </w:rPr>
        <w:t xml:space="preserve"> </w:t>
      </w:r>
      <w:r w:rsidR="00C6555E">
        <w:rPr>
          <w:sz w:val="24"/>
        </w:rPr>
        <w:t>Програма)</w:t>
      </w:r>
      <w:r w:rsidRPr="00FD1820">
        <w:rPr>
          <w:sz w:val="24"/>
        </w:rPr>
        <w:t>:</w:t>
      </w:r>
    </w:p>
    <w:p w14:paraId="02709079" w14:textId="6BDC1456" w:rsidR="00C6555E" w:rsidRDefault="00FD1820" w:rsidP="0036299F">
      <w:pPr>
        <w:pStyle w:val="a0"/>
        <w:spacing w:after="0"/>
        <w:ind w:firstLine="567"/>
        <w:rPr>
          <w:sz w:val="24"/>
        </w:rPr>
      </w:pPr>
      <w:r w:rsidRPr="00FD1820">
        <w:rPr>
          <w:sz w:val="24"/>
        </w:rPr>
        <w:t xml:space="preserve">1.1. </w:t>
      </w:r>
      <w:r w:rsidR="004C3535" w:rsidRPr="004C3535">
        <w:rPr>
          <w:sz w:val="24"/>
        </w:rPr>
        <w:t>У пункт</w:t>
      </w:r>
      <w:r w:rsidR="00C6555E">
        <w:rPr>
          <w:sz w:val="24"/>
        </w:rPr>
        <w:t>і</w:t>
      </w:r>
      <w:r w:rsidR="004C3535" w:rsidRPr="004C3535">
        <w:rPr>
          <w:sz w:val="24"/>
        </w:rPr>
        <w:t xml:space="preserve"> 8 </w:t>
      </w:r>
      <w:r w:rsidR="00C6555E">
        <w:rPr>
          <w:sz w:val="24"/>
        </w:rPr>
        <w:t xml:space="preserve"> Паспорт</w:t>
      </w:r>
      <w:r w:rsidR="0036299F">
        <w:rPr>
          <w:sz w:val="24"/>
        </w:rPr>
        <w:t>а</w:t>
      </w:r>
      <w:r w:rsidR="00C6555E">
        <w:rPr>
          <w:sz w:val="24"/>
        </w:rPr>
        <w:t xml:space="preserve"> Програми цифру «600,0» замінити на цифру «564,0».</w:t>
      </w:r>
    </w:p>
    <w:p w14:paraId="2F639405" w14:textId="60378410" w:rsidR="00FD1820" w:rsidRPr="00FD1820" w:rsidRDefault="00C6555E" w:rsidP="0036299F">
      <w:pPr>
        <w:pStyle w:val="a0"/>
        <w:spacing w:after="0"/>
        <w:ind w:firstLine="567"/>
        <w:rPr>
          <w:sz w:val="24"/>
        </w:rPr>
      </w:pPr>
      <w:r>
        <w:rPr>
          <w:sz w:val="24"/>
        </w:rPr>
        <w:t xml:space="preserve">1.2. У підпункті </w:t>
      </w:r>
      <w:r w:rsidR="004C3535" w:rsidRPr="004C3535">
        <w:rPr>
          <w:sz w:val="24"/>
        </w:rPr>
        <w:t xml:space="preserve">8.1 </w:t>
      </w:r>
      <w:r>
        <w:rPr>
          <w:sz w:val="24"/>
        </w:rPr>
        <w:t>Паспорт</w:t>
      </w:r>
      <w:r w:rsidR="0036299F">
        <w:rPr>
          <w:sz w:val="24"/>
        </w:rPr>
        <w:t>а</w:t>
      </w:r>
      <w:r>
        <w:rPr>
          <w:sz w:val="24"/>
        </w:rPr>
        <w:t xml:space="preserve"> Програми за позицією «</w:t>
      </w:r>
      <w:r w:rsidRPr="00C6555E">
        <w:rPr>
          <w:color w:val="000000"/>
          <w:sz w:val="24"/>
          <w:lang w:eastAsia="uk-UA"/>
        </w:rPr>
        <w:t>коштів бюджету Чорноморської міської територіальної громади</w:t>
      </w:r>
      <w:r>
        <w:rPr>
          <w:sz w:val="24"/>
        </w:rPr>
        <w:t xml:space="preserve">» </w:t>
      </w:r>
      <w:r w:rsidR="004C3535" w:rsidRPr="004C3535">
        <w:rPr>
          <w:sz w:val="24"/>
        </w:rPr>
        <w:t>цифр</w:t>
      </w:r>
      <w:r>
        <w:rPr>
          <w:sz w:val="24"/>
        </w:rPr>
        <w:t>у</w:t>
      </w:r>
      <w:r w:rsidR="004C3535" w:rsidRPr="004C3535">
        <w:rPr>
          <w:sz w:val="24"/>
        </w:rPr>
        <w:t xml:space="preserve"> «600,0» замінити</w:t>
      </w:r>
      <w:r>
        <w:rPr>
          <w:sz w:val="24"/>
        </w:rPr>
        <w:t xml:space="preserve"> на цифру</w:t>
      </w:r>
      <w:r w:rsidR="004C3535" w:rsidRPr="004C3535">
        <w:rPr>
          <w:sz w:val="24"/>
        </w:rPr>
        <w:t xml:space="preserve"> «564,0».</w:t>
      </w:r>
    </w:p>
    <w:p w14:paraId="25B287E9" w14:textId="7033571B" w:rsidR="004C3535" w:rsidRDefault="00FD1820" w:rsidP="0036299F">
      <w:pPr>
        <w:pStyle w:val="a0"/>
        <w:spacing w:after="0"/>
        <w:ind w:firstLine="567"/>
        <w:rPr>
          <w:sz w:val="24"/>
        </w:rPr>
      </w:pPr>
      <w:r w:rsidRPr="00FD1820">
        <w:rPr>
          <w:sz w:val="24"/>
        </w:rPr>
        <w:t>1.</w:t>
      </w:r>
      <w:r w:rsidR="00C6555E">
        <w:rPr>
          <w:sz w:val="24"/>
        </w:rPr>
        <w:t>3</w:t>
      </w:r>
      <w:r w:rsidRPr="00FD1820">
        <w:rPr>
          <w:sz w:val="24"/>
        </w:rPr>
        <w:t xml:space="preserve">. </w:t>
      </w:r>
      <w:r w:rsidR="004C3535">
        <w:rPr>
          <w:sz w:val="24"/>
        </w:rPr>
        <w:t>Викласти</w:t>
      </w:r>
      <w:r w:rsidR="004C3535" w:rsidRPr="004C3535">
        <w:rPr>
          <w:sz w:val="24"/>
        </w:rPr>
        <w:t xml:space="preserve"> додатки 1 та 2 до Програми в новій редакції згідно з додатками 1 та 2 до цього рішення (додаються).</w:t>
      </w:r>
    </w:p>
    <w:p w14:paraId="21D77702" w14:textId="7837D5A6" w:rsidR="00F11F32" w:rsidRPr="00C20485" w:rsidRDefault="00F11F32" w:rsidP="0036299F">
      <w:pPr>
        <w:pStyle w:val="a0"/>
        <w:spacing w:after="0"/>
        <w:ind w:firstLine="567"/>
        <w:rPr>
          <w:sz w:val="24"/>
        </w:rPr>
      </w:pPr>
      <w:r w:rsidRPr="00C20485">
        <w:rPr>
          <w:sz w:val="24"/>
        </w:rPr>
        <w:t xml:space="preserve">2. </w:t>
      </w:r>
      <w:r w:rsidR="00C20485" w:rsidRPr="00C20485">
        <w:rPr>
          <w:sz w:val="24"/>
        </w:rPr>
        <w:t xml:space="preserve">Контроль за виконанням </w:t>
      </w:r>
      <w:r w:rsidR="0098158A">
        <w:rPr>
          <w:sz w:val="24"/>
        </w:rPr>
        <w:t>цього</w:t>
      </w:r>
      <w:r w:rsidR="00C20485" w:rsidRPr="00C20485">
        <w:rPr>
          <w:sz w:val="24"/>
        </w:rPr>
        <w:t xml:space="preserve"> рішення покласти на постійн</w:t>
      </w:r>
      <w:r w:rsidR="0098158A">
        <w:rPr>
          <w:sz w:val="24"/>
        </w:rPr>
        <w:t>у</w:t>
      </w:r>
      <w:r w:rsidR="00C20485" w:rsidRPr="00C20485">
        <w:rPr>
          <w:sz w:val="24"/>
        </w:rPr>
        <w:t xml:space="preserve"> комісі</w:t>
      </w:r>
      <w:r w:rsidR="0098158A">
        <w:rPr>
          <w:sz w:val="24"/>
        </w:rPr>
        <w:t>ю</w:t>
      </w:r>
      <w:r w:rsidR="00C20485" w:rsidRPr="00C20485">
        <w:rPr>
          <w:sz w:val="24"/>
        </w:rPr>
        <w:t xml:space="preserve"> </w:t>
      </w:r>
      <w:r w:rsidR="00C20485" w:rsidRPr="00C20485">
        <w:rPr>
          <w:color w:val="000000"/>
          <w:sz w:val="24"/>
        </w:rPr>
        <w:t>з  фінансово-економічних питань, бюджету, інвестицій та комунальної власності</w:t>
      </w:r>
      <w:r w:rsidR="0098158A">
        <w:rPr>
          <w:color w:val="000000"/>
          <w:sz w:val="24"/>
        </w:rPr>
        <w:t xml:space="preserve">, </w:t>
      </w:r>
      <w:r w:rsidR="0036299F">
        <w:rPr>
          <w:color w:val="000000"/>
          <w:sz w:val="24"/>
        </w:rPr>
        <w:t xml:space="preserve">а також на </w:t>
      </w:r>
      <w:r w:rsidRPr="00C20485">
        <w:rPr>
          <w:sz w:val="24"/>
        </w:rPr>
        <w:t xml:space="preserve">заступника міського голови Романа Тєліпова. </w:t>
      </w:r>
    </w:p>
    <w:p w14:paraId="06CFE6C5" w14:textId="77777777" w:rsidR="00F11F32" w:rsidRDefault="00F11F32" w:rsidP="00FD1820">
      <w:pPr>
        <w:pStyle w:val="a0"/>
        <w:ind w:firstLine="0"/>
        <w:rPr>
          <w:sz w:val="24"/>
        </w:rPr>
      </w:pPr>
    </w:p>
    <w:p w14:paraId="70D4D3ED" w14:textId="77777777" w:rsidR="00F11F32" w:rsidRDefault="00F11F32" w:rsidP="00F11F32">
      <w:pPr>
        <w:pStyle w:val="a0"/>
        <w:ind w:firstLine="567"/>
        <w:rPr>
          <w:sz w:val="24"/>
        </w:rPr>
      </w:pPr>
    </w:p>
    <w:p w14:paraId="2FD32C6D" w14:textId="45E402B3" w:rsidR="0099773F" w:rsidRPr="00CF2613" w:rsidRDefault="004C3535" w:rsidP="00F11F32">
      <w:pPr>
        <w:pStyle w:val="a0"/>
        <w:rPr>
          <w:rFonts w:ascii="Arial" w:hAnsi="Arial" w:cs="Arial"/>
          <w:sz w:val="26"/>
          <w:szCs w:val="26"/>
        </w:rPr>
      </w:pPr>
      <w:r>
        <w:rPr>
          <w:sz w:val="24"/>
        </w:rPr>
        <w:t>Секретар міської ради                                              Олена ШОЛАР</w:t>
      </w:r>
      <w:r w:rsidR="0099773F">
        <w:rPr>
          <w:rFonts w:ascii="Arial" w:hAnsi="Arial" w:cs="Arial"/>
          <w:sz w:val="26"/>
          <w:szCs w:val="26"/>
        </w:rPr>
        <w:tab/>
      </w:r>
    </w:p>
    <w:sectPr w:rsidR="0099773F" w:rsidRPr="00CF2613" w:rsidSect="00B85DEB">
      <w:headerReference w:type="default" r:id="rId9"/>
      <w:pgSz w:w="11906" w:h="16838"/>
      <w:pgMar w:top="567" w:right="567" w:bottom="567" w:left="1843" w:header="567" w:footer="113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8FB85" w14:textId="77777777" w:rsidR="00C736D7" w:rsidRDefault="00C736D7">
      <w:r>
        <w:separator/>
      </w:r>
    </w:p>
  </w:endnote>
  <w:endnote w:type="continuationSeparator" w:id="0">
    <w:p w14:paraId="6D2EE570" w14:textId="77777777" w:rsidR="00C736D7" w:rsidRDefault="00C73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B1D57" w14:textId="77777777" w:rsidR="00C736D7" w:rsidRDefault="00C736D7">
      <w:r>
        <w:separator/>
      </w:r>
    </w:p>
  </w:footnote>
  <w:footnote w:type="continuationSeparator" w:id="0">
    <w:p w14:paraId="113E6971" w14:textId="77777777" w:rsidR="00C736D7" w:rsidRDefault="00C736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88227" w14:textId="7FEFF1E4" w:rsidR="00C72DDC" w:rsidRDefault="00C72DDC">
    <w:pPr>
      <w:pStyle w:val="a5"/>
      <w:jc w:val="center"/>
    </w:pPr>
  </w:p>
  <w:p w14:paraId="4F15D501" w14:textId="77777777" w:rsidR="00C72DDC" w:rsidRDefault="00C72DD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2"/>
    <w:lvl w:ilvl="0">
      <w:start w:val="2"/>
      <w:numFmt w:val="bullet"/>
      <w:lvlText w:val="-"/>
      <w:lvlJc w:val="left"/>
      <w:pPr>
        <w:tabs>
          <w:tab w:val="num" w:pos="1572"/>
        </w:tabs>
        <w:ind w:left="1572" w:hanging="864"/>
      </w:pPr>
      <w:rPr>
        <w:rFonts w:ascii="Arial" w:hAnsi="Arial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83228EA"/>
    <w:multiLevelType w:val="multilevel"/>
    <w:tmpl w:val="B97C7A14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8092" w:hanging="720"/>
      </w:pPr>
    </w:lvl>
    <w:lvl w:ilvl="2">
      <w:start w:val="1"/>
      <w:numFmt w:val="decimal"/>
      <w:isLgl/>
      <w:lvlText w:val="%1.%2.%3."/>
      <w:lvlJc w:val="left"/>
      <w:pPr>
        <w:ind w:left="2280" w:hanging="720"/>
      </w:pPr>
    </w:lvl>
    <w:lvl w:ilvl="3">
      <w:start w:val="1"/>
      <w:numFmt w:val="decimal"/>
      <w:isLgl/>
      <w:lvlText w:val="%1.%2.%3.%4."/>
      <w:lvlJc w:val="left"/>
      <w:pPr>
        <w:ind w:left="1800" w:hanging="1080"/>
      </w:pPr>
    </w:lvl>
    <w:lvl w:ilvl="4">
      <w:start w:val="1"/>
      <w:numFmt w:val="decimal"/>
      <w:isLgl/>
      <w:lvlText w:val="%1.%2.%3.%4.%5."/>
      <w:lvlJc w:val="left"/>
      <w:pPr>
        <w:ind w:left="2160" w:hanging="144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abstractNum w:abstractNumId="5" w15:restartNumberingAfterBreak="0">
    <w:nsid w:val="09897FC1"/>
    <w:multiLevelType w:val="multilevel"/>
    <w:tmpl w:val="BC767B88"/>
    <w:lvl w:ilvl="0">
      <w:start w:val="6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6" w15:restartNumberingAfterBreak="0">
    <w:nsid w:val="0C8464B5"/>
    <w:multiLevelType w:val="multilevel"/>
    <w:tmpl w:val="8F02E948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 w15:restartNumberingAfterBreak="0">
    <w:nsid w:val="1E7D485E"/>
    <w:multiLevelType w:val="multilevel"/>
    <w:tmpl w:val="0FEC3AA2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69" w:hanging="360"/>
      </w:p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3207" w:hanging="108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472" w:hanging="1800"/>
      </w:pPr>
    </w:lvl>
  </w:abstractNum>
  <w:abstractNum w:abstractNumId="8" w15:restartNumberingAfterBreak="0">
    <w:nsid w:val="251D0D5D"/>
    <w:multiLevelType w:val="multilevel"/>
    <w:tmpl w:val="99C8F6CA"/>
    <w:lvl w:ilvl="0">
      <w:start w:val="6"/>
      <w:numFmt w:val="decimal"/>
      <w:lvlText w:val="%1"/>
      <w:lvlJc w:val="left"/>
      <w:pPr>
        <w:ind w:left="525" w:hanging="525"/>
      </w:pPr>
      <w:rPr>
        <w:color w:val="404040"/>
      </w:rPr>
    </w:lvl>
    <w:lvl w:ilvl="1">
      <w:start w:val="1"/>
      <w:numFmt w:val="decimal"/>
      <w:lvlText w:val="%1.%2"/>
      <w:lvlJc w:val="left"/>
      <w:pPr>
        <w:ind w:left="885" w:hanging="525"/>
      </w:pPr>
      <w:rPr>
        <w:color w:val="40404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color w:val="40404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color w:val="40404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color w:val="40404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color w:val="40404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color w:val="40404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color w:val="40404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color w:val="404040"/>
      </w:rPr>
    </w:lvl>
  </w:abstractNum>
  <w:abstractNum w:abstractNumId="9" w15:restartNumberingAfterBreak="0">
    <w:nsid w:val="4AB014CE"/>
    <w:multiLevelType w:val="multilevel"/>
    <w:tmpl w:val="9708B746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 w15:restartNumberingAfterBreak="0">
    <w:nsid w:val="54C26EBF"/>
    <w:multiLevelType w:val="hybridMultilevel"/>
    <w:tmpl w:val="5762C6AC"/>
    <w:lvl w:ilvl="0" w:tplc="B234FC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7682364B"/>
    <w:multiLevelType w:val="multilevel"/>
    <w:tmpl w:val="496C16BC"/>
    <w:lvl w:ilvl="0">
      <w:start w:val="4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64" w:hanging="81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151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1"/>
  </w:num>
  <w:num w:numId="7">
    <w:abstractNumId w:val="9"/>
  </w:num>
  <w:num w:numId="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9"/>
  <w:hyphenationZone w:val="425"/>
  <w:drawingGridHorizontalSpacing w:val="14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101"/>
    <w:rsid w:val="000001D1"/>
    <w:rsid w:val="00001CD3"/>
    <w:rsid w:val="00001F8E"/>
    <w:rsid w:val="0000699A"/>
    <w:rsid w:val="000130A9"/>
    <w:rsid w:val="00026C8F"/>
    <w:rsid w:val="0003346A"/>
    <w:rsid w:val="000343D9"/>
    <w:rsid w:val="00037E17"/>
    <w:rsid w:val="00047D09"/>
    <w:rsid w:val="000511B4"/>
    <w:rsid w:val="00052C79"/>
    <w:rsid w:val="00075C77"/>
    <w:rsid w:val="00083C7A"/>
    <w:rsid w:val="000872F3"/>
    <w:rsid w:val="0008752C"/>
    <w:rsid w:val="00087945"/>
    <w:rsid w:val="00090317"/>
    <w:rsid w:val="000925DF"/>
    <w:rsid w:val="00093A22"/>
    <w:rsid w:val="000A129D"/>
    <w:rsid w:val="000A1364"/>
    <w:rsid w:val="000A22B3"/>
    <w:rsid w:val="000C15CE"/>
    <w:rsid w:val="000D3DD9"/>
    <w:rsid w:val="000D4620"/>
    <w:rsid w:val="000D687B"/>
    <w:rsid w:val="000E0FC9"/>
    <w:rsid w:val="000E2509"/>
    <w:rsid w:val="000E650C"/>
    <w:rsid w:val="000F4050"/>
    <w:rsid w:val="0010480F"/>
    <w:rsid w:val="001076A4"/>
    <w:rsid w:val="00111B47"/>
    <w:rsid w:val="001230A7"/>
    <w:rsid w:val="0014198F"/>
    <w:rsid w:val="00142897"/>
    <w:rsid w:val="00150900"/>
    <w:rsid w:val="00150C5E"/>
    <w:rsid w:val="0015425B"/>
    <w:rsid w:val="001548CF"/>
    <w:rsid w:val="001629A0"/>
    <w:rsid w:val="00164AA8"/>
    <w:rsid w:val="00173330"/>
    <w:rsid w:val="0018232E"/>
    <w:rsid w:val="001830DB"/>
    <w:rsid w:val="001929BD"/>
    <w:rsid w:val="00193ACB"/>
    <w:rsid w:val="001A2C7F"/>
    <w:rsid w:val="001A3101"/>
    <w:rsid w:val="001A36B9"/>
    <w:rsid w:val="001B2F5B"/>
    <w:rsid w:val="001B3129"/>
    <w:rsid w:val="001B48E4"/>
    <w:rsid w:val="001C51D8"/>
    <w:rsid w:val="001C62E4"/>
    <w:rsid w:val="001C6B56"/>
    <w:rsid w:val="001D415F"/>
    <w:rsid w:val="001F000D"/>
    <w:rsid w:val="001F17C2"/>
    <w:rsid w:val="001F659C"/>
    <w:rsid w:val="00204C68"/>
    <w:rsid w:val="0021678F"/>
    <w:rsid w:val="00227E8D"/>
    <w:rsid w:val="00227FB6"/>
    <w:rsid w:val="00232703"/>
    <w:rsid w:val="00237A75"/>
    <w:rsid w:val="00237CAC"/>
    <w:rsid w:val="00253F1C"/>
    <w:rsid w:val="002568A8"/>
    <w:rsid w:val="0025791D"/>
    <w:rsid w:val="00260654"/>
    <w:rsid w:val="002647BF"/>
    <w:rsid w:val="00274EFD"/>
    <w:rsid w:val="00281816"/>
    <w:rsid w:val="002821CE"/>
    <w:rsid w:val="0029112D"/>
    <w:rsid w:val="002A44BF"/>
    <w:rsid w:val="002D7A52"/>
    <w:rsid w:val="002E15F2"/>
    <w:rsid w:val="002E2E27"/>
    <w:rsid w:val="002F0DDF"/>
    <w:rsid w:val="002F657B"/>
    <w:rsid w:val="00315BC4"/>
    <w:rsid w:val="00325F2B"/>
    <w:rsid w:val="00327043"/>
    <w:rsid w:val="0033353D"/>
    <w:rsid w:val="00333D68"/>
    <w:rsid w:val="00350715"/>
    <w:rsid w:val="00355629"/>
    <w:rsid w:val="0036075C"/>
    <w:rsid w:val="0036299F"/>
    <w:rsid w:val="00370BDD"/>
    <w:rsid w:val="003737B1"/>
    <w:rsid w:val="00373D03"/>
    <w:rsid w:val="00376AED"/>
    <w:rsid w:val="00377E4C"/>
    <w:rsid w:val="003941C8"/>
    <w:rsid w:val="00395AF8"/>
    <w:rsid w:val="00397010"/>
    <w:rsid w:val="0039784C"/>
    <w:rsid w:val="003A3DB9"/>
    <w:rsid w:val="003B09FF"/>
    <w:rsid w:val="003B3AED"/>
    <w:rsid w:val="003C3048"/>
    <w:rsid w:val="003C39DE"/>
    <w:rsid w:val="003C3B42"/>
    <w:rsid w:val="003D2F83"/>
    <w:rsid w:val="003E2EA3"/>
    <w:rsid w:val="003E42AB"/>
    <w:rsid w:val="003E5A69"/>
    <w:rsid w:val="003E5FDB"/>
    <w:rsid w:val="003F09CC"/>
    <w:rsid w:val="003F2828"/>
    <w:rsid w:val="003F38A2"/>
    <w:rsid w:val="003F63C5"/>
    <w:rsid w:val="00402AD6"/>
    <w:rsid w:val="004040CF"/>
    <w:rsid w:val="0040547D"/>
    <w:rsid w:val="004150ED"/>
    <w:rsid w:val="00421494"/>
    <w:rsid w:val="00423B70"/>
    <w:rsid w:val="00430A37"/>
    <w:rsid w:val="0043358E"/>
    <w:rsid w:val="00437260"/>
    <w:rsid w:val="00443997"/>
    <w:rsid w:val="0044766F"/>
    <w:rsid w:val="004477F9"/>
    <w:rsid w:val="00451C71"/>
    <w:rsid w:val="004526ED"/>
    <w:rsid w:val="0045537C"/>
    <w:rsid w:val="00456CE5"/>
    <w:rsid w:val="00480C2D"/>
    <w:rsid w:val="0049184C"/>
    <w:rsid w:val="0049290F"/>
    <w:rsid w:val="00493616"/>
    <w:rsid w:val="004956B3"/>
    <w:rsid w:val="004A1144"/>
    <w:rsid w:val="004A60E1"/>
    <w:rsid w:val="004A72E3"/>
    <w:rsid w:val="004B4B1D"/>
    <w:rsid w:val="004B5305"/>
    <w:rsid w:val="004C0AA1"/>
    <w:rsid w:val="004C3535"/>
    <w:rsid w:val="004C368C"/>
    <w:rsid w:val="004C56E3"/>
    <w:rsid w:val="004D2C71"/>
    <w:rsid w:val="004D2E5B"/>
    <w:rsid w:val="004E348B"/>
    <w:rsid w:val="004E46C1"/>
    <w:rsid w:val="004E4BF0"/>
    <w:rsid w:val="004F217A"/>
    <w:rsid w:val="004F6C32"/>
    <w:rsid w:val="00504422"/>
    <w:rsid w:val="00505E9B"/>
    <w:rsid w:val="0051218A"/>
    <w:rsid w:val="00512868"/>
    <w:rsid w:val="005212FD"/>
    <w:rsid w:val="00525ECA"/>
    <w:rsid w:val="0054786C"/>
    <w:rsid w:val="0055274F"/>
    <w:rsid w:val="00556BA1"/>
    <w:rsid w:val="00556CF2"/>
    <w:rsid w:val="00557DCD"/>
    <w:rsid w:val="005624ED"/>
    <w:rsid w:val="00562D6D"/>
    <w:rsid w:val="00581213"/>
    <w:rsid w:val="005865F0"/>
    <w:rsid w:val="005A76F8"/>
    <w:rsid w:val="005A77D2"/>
    <w:rsid w:val="005B2385"/>
    <w:rsid w:val="005B7757"/>
    <w:rsid w:val="005C0F38"/>
    <w:rsid w:val="005D0F50"/>
    <w:rsid w:val="0062338C"/>
    <w:rsid w:val="0063194D"/>
    <w:rsid w:val="00631F26"/>
    <w:rsid w:val="00631FAF"/>
    <w:rsid w:val="00632396"/>
    <w:rsid w:val="006336EF"/>
    <w:rsid w:val="00634A05"/>
    <w:rsid w:val="00644B0C"/>
    <w:rsid w:val="0065377A"/>
    <w:rsid w:val="00655ACA"/>
    <w:rsid w:val="00661945"/>
    <w:rsid w:val="0066517C"/>
    <w:rsid w:val="00680634"/>
    <w:rsid w:val="00681373"/>
    <w:rsid w:val="006813E5"/>
    <w:rsid w:val="00681513"/>
    <w:rsid w:val="006840FF"/>
    <w:rsid w:val="00684CE6"/>
    <w:rsid w:val="006B05A4"/>
    <w:rsid w:val="006B2C75"/>
    <w:rsid w:val="006B3924"/>
    <w:rsid w:val="006B53A4"/>
    <w:rsid w:val="006D5F5F"/>
    <w:rsid w:val="006E03A1"/>
    <w:rsid w:val="006E7CF8"/>
    <w:rsid w:val="006F07EA"/>
    <w:rsid w:val="006F3504"/>
    <w:rsid w:val="006F3CE3"/>
    <w:rsid w:val="006F7399"/>
    <w:rsid w:val="00705A25"/>
    <w:rsid w:val="00705DF2"/>
    <w:rsid w:val="00706B9D"/>
    <w:rsid w:val="007152B5"/>
    <w:rsid w:val="007233FE"/>
    <w:rsid w:val="007311CE"/>
    <w:rsid w:val="00734D73"/>
    <w:rsid w:val="00741DEB"/>
    <w:rsid w:val="00745DFA"/>
    <w:rsid w:val="00750956"/>
    <w:rsid w:val="007535E5"/>
    <w:rsid w:val="00753A71"/>
    <w:rsid w:val="00756CEC"/>
    <w:rsid w:val="00757E5D"/>
    <w:rsid w:val="007640DA"/>
    <w:rsid w:val="0078002D"/>
    <w:rsid w:val="00784D76"/>
    <w:rsid w:val="007870B1"/>
    <w:rsid w:val="007A0AC1"/>
    <w:rsid w:val="007A1C19"/>
    <w:rsid w:val="007A44A0"/>
    <w:rsid w:val="007B7308"/>
    <w:rsid w:val="007C2729"/>
    <w:rsid w:val="007C3A57"/>
    <w:rsid w:val="007C4332"/>
    <w:rsid w:val="007D4413"/>
    <w:rsid w:val="007D4530"/>
    <w:rsid w:val="007E0FF8"/>
    <w:rsid w:val="007E1BF0"/>
    <w:rsid w:val="007E3B97"/>
    <w:rsid w:val="007E6281"/>
    <w:rsid w:val="008002D8"/>
    <w:rsid w:val="008019CB"/>
    <w:rsid w:val="00803C64"/>
    <w:rsid w:val="00814C47"/>
    <w:rsid w:val="00815764"/>
    <w:rsid w:val="008240A0"/>
    <w:rsid w:val="00827A0F"/>
    <w:rsid w:val="00846219"/>
    <w:rsid w:val="00846EF8"/>
    <w:rsid w:val="00852896"/>
    <w:rsid w:val="008647F6"/>
    <w:rsid w:val="00865289"/>
    <w:rsid w:val="00867468"/>
    <w:rsid w:val="00875F79"/>
    <w:rsid w:val="008814F9"/>
    <w:rsid w:val="00885B25"/>
    <w:rsid w:val="00892B05"/>
    <w:rsid w:val="00893A4E"/>
    <w:rsid w:val="0089764C"/>
    <w:rsid w:val="008A7AAA"/>
    <w:rsid w:val="008B0108"/>
    <w:rsid w:val="008B0609"/>
    <w:rsid w:val="008B701B"/>
    <w:rsid w:val="008E461F"/>
    <w:rsid w:val="00905F40"/>
    <w:rsid w:val="00921EB4"/>
    <w:rsid w:val="009272A0"/>
    <w:rsid w:val="00930941"/>
    <w:rsid w:val="009335DF"/>
    <w:rsid w:val="00933CCF"/>
    <w:rsid w:val="00934AFB"/>
    <w:rsid w:val="0093535B"/>
    <w:rsid w:val="00937C58"/>
    <w:rsid w:val="00942AF6"/>
    <w:rsid w:val="0095197B"/>
    <w:rsid w:val="00952789"/>
    <w:rsid w:val="009540A5"/>
    <w:rsid w:val="00960D2C"/>
    <w:rsid w:val="0096566C"/>
    <w:rsid w:val="00967621"/>
    <w:rsid w:val="009710A9"/>
    <w:rsid w:val="0097171F"/>
    <w:rsid w:val="00975637"/>
    <w:rsid w:val="0098158A"/>
    <w:rsid w:val="00987202"/>
    <w:rsid w:val="00997431"/>
    <w:rsid w:val="0099773F"/>
    <w:rsid w:val="00997DA1"/>
    <w:rsid w:val="009A0975"/>
    <w:rsid w:val="009A7E85"/>
    <w:rsid w:val="009B52F8"/>
    <w:rsid w:val="009B5EFE"/>
    <w:rsid w:val="009C1C1F"/>
    <w:rsid w:val="009D648C"/>
    <w:rsid w:val="009E5E24"/>
    <w:rsid w:val="00A02A05"/>
    <w:rsid w:val="00A04821"/>
    <w:rsid w:val="00A1534A"/>
    <w:rsid w:val="00A15A45"/>
    <w:rsid w:val="00A23914"/>
    <w:rsid w:val="00A24495"/>
    <w:rsid w:val="00A3471E"/>
    <w:rsid w:val="00A34FC0"/>
    <w:rsid w:val="00A35DDE"/>
    <w:rsid w:val="00A45BB1"/>
    <w:rsid w:val="00A57224"/>
    <w:rsid w:val="00A66B76"/>
    <w:rsid w:val="00A72160"/>
    <w:rsid w:val="00A756F3"/>
    <w:rsid w:val="00A81C0D"/>
    <w:rsid w:val="00A84230"/>
    <w:rsid w:val="00A9155F"/>
    <w:rsid w:val="00A94620"/>
    <w:rsid w:val="00AB3B5C"/>
    <w:rsid w:val="00AC643D"/>
    <w:rsid w:val="00AC7490"/>
    <w:rsid w:val="00AD1315"/>
    <w:rsid w:val="00AD655E"/>
    <w:rsid w:val="00AE0B3D"/>
    <w:rsid w:val="00AF4AAA"/>
    <w:rsid w:val="00AF7612"/>
    <w:rsid w:val="00B0370C"/>
    <w:rsid w:val="00B1153C"/>
    <w:rsid w:val="00B14839"/>
    <w:rsid w:val="00B1508A"/>
    <w:rsid w:val="00B220D7"/>
    <w:rsid w:val="00B243FD"/>
    <w:rsid w:val="00B245BD"/>
    <w:rsid w:val="00B24C83"/>
    <w:rsid w:val="00B27459"/>
    <w:rsid w:val="00B30716"/>
    <w:rsid w:val="00B35429"/>
    <w:rsid w:val="00B46FCC"/>
    <w:rsid w:val="00B50631"/>
    <w:rsid w:val="00B616BB"/>
    <w:rsid w:val="00B61B01"/>
    <w:rsid w:val="00B72E24"/>
    <w:rsid w:val="00B85DEB"/>
    <w:rsid w:val="00B94300"/>
    <w:rsid w:val="00BB0F7B"/>
    <w:rsid w:val="00BB550D"/>
    <w:rsid w:val="00BC3E0E"/>
    <w:rsid w:val="00BF554D"/>
    <w:rsid w:val="00C04E87"/>
    <w:rsid w:val="00C077A7"/>
    <w:rsid w:val="00C10B9D"/>
    <w:rsid w:val="00C20485"/>
    <w:rsid w:val="00C23DAE"/>
    <w:rsid w:val="00C256CA"/>
    <w:rsid w:val="00C34327"/>
    <w:rsid w:val="00C4182E"/>
    <w:rsid w:val="00C47195"/>
    <w:rsid w:val="00C47F02"/>
    <w:rsid w:val="00C60FF2"/>
    <w:rsid w:val="00C6555E"/>
    <w:rsid w:val="00C72DDC"/>
    <w:rsid w:val="00C736D7"/>
    <w:rsid w:val="00C7524F"/>
    <w:rsid w:val="00C7588F"/>
    <w:rsid w:val="00C81312"/>
    <w:rsid w:val="00C91CB1"/>
    <w:rsid w:val="00CA1A41"/>
    <w:rsid w:val="00CA451A"/>
    <w:rsid w:val="00CA4E01"/>
    <w:rsid w:val="00CA5DCE"/>
    <w:rsid w:val="00CB0573"/>
    <w:rsid w:val="00CC1DFD"/>
    <w:rsid w:val="00CC6D4C"/>
    <w:rsid w:val="00CC7B84"/>
    <w:rsid w:val="00CD11D5"/>
    <w:rsid w:val="00CF1435"/>
    <w:rsid w:val="00CF2613"/>
    <w:rsid w:val="00CF4E05"/>
    <w:rsid w:val="00CF6A11"/>
    <w:rsid w:val="00D0128F"/>
    <w:rsid w:val="00D02A3D"/>
    <w:rsid w:val="00D03D77"/>
    <w:rsid w:val="00D06013"/>
    <w:rsid w:val="00D07973"/>
    <w:rsid w:val="00D21B82"/>
    <w:rsid w:val="00D26952"/>
    <w:rsid w:val="00D40C17"/>
    <w:rsid w:val="00D41708"/>
    <w:rsid w:val="00D422DB"/>
    <w:rsid w:val="00D43A0D"/>
    <w:rsid w:val="00D4621B"/>
    <w:rsid w:val="00D56819"/>
    <w:rsid w:val="00D62EFD"/>
    <w:rsid w:val="00D64FCA"/>
    <w:rsid w:val="00D66577"/>
    <w:rsid w:val="00D754C9"/>
    <w:rsid w:val="00D76E69"/>
    <w:rsid w:val="00D84658"/>
    <w:rsid w:val="00D87B18"/>
    <w:rsid w:val="00DA654C"/>
    <w:rsid w:val="00DC584A"/>
    <w:rsid w:val="00DD56FC"/>
    <w:rsid w:val="00DE2E79"/>
    <w:rsid w:val="00DE4148"/>
    <w:rsid w:val="00DF21A9"/>
    <w:rsid w:val="00DF3046"/>
    <w:rsid w:val="00DF38AA"/>
    <w:rsid w:val="00E06897"/>
    <w:rsid w:val="00E0726A"/>
    <w:rsid w:val="00E12477"/>
    <w:rsid w:val="00E307F8"/>
    <w:rsid w:val="00E30EF0"/>
    <w:rsid w:val="00E34AF9"/>
    <w:rsid w:val="00E37E6C"/>
    <w:rsid w:val="00E40738"/>
    <w:rsid w:val="00E54BFD"/>
    <w:rsid w:val="00E610EE"/>
    <w:rsid w:val="00E87092"/>
    <w:rsid w:val="00E94201"/>
    <w:rsid w:val="00E9700B"/>
    <w:rsid w:val="00E97151"/>
    <w:rsid w:val="00EA422B"/>
    <w:rsid w:val="00EA615C"/>
    <w:rsid w:val="00EC17AE"/>
    <w:rsid w:val="00ED0942"/>
    <w:rsid w:val="00EE458A"/>
    <w:rsid w:val="00EF5ED3"/>
    <w:rsid w:val="00F04101"/>
    <w:rsid w:val="00F1066F"/>
    <w:rsid w:val="00F10B48"/>
    <w:rsid w:val="00F11F32"/>
    <w:rsid w:val="00F149D9"/>
    <w:rsid w:val="00F155D4"/>
    <w:rsid w:val="00F15850"/>
    <w:rsid w:val="00F21F0C"/>
    <w:rsid w:val="00F2385B"/>
    <w:rsid w:val="00F26A88"/>
    <w:rsid w:val="00F43120"/>
    <w:rsid w:val="00F51CB8"/>
    <w:rsid w:val="00F56FB4"/>
    <w:rsid w:val="00F642CD"/>
    <w:rsid w:val="00F64B45"/>
    <w:rsid w:val="00F65A2F"/>
    <w:rsid w:val="00F6619F"/>
    <w:rsid w:val="00F71DB1"/>
    <w:rsid w:val="00F847B7"/>
    <w:rsid w:val="00F90CE6"/>
    <w:rsid w:val="00F90D89"/>
    <w:rsid w:val="00F921D5"/>
    <w:rsid w:val="00F94138"/>
    <w:rsid w:val="00F94D45"/>
    <w:rsid w:val="00FA10A0"/>
    <w:rsid w:val="00FC280F"/>
    <w:rsid w:val="00FC53D7"/>
    <w:rsid w:val="00FD1820"/>
    <w:rsid w:val="00FD29B3"/>
    <w:rsid w:val="00FE428D"/>
    <w:rsid w:val="00FF3C27"/>
    <w:rsid w:val="00FF4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8C8420"/>
  <w15:chartTrackingRefBased/>
  <w15:docId w15:val="{0CB5A9FF-3128-4C99-B17E-0BD340F06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/>
    <w:lsdException w:name="toc 2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HTML Preformatted" w:uiPriority="99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41708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B1153C"/>
    <w:pPr>
      <w:keepNext/>
      <w:keepLines/>
      <w:suppressAutoHyphens w:val="0"/>
      <w:spacing w:before="240" w:line="256" w:lineRule="auto"/>
      <w:outlineLvl w:val="0"/>
    </w:pPr>
    <w:rPr>
      <w:rFonts w:ascii="Calibri Light" w:hAnsi="Calibri Light"/>
      <w:color w:val="2E74B5"/>
      <w:sz w:val="32"/>
      <w:szCs w:val="32"/>
      <w:lang w:eastAsia="uk-UA"/>
    </w:rPr>
  </w:style>
  <w:style w:type="paragraph" w:styleId="2">
    <w:name w:val="heading 2"/>
    <w:basedOn w:val="a"/>
    <w:next w:val="a"/>
    <w:link w:val="20"/>
    <w:qFormat/>
    <w:rsid w:val="00A84230"/>
    <w:pPr>
      <w:keepNext/>
      <w:suppressAutoHyphens w:val="0"/>
      <w:spacing w:before="240" w:after="60"/>
      <w:ind w:left="576" w:hanging="576"/>
      <w:jc w:val="both"/>
      <w:outlineLvl w:val="1"/>
    </w:pPr>
    <w:rPr>
      <w:rFonts w:cs="Arial"/>
      <w:b/>
      <w:bCs/>
      <w:iCs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A84230"/>
    <w:pPr>
      <w:keepNext/>
      <w:suppressAutoHyphens w:val="0"/>
      <w:spacing w:before="240" w:after="60"/>
      <w:ind w:left="720" w:hanging="720"/>
      <w:jc w:val="both"/>
      <w:outlineLvl w:val="2"/>
    </w:pPr>
    <w:rPr>
      <w:rFonts w:cs="Arial"/>
      <w:b/>
      <w:bCs/>
      <w:szCs w:val="26"/>
      <w:lang w:eastAsia="ru-RU"/>
    </w:rPr>
  </w:style>
  <w:style w:type="paragraph" w:styleId="4">
    <w:name w:val="heading 4"/>
    <w:basedOn w:val="a"/>
    <w:next w:val="a0"/>
    <w:link w:val="40"/>
    <w:qFormat/>
    <w:rsid w:val="00A84230"/>
    <w:pPr>
      <w:keepNext/>
      <w:keepLines/>
      <w:suppressAutoHyphens w:val="0"/>
      <w:spacing w:before="280" w:line="280" w:lineRule="atLeast"/>
      <w:ind w:left="3133" w:hanging="864"/>
      <w:outlineLvl w:val="3"/>
    </w:pPr>
    <w:rPr>
      <w:b/>
      <w:i/>
      <w:spacing w:val="-4"/>
      <w:kern w:val="28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A84230"/>
    <w:pPr>
      <w:suppressAutoHyphens w:val="0"/>
      <w:spacing w:before="240" w:after="60"/>
      <w:ind w:left="1008" w:hanging="1008"/>
      <w:jc w:val="both"/>
      <w:outlineLvl w:val="4"/>
    </w:pPr>
    <w:rPr>
      <w:rFonts w:ascii="Calibri" w:hAnsi="Calibri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A84230"/>
    <w:pPr>
      <w:suppressAutoHyphens w:val="0"/>
      <w:spacing w:before="240" w:after="60"/>
      <w:ind w:left="1152" w:hanging="1152"/>
      <w:jc w:val="both"/>
      <w:outlineLvl w:val="5"/>
    </w:pPr>
    <w:rPr>
      <w:rFonts w:ascii="Calibri" w:hAnsi="Calibri"/>
      <w:b/>
      <w:bCs/>
      <w:sz w:val="22"/>
      <w:szCs w:val="22"/>
      <w:lang w:eastAsia="ru-RU"/>
    </w:rPr>
  </w:style>
  <w:style w:type="paragraph" w:styleId="7">
    <w:name w:val="heading 7"/>
    <w:basedOn w:val="a"/>
    <w:next w:val="a"/>
    <w:link w:val="70"/>
    <w:uiPriority w:val="9"/>
    <w:qFormat/>
    <w:rsid w:val="00A84230"/>
    <w:pPr>
      <w:suppressAutoHyphens w:val="0"/>
      <w:spacing w:before="240" w:after="60"/>
      <w:ind w:left="1296" w:hanging="1296"/>
      <w:jc w:val="both"/>
      <w:outlineLvl w:val="6"/>
    </w:pPr>
    <w:rPr>
      <w:rFonts w:ascii="Calibri" w:hAnsi="Calibri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A84230"/>
    <w:pPr>
      <w:suppressAutoHyphens w:val="0"/>
      <w:spacing w:before="240" w:after="60"/>
      <w:ind w:left="1440" w:hanging="1440"/>
      <w:jc w:val="both"/>
      <w:outlineLvl w:val="7"/>
    </w:pPr>
    <w:rPr>
      <w:rFonts w:ascii="Calibri" w:hAnsi="Calibri"/>
      <w:i/>
      <w:iCs/>
      <w:lang w:eastAsia="ru-RU"/>
    </w:rPr>
  </w:style>
  <w:style w:type="paragraph" w:styleId="9">
    <w:name w:val="heading 9"/>
    <w:basedOn w:val="a"/>
    <w:next w:val="a"/>
    <w:link w:val="90"/>
    <w:uiPriority w:val="9"/>
    <w:qFormat/>
    <w:rsid w:val="00A84230"/>
    <w:pPr>
      <w:suppressAutoHyphens w:val="0"/>
      <w:spacing w:before="240" w:after="60"/>
      <w:ind w:left="1584" w:hanging="1584"/>
      <w:jc w:val="both"/>
      <w:outlineLvl w:val="8"/>
    </w:pPr>
    <w:rPr>
      <w:rFonts w:ascii="Cambria" w:hAnsi="Cambria"/>
      <w:sz w:val="22"/>
      <w:szCs w:val="22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1153C"/>
    <w:rPr>
      <w:rFonts w:ascii="Calibri Light" w:hAnsi="Calibri Light"/>
      <w:color w:val="2E74B5"/>
      <w:sz w:val="32"/>
      <w:szCs w:val="32"/>
    </w:rPr>
  </w:style>
  <w:style w:type="character" w:customStyle="1" w:styleId="20">
    <w:name w:val="Заголовок 2 Знак"/>
    <w:link w:val="2"/>
    <w:rsid w:val="00A84230"/>
    <w:rPr>
      <w:rFonts w:cs="Arial"/>
      <w:b/>
      <w:bCs/>
      <w:iCs/>
      <w:sz w:val="24"/>
      <w:szCs w:val="28"/>
      <w:lang w:eastAsia="ru-RU"/>
    </w:rPr>
  </w:style>
  <w:style w:type="character" w:customStyle="1" w:styleId="30">
    <w:name w:val="Заголовок 3 Знак"/>
    <w:link w:val="3"/>
    <w:rsid w:val="00A84230"/>
    <w:rPr>
      <w:rFonts w:cs="Arial"/>
      <w:b/>
      <w:bCs/>
      <w:sz w:val="24"/>
      <w:szCs w:val="26"/>
      <w:lang w:eastAsia="ru-RU"/>
    </w:rPr>
  </w:style>
  <w:style w:type="paragraph" w:styleId="a0">
    <w:name w:val="Body Text"/>
    <w:basedOn w:val="a"/>
    <w:link w:val="a4"/>
    <w:uiPriority w:val="99"/>
    <w:unhideWhenUsed/>
    <w:rsid w:val="00A84230"/>
    <w:pPr>
      <w:suppressAutoHyphens w:val="0"/>
      <w:spacing w:after="120"/>
      <w:ind w:firstLine="709"/>
      <w:jc w:val="both"/>
    </w:pPr>
    <w:rPr>
      <w:sz w:val="28"/>
      <w:lang w:eastAsia="ru-RU"/>
    </w:rPr>
  </w:style>
  <w:style w:type="character" w:customStyle="1" w:styleId="a4">
    <w:name w:val="Основний текст Знак"/>
    <w:link w:val="a0"/>
    <w:uiPriority w:val="99"/>
    <w:rsid w:val="00A84230"/>
    <w:rPr>
      <w:sz w:val="28"/>
      <w:szCs w:val="24"/>
      <w:lang w:eastAsia="ru-RU"/>
    </w:rPr>
  </w:style>
  <w:style w:type="character" w:customStyle="1" w:styleId="40">
    <w:name w:val="Заголовок 4 Знак"/>
    <w:link w:val="4"/>
    <w:rsid w:val="00A84230"/>
    <w:rPr>
      <w:b/>
      <w:i/>
      <w:spacing w:val="-4"/>
      <w:kern w:val="28"/>
      <w:sz w:val="24"/>
      <w:szCs w:val="24"/>
      <w:lang w:eastAsia="ru-RU"/>
    </w:rPr>
  </w:style>
  <w:style w:type="character" w:customStyle="1" w:styleId="50">
    <w:name w:val="Заголовок 5 Знак"/>
    <w:link w:val="5"/>
    <w:uiPriority w:val="9"/>
    <w:rsid w:val="00A84230"/>
    <w:rPr>
      <w:rFonts w:ascii="Calibri" w:hAnsi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uiPriority w:val="9"/>
    <w:rsid w:val="00A84230"/>
    <w:rPr>
      <w:rFonts w:ascii="Calibri" w:hAnsi="Calibri"/>
      <w:b/>
      <w:bCs/>
      <w:sz w:val="22"/>
      <w:szCs w:val="22"/>
      <w:lang w:eastAsia="ru-RU"/>
    </w:rPr>
  </w:style>
  <w:style w:type="character" w:customStyle="1" w:styleId="70">
    <w:name w:val="Заголовок 7 Знак"/>
    <w:link w:val="7"/>
    <w:uiPriority w:val="9"/>
    <w:rsid w:val="00A84230"/>
    <w:rPr>
      <w:rFonts w:ascii="Calibri" w:hAnsi="Calibri"/>
      <w:sz w:val="24"/>
      <w:szCs w:val="24"/>
      <w:lang w:eastAsia="ru-RU"/>
    </w:rPr>
  </w:style>
  <w:style w:type="character" w:customStyle="1" w:styleId="80">
    <w:name w:val="Заголовок 8 Знак"/>
    <w:link w:val="8"/>
    <w:uiPriority w:val="9"/>
    <w:rsid w:val="00A84230"/>
    <w:rPr>
      <w:rFonts w:ascii="Calibri" w:hAnsi="Calibri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uiPriority w:val="9"/>
    <w:rsid w:val="00A84230"/>
    <w:rPr>
      <w:rFonts w:ascii="Cambria" w:hAnsi="Cambria"/>
      <w:sz w:val="22"/>
      <w:szCs w:val="22"/>
      <w:lang w:eastAsia="ru-RU"/>
    </w:rPr>
  </w:style>
  <w:style w:type="paragraph" w:styleId="a5">
    <w:name w:val="header"/>
    <w:aliases w:val=" Знак4"/>
    <w:basedOn w:val="a"/>
    <w:link w:val="a6"/>
    <w:uiPriority w:val="99"/>
    <w:rsid w:val="005624ED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aliases w:val=" Знак4 Знак"/>
    <w:link w:val="a5"/>
    <w:uiPriority w:val="99"/>
    <w:rsid w:val="0029112D"/>
    <w:rPr>
      <w:sz w:val="24"/>
      <w:szCs w:val="24"/>
      <w:lang w:eastAsia="ar-SA"/>
    </w:rPr>
  </w:style>
  <w:style w:type="character" w:styleId="a7">
    <w:name w:val="page number"/>
    <w:basedOn w:val="a1"/>
    <w:rsid w:val="005624ED"/>
  </w:style>
  <w:style w:type="paragraph" w:customStyle="1" w:styleId="11">
    <w:name w:val="Абзац списку1"/>
    <w:basedOn w:val="a"/>
    <w:rsid w:val="00967621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val="ru-RU" w:eastAsia="ru-RU"/>
    </w:rPr>
  </w:style>
  <w:style w:type="paragraph" w:styleId="a8">
    <w:name w:val="footer"/>
    <w:basedOn w:val="a"/>
    <w:link w:val="a9"/>
    <w:uiPriority w:val="99"/>
    <w:rsid w:val="00967621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link w:val="a8"/>
    <w:uiPriority w:val="99"/>
    <w:rsid w:val="00A84230"/>
    <w:rPr>
      <w:sz w:val="24"/>
      <w:szCs w:val="24"/>
      <w:lang w:eastAsia="ar-SA"/>
    </w:rPr>
  </w:style>
  <w:style w:type="paragraph" w:styleId="aa">
    <w:name w:val="List Paragraph"/>
    <w:basedOn w:val="a"/>
    <w:uiPriority w:val="34"/>
    <w:qFormat/>
    <w:rsid w:val="00037E17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ru-RU"/>
    </w:rPr>
  </w:style>
  <w:style w:type="paragraph" w:styleId="ab">
    <w:name w:val="Normal (Web)"/>
    <w:basedOn w:val="a"/>
    <w:uiPriority w:val="99"/>
    <w:unhideWhenUsed/>
    <w:rsid w:val="00037E17"/>
    <w:pPr>
      <w:suppressAutoHyphens w:val="0"/>
    </w:pPr>
    <w:rPr>
      <w:lang w:val="ru-RU" w:eastAsia="ru-RU"/>
    </w:rPr>
  </w:style>
  <w:style w:type="character" w:customStyle="1" w:styleId="spelle">
    <w:name w:val="spelle"/>
    <w:basedOn w:val="a1"/>
    <w:rsid w:val="00037E17"/>
  </w:style>
  <w:style w:type="paragraph" w:customStyle="1" w:styleId="OMtext">
    <w:name w:val="OM_text"/>
    <w:rsid w:val="00037E17"/>
    <w:pPr>
      <w:spacing w:before="120"/>
      <w:ind w:right="-2"/>
      <w:jc w:val="both"/>
    </w:pPr>
    <w:rPr>
      <w:sz w:val="22"/>
      <w:lang w:eastAsia="ru-RU"/>
    </w:rPr>
  </w:style>
  <w:style w:type="paragraph" w:styleId="HTML">
    <w:name w:val="HTML Preformatted"/>
    <w:basedOn w:val="a"/>
    <w:link w:val="HTML0"/>
    <w:uiPriority w:val="99"/>
    <w:rsid w:val="006F3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link w:val="HTML"/>
    <w:uiPriority w:val="99"/>
    <w:rsid w:val="00865289"/>
    <w:rPr>
      <w:rFonts w:ascii="Courier New" w:hAnsi="Courier New" w:cs="Courier New"/>
      <w:lang w:val="ru-RU" w:eastAsia="ru-RU"/>
    </w:rPr>
  </w:style>
  <w:style w:type="table" w:styleId="ac">
    <w:name w:val="Table Grid"/>
    <w:basedOn w:val="a2"/>
    <w:uiPriority w:val="39"/>
    <w:rsid w:val="006F3C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">
    <w:name w:val="Обычный (веб)3"/>
    <w:basedOn w:val="a"/>
    <w:rsid w:val="00001F8E"/>
    <w:pPr>
      <w:suppressAutoHyphens w:val="0"/>
      <w:spacing w:after="384" w:line="360" w:lineRule="atLeast"/>
    </w:pPr>
    <w:rPr>
      <w:lang w:val="ru-RU" w:eastAsia="ru-RU"/>
    </w:rPr>
  </w:style>
  <w:style w:type="character" w:customStyle="1" w:styleId="apple-converted-space">
    <w:name w:val="apple-converted-space"/>
    <w:basedOn w:val="a1"/>
    <w:rsid w:val="00A15A45"/>
  </w:style>
  <w:style w:type="paragraph" w:customStyle="1" w:styleId="12">
    <w:name w:val="Обычный1"/>
    <w:rsid w:val="00934AFB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ad">
    <w:name w:val="Balloon Text"/>
    <w:basedOn w:val="a"/>
    <w:link w:val="ae"/>
    <w:uiPriority w:val="99"/>
    <w:rsid w:val="00562D6D"/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link w:val="ad"/>
    <w:uiPriority w:val="99"/>
    <w:rsid w:val="00562D6D"/>
    <w:rPr>
      <w:rFonts w:ascii="Segoe UI" w:hAnsi="Segoe UI" w:cs="Segoe UI"/>
      <w:sz w:val="18"/>
      <w:szCs w:val="18"/>
      <w:lang w:eastAsia="ar-SA"/>
    </w:rPr>
  </w:style>
  <w:style w:type="character" w:styleId="af">
    <w:name w:val="Strong"/>
    <w:uiPriority w:val="22"/>
    <w:qFormat/>
    <w:rsid w:val="005B7757"/>
    <w:rPr>
      <w:b/>
      <w:bCs/>
    </w:rPr>
  </w:style>
  <w:style w:type="character" w:styleId="af0">
    <w:name w:val="Hyperlink"/>
    <w:uiPriority w:val="99"/>
    <w:unhideWhenUsed/>
    <w:rsid w:val="00960D2C"/>
    <w:rPr>
      <w:color w:val="0000FF"/>
      <w:u w:val="single"/>
    </w:rPr>
  </w:style>
  <w:style w:type="character" w:customStyle="1" w:styleId="apple-tab-span">
    <w:name w:val="apple-tab-span"/>
    <w:rsid w:val="00B1153C"/>
  </w:style>
  <w:style w:type="character" w:customStyle="1" w:styleId="xfm80313902">
    <w:name w:val="xfm_80313902"/>
    <w:rsid w:val="00A84230"/>
  </w:style>
  <w:style w:type="character" w:customStyle="1" w:styleId="xfm28943426">
    <w:name w:val="xfm_28943426"/>
    <w:rsid w:val="00A84230"/>
  </w:style>
  <w:style w:type="paragraph" w:customStyle="1" w:styleId="13">
    <w:name w:val="Звичайний1"/>
    <w:uiPriority w:val="99"/>
    <w:rsid w:val="00373D03"/>
    <w:pPr>
      <w:spacing w:after="160" w:line="259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af1">
    <w:name w:val="TOC Heading"/>
    <w:basedOn w:val="1"/>
    <w:next w:val="a"/>
    <w:uiPriority w:val="39"/>
    <w:unhideWhenUsed/>
    <w:qFormat/>
    <w:rsid w:val="00373D03"/>
    <w:pPr>
      <w:spacing w:line="259" w:lineRule="auto"/>
      <w:outlineLvl w:val="9"/>
    </w:pPr>
    <w:rPr>
      <w:rFonts w:ascii="Cambria" w:hAnsi="Cambria"/>
      <w:color w:val="365F91"/>
    </w:rPr>
  </w:style>
  <w:style w:type="paragraph" w:styleId="14">
    <w:name w:val="toc 1"/>
    <w:basedOn w:val="a"/>
    <w:next w:val="a"/>
    <w:autoRedefine/>
    <w:uiPriority w:val="39"/>
    <w:unhideWhenUsed/>
    <w:rsid w:val="00373D03"/>
    <w:pPr>
      <w:suppressAutoHyphens w:val="0"/>
      <w:spacing w:after="100" w:line="259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21">
    <w:name w:val="toc 2"/>
    <w:basedOn w:val="a"/>
    <w:next w:val="a"/>
    <w:autoRedefine/>
    <w:uiPriority w:val="39"/>
    <w:unhideWhenUsed/>
    <w:rsid w:val="00373D03"/>
    <w:pPr>
      <w:suppressAutoHyphens w:val="0"/>
      <w:spacing w:after="100" w:line="259" w:lineRule="auto"/>
      <w:ind w:left="220"/>
    </w:pPr>
    <w:rPr>
      <w:rFonts w:ascii="Calibri" w:eastAsia="Calibri" w:hAnsi="Calibri" w:cs="Calibri"/>
      <w:sz w:val="22"/>
      <w:szCs w:val="22"/>
      <w:lang w:eastAsia="en-US"/>
    </w:rPr>
  </w:style>
  <w:style w:type="paragraph" w:styleId="af2">
    <w:name w:val="footnote text"/>
    <w:basedOn w:val="a"/>
    <w:link w:val="af3"/>
    <w:uiPriority w:val="99"/>
    <w:unhideWhenUsed/>
    <w:rsid w:val="008814F9"/>
    <w:pPr>
      <w:suppressAutoHyphens w:val="0"/>
    </w:pPr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виноски Знак"/>
    <w:link w:val="af2"/>
    <w:uiPriority w:val="99"/>
    <w:rsid w:val="008814F9"/>
    <w:rPr>
      <w:rFonts w:ascii="Calibri" w:eastAsia="Calibri" w:hAnsi="Calibri"/>
      <w:lang w:eastAsia="en-US"/>
    </w:rPr>
  </w:style>
  <w:style w:type="character" w:styleId="af4">
    <w:name w:val="footnote reference"/>
    <w:uiPriority w:val="99"/>
    <w:unhideWhenUsed/>
    <w:rsid w:val="008814F9"/>
    <w:rPr>
      <w:vertAlign w:val="superscript"/>
    </w:rPr>
  </w:style>
  <w:style w:type="paragraph" w:styleId="af5">
    <w:name w:val="Plain Text"/>
    <w:basedOn w:val="a"/>
    <w:link w:val="af6"/>
    <w:rsid w:val="00232703"/>
    <w:pPr>
      <w:suppressAutoHyphens w:val="0"/>
    </w:pPr>
    <w:rPr>
      <w:rFonts w:ascii="Courier New" w:hAnsi="Courier New"/>
      <w:sz w:val="20"/>
      <w:szCs w:val="20"/>
      <w:lang w:val="ru-RU" w:eastAsia="ru-RU"/>
    </w:rPr>
  </w:style>
  <w:style w:type="character" w:customStyle="1" w:styleId="af6">
    <w:name w:val="Текст Знак"/>
    <w:basedOn w:val="a1"/>
    <w:link w:val="af5"/>
    <w:rsid w:val="00232703"/>
    <w:rPr>
      <w:rFonts w:ascii="Courier New" w:hAnsi="Courier New"/>
      <w:lang w:val="ru-RU" w:eastAsia="ru-RU"/>
    </w:rPr>
  </w:style>
  <w:style w:type="paragraph" w:customStyle="1" w:styleId="docdata">
    <w:name w:val="docdata"/>
    <w:aliases w:val="docy,v5,82217,baiaagaaboqcaaaddd0baawcpqeaaaaaaaaaaaaaaaaaaaaaaaaaaaaaaaaaaaaaaaaaaaaaaaaaaaaaaaaaaaaaaaaaaaaaaaaaaaaaaaaaaaaaaaaaaaaaaaaaaaaaaaaaaaaaaaaaaaaaaaaaaaaaaaaaaaaaaaaaaaaaaaaaaaaaaaaaaaaaaaaaaaaaaaaaaaaaaaaaaaaaaaaaaaaaaaaaaaaaaaaaaaa"/>
    <w:basedOn w:val="a"/>
    <w:rsid w:val="00634A05"/>
    <w:pPr>
      <w:suppressAutoHyphens w:val="0"/>
      <w:spacing w:before="100" w:beforeAutospacing="1" w:after="100" w:afterAutospacing="1"/>
    </w:pPr>
    <w:rPr>
      <w:lang w:eastAsia="uk-UA"/>
    </w:rPr>
  </w:style>
  <w:style w:type="character" w:styleId="af7">
    <w:name w:val="Emphasis"/>
    <w:basedOn w:val="a1"/>
    <w:uiPriority w:val="20"/>
    <w:qFormat/>
    <w:rsid w:val="009335DF"/>
    <w:rPr>
      <w:i/>
      <w:iCs/>
    </w:rPr>
  </w:style>
  <w:style w:type="character" w:customStyle="1" w:styleId="rvts23">
    <w:name w:val="rvts23"/>
    <w:basedOn w:val="a1"/>
    <w:rsid w:val="00C91CB1"/>
  </w:style>
  <w:style w:type="character" w:customStyle="1" w:styleId="rvts46">
    <w:name w:val="rvts46"/>
    <w:basedOn w:val="a1"/>
    <w:rsid w:val="00216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9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5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66E71-69D9-402F-AC3D-80C1DAFB3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272</Words>
  <Characters>1972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cp:lastModifiedBy>Lilya-PC</cp:lastModifiedBy>
  <cp:revision>12</cp:revision>
  <cp:lastPrinted>2026-09-22T08:28:00Z</cp:lastPrinted>
  <dcterms:created xsi:type="dcterms:W3CDTF">2025-12-16T08:20:00Z</dcterms:created>
  <dcterms:modified xsi:type="dcterms:W3CDTF">2026-10-01T08:34:00Z</dcterms:modified>
</cp:coreProperties>
</file>