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16" w:rsidRPr="00AD1816" w:rsidRDefault="00AD1816" w:rsidP="00AD1816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Чорноморської міської ради Одеського району Одеської області «</w:t>
      </w:r>
      <w:r w:rsidRPr="00AD181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Міської цільової програми сприяння територіальній обороні та посилення заходів громадської безпеки на території Чорноморської міської територіальної громади на</w:t>
      </w:r>
      <w:r w:rsidRPr="00AD1816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2023 рік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»</w:t>
      </w:r>
    </w:p>
    <w:p w:rsidR="00CA31C2" w:rsidRPr="00AD1816" w:rsidRDefault="00AD1816" w:rsidP="00AD1816">
      <w:pPr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AD1816">
        <w:rPr>
          <w:rFonts w:ascii="Times New Roman" w:hAnsi="Times New Roman" w:cs="Times New Roman"/>
          <w:sz w:val="26"/>
          <w:szCs w:val="26"/>
          <w:lang w:val="uk-UA"/>
        </w:rPr>
        <w:t>В зв’язку з тривалою широкомасштабною збройною агресією Російської Федерації, внаслідок чого продовжено воєнний стан в Україні відповідно до Указу Президента України від 07.11.2022 № 757/2022, з метою виконання повноважень в галузі оборонної роботи, покращення матеріально-технічного забезпечення, підвищення рівня готовності та обороноздатності військових формувань, посилення громадської безпеки в умовах особливого періоду воєнного стану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</w:t>
      </w:r>
      <w:r w:rsidRPr="00AD1816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Законів України </w:t>
      </w:r>
      <w:r w:rsidRPr="00AD1816">
        <w:rPr>
          <w:rFonts w:ascii="Times New Roman" w:hAnsi="Times New Roman" w:cs="Times New Roman"/>
          <w:color w:val="000000" w:themeColor="text1"/>
          <w:sz w:val="26"/>
          <w:szCs w:val="26"/>
          <w:lang w:val="uk-UA" w:eastAsia="uk-UA"/>
        </w:rPr>
        <w:t>"Про правовий режим воєнного стану", "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>Про оборону України</w:t>
      </w:r>
      <w:r w:rsidRPr="00AD1816">
        <w:rPr>
          <w:rFonts w:ascii="Times New Roman" w:hAnsi="Times New Roman" w:cs="Times New Roman"/>
          <w:color w:val="000000" w:themeColor="text1"/>
          <w:sz w:val="26"/>
          <w:szCs w:val="26"/>
          <w:lang w:val="uk-UA" w:eastAsia="uk-UA"/>
        </w:rPr>
        <w:t>"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AD1816">
        <w:rPr>
          <w:rFonts w:ascii="Times New Roman" w:hAnsi="Times New Roman" w:cs="Times New Roman"/>
          <w:color w:val="000000" w:themeColor="text1"/>
          <w:sz w:val="26"/>
          <w:szCs w:val="26"/>
          <w:lang w:val="uk-UA" w:eastAsia="uk-UA"/>
        </w:rPr>
        <w:t>"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>Про основи національного спротиву</w:t>
      </w:r>
      <w:r w:rsidRPr="00AD1816">
        <w:rPr>
          <w:rFonts w:ascii="Times New Roman" w:hAnsi="Times New Roman" w:cs="Times New Roman"/>
          <w:color w:val="000000" w:themeColor="text1"/>
          <w:sz w:val="26"/>
          <w:szCs w:val="26"/>
          <w:lang w:val="uk-UA" w:eastAsia="uk-UA"/>
        </w:rPr>
        <w:t>"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AD1816">
        <w:rPr>
          <w:rFonts w:ascii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"Про мобілізаційну підготовку та мобілізацію", на підставі </w:t>
      </w:r>
      <w:r w:rsidRPr="00AD181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статей 85, 91, пункту 22</w:t>
      </w:r>
      <w:r w:rsidRPr="00AD181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uk-UA"/>
        </w:rPr>
        <w:t>5</w:t>
      </w:r>
      <w:r w:rsidRPr="00AD181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розділу VI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 xml:space="preserve"> Бюджетного кодексу України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 xml:space="preserve">, Чорноморській міській раді Одеського району Одеської області пропонується на розгляд та затвердження 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>Міськ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 xml:space="preserve"> цільов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 xml:space="preserve"> програм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 xml:space="preserve"> сприяння територіальній обороні та посилення заходів громадської безпеки на території Чорноморської міської територіальної громади на</w:t>
      </w:r>
      <w:r w:rsidRPr="00AD181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2023 рік</w:t>
      </w:r>
      <w:r w:rsidRPr="00AD1816">
        <w:rPr>
          <w:rFonts w:ascii="Times New Roman" w:hAnsi="Times New Roman" w:cs="Times New Roman"/>
          <w:spacing w:val="-2"/>
          <w:sz w:val="26"/>
          <w:szCs w:val="26"/>
          <w:lang w:val="uk-UA"/>
        </w:rPr>
        <w:t>.</w:t>
      </w:r>
    </w:p>
    <w:p w:rsidR="00AD1816" w:rsidRDefault="00AD1816" w:rsidP="00AD181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1816">
        <w:rPr>
          <w:rFonts w:ascii="Times New Roman" w:hAnsi="Times New Roman" w:cs="Times New Roman"/>
          <w:sz w:val="26"/>
          <w:szCs w:val="26"/>
          <w:lang w:val="uk-UA"/>
        </w:rPr>
        <w:t>Загальний обсяг фінансування пропонується у сумі 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D1816">
        <w:rPr>
          <w:rFonts w:ascii="Times New Roman" w:hAnsi="Times New Roman" w:cs="Times New Roman"/>
          <w:sz w:val="26"/>
          <w:szCs w:val="26"/>
          <w:lang w:val="uk-UA"/>
        </w:rPr>
        <w:t>649,3 тис. грн за заходами та виконавцями Програми, визначеними в додатку 2 до Програми.</w:t>
      </w:r>
    </w:p>
    <w:p w:rsidR="00FA370C" w:rsidRDefault="00FA370C" w:rsidP="00FA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A370C" w:rsidRDefault="00FA370C" w:rsidP="00FA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FA370C" w:rsidRDefault="00FA370C" w:rsidP="00FA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370C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відділу взаємодії </w:t>
      </w:r>
    </w:p>
    <w:p w:rsidR="00FA370C" w:rsidRDefault="00FA370C" w:rsidP="00FA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370C">
        <w:rPr>
          <w:rFonts w:ascii="Times New Roman" w:hAnsi="Times New Roman" w:cs="Times New Roman"/>
          <w:sz w:val="26"/>
          <w:szCs w:val="26"/>
          <w:lang w:val="uk-UA"/>
        </w:rPr>
        <w:t xml:space="preserve">з правоохоронними  органами, </w:t>
      </w:r>
    </w:p>
    <w:p w:rsidR="00FA370C" w:rsidRPr="00AD1816" w:rsidRDefault="00FA370C" w:rsidP="00FA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370C">
        <w:rPr>
          <w:rFonts w:ascii="Times New Roman" w:hAnsi="Times New Roman" w:cs="Times New Roman"/>
          <w:sz w:val="26"/>
          <w:szCs w:val="26"/>
          <w:lang w:val="uk-UA"/>
        </w:rPr>
        <w:t>органами ДСНС та оборонної роботи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Микола МАЛИЙ</w:t>
      </w:r>
    </w:p>
    <w:sectPr w:rsidR="00FA370C" w:rsidRPr="00AD1816" w:rsidSect="00E3014C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605"/>
    <w:multiLevelType w:val="hybridMultilevel"/>
    <w:tmpl w:val="1C4041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21E6BB1"/>
    <w:multiLevelType w:val="hybridMultilevel"/>
    <w:tmpl w:val="BB82E336"/>
    <w:lvl w:ilvl="0" w:tplc="F466806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701E7"/>
    <w:multiLevelType w:val="hybridMultilevel"/>
    <w:tmpl w:val="6CCC518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6B101D0D"/>
    <w:multiLevelType w:val="hybridMultilevel"/>
    <w:tmpl w:val="42A895AC"/>
    <w:lvl w:ilvl="0" w:tplc="7F601322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C4A"/>
    <w:rsid w:val="00027A2A"/>
    <w:rsid w:val="00045B13"/>
    <w:rsid w:val="000841F1"/>
    <w:rsid w:val="00084F19"/>
    <w:rsid w:val="000A39E9"/>
    <w:rsid w:val="000A7DB7"/>
    <w:rsid w:val="000D5084"/>
    <w:rsid w:val="000D7B6B"/>
    <w:rsid w:val="000F0B7A"/>
    <w:rsid w:val="00115EDF"/>
    <w:rsid w:val="00166A65"/>
    <w:rsid w:val="00183F04"/>
    <w:rsid w:val="00191A01"/>
    <w:rsid w:val="00195150"/>
    <w:rsid w:val="0019715B"/>
    <w:rsid w:val="001B223E"/>
    <w:rsid w:val="001B7BCE"/>
    <w:rsid w:val="001C0293"/>
    <w:rsid w:val="001C13A6"/>
    <w:rsid w:val="001C2BA6"/>
    <w:rsid w:val="001C78C4"/>
    <w:rsid w:val="001F6257"/>
    <w:rsid w:val="00217E5D"/>
    <w:rsid w:val="002553FB"/>
    <w:rsid w:val="002629FB"/>
    <w:rsid w:val="002A2965"/>
    <w:rsid w:val="002B28F9"/>
    <w:rsid w:val="002E43EC"/>
    <w:rsid w:val="003062A7"/>
    <w:rsid w:val="00321659"/>
    <w:rsid w:val="003316D0"/>
    <w:rsid w:val="0036075A"/>
    <w:rsid w:val="003A2D86"/>
    <w:rsid w:val="003E3F96"/>
    <w:rsid w:val="003E682C"/>
    <w:rsid w:val="003E7116"/>
    <w:rsid w:val="003F37E2"/>
    <w:rsid w:val="0040148D"/>
    <w:rsid w:val="00405886"/>
    <w:rsid w:val="004165E7"/>
    <w:rsid w:val="004810EA"/>
    <w:rsid w:val="004852C9"/>
    <w:rsid w:val="0049610E"/>
    <w:rsid w:val="004B1A56"/>
    <w:rsid w:val="004B5813"/>
    <w:rsid w:val="004C296E"/>
    <w:rsid w:val="004C3A08"/>
    <w:rsid w:val="00516502"/>
    <w:rsid w:val="00541253"/>
    <w:rsid w:val="00597CE6"/>
    <w:rsid w:val="005E0D88"/>
    <w:rsid w:val="00607F57"/>
    <w:rsid w:val="006172D7"/>
    <w:rsid w:val="00670920"/>
    <w:rsid w:val="006C7404"/>
    <w:rsid w:val="006F2F9D"/>
    <w:rsid w:val="00715F9F"/>
    <w:rsid w:val="00730A8C"/>
    <w:rsid w:val="0074367E"/>
    <w:rsid w:val="007558CC"/>
    <w:rsid w:val="00763739"/>
    <w:rsid w:val="007759CE"/>
    <w:rsid w:val="00785095"/>
    <w:rsid w:val="007921E6"/>
    <w:rsid w:val="007D4784"/>
    <w:rsid w:val="007D671C"/>
    <w:rsid w:val="007E36DF"/>
    <w:rsid w:val="007E40E4"/>
    <w:rsid w:val="007F7C6A"/>
    <w:rsid w:val="00804F40"/>
    <w:rsid w:val="008232E0"/>
    <w:rsid w:val="00837F75"/>
    <w:rsid w:val="00856C4A"/>
    <w:rsid w:val="00856FEF"/>
    <w:rsid w:val="00876E05"/>
    <w:rsid w:val="008806CD"/>
    <w:rsid w:val="00882782"/>
    <w:rsid w:val="008A178E"/>
    <w:rsid w:val="008B1F0A"/>
    <w:rsid w:val="008B69D2"/>
    <w:rsid w:val="008D64D5"/>
    <w:rsid w:val="00914BB4"/>
    <w:rsid w:val="009419D4"/>
    <w:rsid w:val="00976962"/>
    <w:rsid w:val="0098222D"/>
    <w:rsid w:val="0099658B"/>
    <w:rsid w:val="009C0F65"/>
    <w:rsid w:val="009E01E6"/>
    <w:rsid w:val="00A109C8"/>
    <w:rsid w:val="00A25BC8"/>
    <w:rsid w:val="00A6204F"/>
    <w:rsid w:val="00A64160"/>
    <w:rsid w:val="00A84D4C"/>
    <w:rsid w:val="00AB3110"/>
    <w:rsid w:val="00AB62D8"/>
    <w:rsid w:val="00AB6375"/>
    <w:rsid w:val="00AD1816"/>
    <w:rsid w:val="00AE0387"/>
    <w:rsid w:val="00B174CC"/>
    <w:rsid w:val="00B72C66"/>
    <w:rsid w:val="00BB2E1D"/>
    <w:rsid w:val="00BB44A0"/>
    <w:rsid w:val="00BB4D22"/>
    <w:rsid w:val="00BD2149"/>
    <w:rsid w:val="00BF1FA7"/>
    <w:rsid w:val="00BF7021"/>
    <w:rsid w:val="00C14A06"/>
    <w:rsid w:val="00C22811"/>
    <w:rsid w:val="00C23DE8"/>
    <w:rsid w:val="00C254AF"/>
    <w:rsid w:val="00C31A85"/>
    <w:rsid w:val="00C33AD4"/>
    <w:rsid w:val="00C34B30"/>
    <w:rsid w:val="00C64ACE"/>
    <w:rsid w:val="00C6680C"/>
    <w:rsid w:val="00C9177A"/>
    <w:rsid w:val="00C92A89"/>
    <w:rsid w:val="00CA31C2"/>
    <w:rsid w:val="00CA3916"/>
    <w:rsid w:val="00CB40DE"/>
    <w:rsid w:val="00CB75F8"/>
    <w:rsid w:val="00CD3EE2"/>
    <w:rsid w:val="00CE644C"/>
    <w:rsid w:val="00D40F33"/>
    <w:rsid w:val="00D70A39"/>
    <w:rsid w:val="00D9285E"/>
    <w:rsid w:val="00DB1641"/>
    <w:rsid w:val="00DD4BE3"/>
    <w:rsid w:val="00DE28E2"/>
    <w:rsid w:val="00DE6DDA"/>
    <w:rsid w:val="00DF3339"/>
    <w:rsid w:val="00E04FAE"/>
    <w:rsid w:val="00E05310"/>
    <w:rsid w:val="00E06798"/>
    <w:rsid w:val="00E149DC"/>
    <w:rsid w:val="00E3014C"/>
    <w:rsid w:val="00E352AF"/>
    <w:rsid w:val="00ED78BB"/>
    <w:rsid w:val="00F10C96"/>
    <w:rsid w:val="00F45501"/>
    <w:rsid w:val="00F5453F"/>
    <w:rsid w:val="00F61CF4"/>
    <w:rsid w:val="00F67186"/>
    <w:rsid w:val="00F7657F"/>
    <w:rsid w:val="00FA370C"/>
    <w:rsid w:val="00FA6424"/>
    <w:rsid w:val="00FA6598"/>
    <w:rsid w:val="00FC0819"/>
    <w:rsid w:val="00F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F7130-A650-4CFC-B208-34E42AA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D939D-2A9A-4EBC-BFB3-11616162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40</cp:revision>
  <cp:lastPrinted>2020-09-03T15:22:00Z</cp:lastPrinted>
  <dcterms:created xsi:type="dcterms:W3CDTF">2017-09-20T12:20:00Z</dcterms:created>
  <dcterms:modified xsi:type="dcterms:W3CDTF">2022-12-18T14:45:00Z</dcterms:modified>
</cp:coreProperties>
</file>