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21" w:rsidRPr="004A1611" w:rsidRDefault="00D26921" w:rsidP="00D26921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4A1611">
        <w:rPr>
          <w:b/>
          <w:color w:val="000000" w:themeColor="text1"/>
          <w:sz w:val="24"/>
          <w:szCs w:val="24"/>
          <w:lang w:val="uk-UA"/>
        </w:rPr>
        <w:t>АКТ</w:t>
      </w:r>
    </w:p>
    <w:p w:rsidR="00D26921" w:rsidRPr="004A1611" w:rsidRDefault="00D26921" w:rsidP="00D26921">
      <w:pPr>
        <w:jc w:val="center"/>
        <w:rPr>
          <w:color w:val="000000" w:themeColor="text1"/>
          <w:sz w:val="24"/>
          <w:szCs w:val="24"/>
          <w:lang w:val="uk-UA"/>
        </w:rPr>
      </w:pPr>
      <w:r w:rsidRPr="004A1611">
        <w:rPr>
          <w:b/>
          <w:color w:val="000000" w:themeColor="text1"/>
          <w:sz w:val="24"/>
          <w:szCs w:val="24"/>
          <w:lang w:val="uk-UA"/>
        </w:rPr>
        <w:t xml:space="preserve">ПРИЙМАННЯ - ПЕРЕДАЧІ  </w:t>
      </w:r>
    </w:p>
    <w:p w:rsidR="00D26921" w:rsidRPr="004A1611" w:rsidRDefault="00D26921" w:rsidP="00D26921">
      <w:pPr>
        <w:tabs>
          <w:tab w:val="left" w:pos="9354"/>
        </w:tabs>
        <w:ind w:right="-2"/>
        <w:jc w:val="both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ab/>
        <w:t xml:space="preserve">   </w:t>
      </w:r>
    </w:p>
    <w:p w:rsidR="005950AE" w:rsidRPr="004A1611" w:rsidRDefault="005950AE" w:rsidP="005950AE">
      <w:pPr>
        <w:jc w:val="both"/>
        <w:rPr>
          <w:strike/>
          <w:color w:val="000000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en-US"/>
        </w:rPr>
        <w:tab/>
      </w:r>
      <w:r w:rsidRPr="004A1611">
        <w:rPr>
          <w:rFonts w:eastAsia="Calibri" w:cs="Times New Roman"/>
          <w:color w:val="000000"/>
          <w:sz w:val="24"/>
          <w:szCs w:val="24"/>
          <w:lang w:val="uk-UA"/>
        </w:rPr>
        <w:t>Комісія, на виконання наказу Міністерства інфраструктури України від 24 грудня 2021 року № 719, рішення Чорноморської міської  ради від 17.12.2021 №144-VIII «Про надання згоди на безоплатне прийняття до комунальної власності Чорноморської міської ради Одеського району Одеської області об’єктів житлового фонду, гуртожитків та інших об’єктів соціальної інфраструктури й необоротних активів, що забезпечують їх функціонування, та знаходяться у державній власності в особі Міністерства інфраструктури України і перебувають на балансі державного підприємства «Морський торговельний порт «Чорноморськ» та рішення виконавчого комітету Чорноморської міської ради Одеського району Одеської області від 28.06.2022 № 172 «Про внесення змін та доповнень до рішення Чорноморської міської ради Одеського району Одеської області від 23.12.2021 № 313 «Про створення комісії з питань передачі безоплатно до комунальної власності Чорноморської міської територіальної громади в особі Чорноморської міської ради Одеського району Одеської області об’єктів житлового фонду, гуртожитків та інших об’єктів соціальної інфраструктури, що знаходяться у державній  власності в особі Міністерства інфраструктури України та перебувають на балансі державного підприємства «Морський торговельний  порт «Чорноморськ», у складі:</w:t>
      </w:r>
    </w:p>
    <w:p w:rsidR="00D26921" w:rsidRPr="004A1611" w:rsidRDefault="00D26921" w:rsidP="00D26921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</w:p>
    <w:p w:rsidR="00D26921" w:rsidRPr="004A1611" w:rsidRDefault="00D26921" w:rsidP="00D26921">
      <w:pPr>
        <w:tabs>
          <w:tab w:val="left" w:pos="360"/>
        </w:tabs>
        <w:rPr>
          <w:b/>
          <w:color w:val="000000" w:themeColor="text1"/>
          <w:sz w:val="24"/>
          <w:szCs w:val="24"/>
          <w:lang w:val="uk-UA"/>
        </w:rPr>
      </w:pPr>
      <w:r w:rsidRPr="004A1611">
        <w:rPr>
          <w:b/>
          <w:color w:val="000000" w:themeColor="text1"/>
          <w:sz w:val="24"/>
          <w:szCs w:val="24"/>
          <w:lang w:val="uk-UA"/>
        </w:rPr>
        <w:tab/>
      </w:r>
      <w:r w:rsidRPr="004A1611">
        <w:rPr>
          <w:b/>
          <w:color w:val="000000" w:themeColor="text1"/>
          <w:sz w:val="24"/>
          <w:szCs w:val="24"/>
          <w:lang w:val="uk-UA"/>
        </w:rPr>
        <w:tab/>
        <w:t xml:space="preserve">Голова комісії: </w:t>
      </w:r>
    </w:p>
    <w:p w:rsidR="00D26921" w:rsidRPr="004A1611" w:rsidRDefault="00D26921" w:rsidP="00D26921">
      <w:pPr>
        <w:pStyle w:val="a7"/>
        <w:numPr>
          <w:ilvl w:val="0"/>
          <w:numId w:val="17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D26921" w:rsidRPr="004A1611" w:rsidRDefault="00D26921" w:rsidP="00D26921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</w:p>
    <w:p w:rsidR="00D26921" w:rsidRPr="004A1611" w:rsidRDefault="00D26921" w:rsidP="00D26921">
      <w:pPr>
        <w:tabs>
          <w:tab w:val="left" w:pos="0"/>
        </w:tabs>
        <w:rPr>
          <w:b/>
          <w:color w:val="000000" w:themeColor="text1"/>
          <w:sz w:val="24"/>
          <w:szCs w:val="24"/>
          <w:lang w:val="uk-UA"/>
        </w:rPr>
      </w:pPr>
      <w:r w:rsidRPr="004A1611">
        <w:rPr>
          <w:b/>
          <w:color w:val="000000" w:themeColor="text1"/>
          <w:sz w:val="24"/>
          <w:szCs w:val="24"/>
          <w:lang w:val="uk-UA"/>
        </w:rPr>
        <w:tab/>
        <w:t xml:space="preserve">Секретар комісії:  </w:t>
      </w:r>
    </w:p>
    <w:p w:rsidR="00D26921" w:rsidRPr="004A1611" w:rsidRDefault="00D26921" w:rsidP="00D26921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4A1611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A1611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D26921" w:rsidRPr="004A1611" w:rsidRDefault="00D26921" w:rsidP="00D26921">
      <w:pPr>
        <w:rPr>
          <w:b/>
          <w:color w:val="000000" w:themeColor="text1"/>
          <w:sz w:val="24"/>
          <w:szCs w:val="24"/>
          <w:lang w:val="uk-UA"/>
        </w:rPr>
      </w:pPr>
      <w:r w:rsidRPr="004A1611">
        <w:rPr>
          <w:b/>
          <w:color w:val="000000" w:themeColor="text1"/>
          <w:sz w:val="24"/>
          <w:szCs w:val="24"/>
          <w:lang w:val="uk-UA"/>
        </w:rPr>
        <w:tab/>
        <w:t>Члени комісії:</w:t>
      </w:r>
    </w:p>
    <w:p w:rsidR="00D26921" w:rsidRPr="004A1611" w:rsidRDefault="00D26921" w:rsidP="00D26921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4A1611">
        <w:rPr>
          <w:color w:val="000000" w:themeColor="text1"/>
          <w:sz w:val="24"/>
          <w:szCs w:val="24"/>
          <w:lang w:val="uk-UA"/>
        </w:rPr>
        <w:tab/>
      </w:r>
    </w:p>
    <w:p w:rsidR="00D26921" w:rsidRPr="004A1611" w:rsidRDefault="00D26921" w:rsidP="00D26921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4A1611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A1611">
        <w:rPr>
          <w:color w:val="000000" w:themeColor="text1"/>
          <w:sz w:val="24"/>
          <w:szCs w:val="24"/>
          <w:lang w:val="uk-UA"/>
        </w:rPr>
        <w:t xml:space="preserve">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D26921" w:rsidRPr="004A1611" w:rsidRDefault="00D26921" w:rsidP="00D26921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4A1611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D26921" w:rsidRPr="004A1611" w:rsidRDefault="00D26921" w:rsidP="00D26921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4A1611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4A1611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D26921" w:rsidRPr="004A1611" w:rsidRDefault="00D26921" w:rsidP="00D26921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D26921" w:rsidRPr="004A1611" w:rsidRDefault="00D26921" w:rsidP="00D26921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4A1611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A1611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D26921" w:rsidRPr="004A1611" w:rsidRDefault="00D26921" w:rsidP="00D2692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D26921" w:rsidRPr="004A1611" w:rsidRDefault="00D26921" w:rsidP="00D26921">
      <w:p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4A1611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4A1611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D26921" w:rsidRPr="004A1611" w:rsidRDefault="00D26921" w:rsidP="00D2692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4A1611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4A1611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D26921" w:rsidRPr="004A1611" w:rsidRDefault="00D26921" w:rsidP="00D2692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D26921" w:rsidRPr="004A1611" w:rsidRDefault="00D26921" w:rsidP="00D2692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lastRenderedPageBreak/>
        <w:t>охорони навколишнього середовища та благоустрою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D26921" w:rsidRPr="004A1611" w:rsidRDefault="00D26921" w:rsidP="00D2692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D26921" w:rsidRPr="004A1611" w:rsidRDefault="00D26921" w:rsidP="00D26921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захисту громадян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D26921" w:rsidRPr="004A1611" w:rsidRDefault="00D26921" w:rsidP="00D2692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D26921" w:rsidRPr="004A1611" w:rsidRDefault="00D26921" w:rsidP="00D2692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4A1611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4A1611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D26921" w:rsidRPr="004A1611" w:rsidRDefault="00D26921" w:rsidP="00D26921">
      <w:p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4A1611">
        <w:rPr>
          <w:color w:val="000000" w:themeColor="text1"/>
          <w:sz w:val="24"/>
          <w:szCs w:val="24"/>
          <w:lang w:val="uk-UA"/>
        </w:rPr>
        <w:tab/>
      </w:r>
    </w:p>
    <w:p w:rsidR="00D26921" w:rsidRPr="004A1611" w:rsidRDefault="00D26921" w:rsidP="00D26921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D26921" w:rsidRPr="004A1611" w:rsidRDefault="00D26921" w:rsidP="00D26921">
      <w:p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D26921" w:rsidRPr="004A1611" w:rsidRDefault="00D26921" w:rsidP="00D2692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D26921" w:rsidRPr="004A1611" w:rsidRDefault="00D26921" w:rsidP="00D26921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D26921" w:rsidRPr="004A1611" w:rsidRDefault="00D26921" w:rsidP="00D26921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D26921" w:rsidRPr="004A1611" w:rsidRDefault="00D26921" w:rsidP="00D26921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Наталя ДУДЧЕНКО</w:t>
      </w:r>
    </w:p>
    <w:p w:rsidR="00D26921" w:rsidRPr="004A1611" w:rsidRDefault="00D26921" w:rsidP="00D26921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4A1611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4A1611">
        <w:rPr>
          <w:color w:val="000000" w:themeColor="text1"/>
          <w:sz w:val="24"/>
          <w:szCs w:val="24"/>
          <w:lang w:val="uk-UA"/>
        </w:rPr>
        <w:t xml:space="preserve">»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D26921" w:rsidRPr="004A1611" w:rsidRDefault="00D26921" w:rsidP="00D26921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D26921" w:rsidRPr="004A1611" w:rsidRDefault="00D26921" w:rsidP="00D26921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4A1611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4A1611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D26921" w:rsidRPr="004A1611" w:rsidRDefault="00D26921" w:rsidP="00D2692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D26921" w:rsidRPr="004A1611" w:rsidRDefault="00D26921" w:rsidP="00D26921">
      <w:pPr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</w:r>
    </w:p>
    <w:p w:rsidR="00C31D10" w:rsidRPr="004A1611" w:rsidRDefault="00D26921" w:rsidP="00D26921">
      <w:pPr>
        <w:tabs>
          <w:tab w:val="left" w:pos="360"/>
        </w:tabs>
        <w:jc w:val="both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ab/>
      </w:r>
      <w:r w:rsidRPr="004A1611">
        <w:rPr>
          <w:color w:val="000000" w:themeColor="text1"/>
          <w:sz w:val="24"/>
          <w:szCs w:val="24"/>
          <w:lang w:val="uk-UA"/>
        </w:rPr>
        <w:tab/>
        <w:t xml:space="preserve">Протягом грудня 2021 року – 2022 року </w:t>
      </w:r>
      <w:r w:rsidR="00E12E2A" w:rsidRPr="004A1611">
        <w:rPr>
          <w:color w:val="000000" w:themeColor="text1"/>
          <w:sz w:val="24"/>
          <w:szCs w:val="24"/>
          <w:lang w:val="uk-UA"/>
        </w:rPr>
        <w:t xml:space="preserve">провела обстеження </w:t>
      </w:r>
      <w:r w:rsidR="00003000" w:rsidRPr="004A1611">
        <w:rPr>
          <w:color w:val="000000" w:themeColor="text1"/>
          <w:sz w:val="24"/>
          <w:szCs w:val="24"/>
          <w:lang w:val="uk-UA"/>
        </w:rPr>
        <w:t>дитячого та сімейного табору відпочинку</w:t>
      </w:r>
      <w:r w:rsidR="00C31D10" w:rsidRPr="004A1611">
        <w:rPr>
          <w:color w:val="000000" w:themeColor="text1"/>
          <w:sz w:val="24"/>
          <w:szCs w:val="24"/>
          <w:lang w:val="uk-UA"/>
        </w:rPr>
        <w:t xml:space="preserve"> </w:t>
      </w:r>
      <w:r w:rsidR="00845480" w:rsidRPr="004A1611">
        <w:rPr>
          <w:color w:val="000000" w:themeColor="text1"/>
          <w:sz w:val="24"/>
          <w:szCs w:val="24"/>
          <w:lang w:val="uk-UA"/>
        </w:rPr>
        <w:t>який складається з основних засобів</w:t>
      </w:r>
      <w:r w:rsidR="00C31D10" w:rsidRPr="004A1611">
        <w:rPr>
          <w:color w:val="000000" w:themeColor="text1"/>
          <w:sz w:val="24"/>
          <w:szCs w:val="24"/>
          <w:lang w:val="uk-UA"/>
        </w:rPr>
        <w:t>, розташовани</w:t>
      </w:r>
      <w:r w:rsidR="00845480" w:rsidRPr="004A1611">
        <w:rPr>
          <w:color w:val="000000" w:themeColor="text1"/>
          <w:sz w:val="24"/>
          <w:szCs w:val="24"/>
          <w:lang w:val="uk-UA"/>
        </w:rPr>
        <w:t>х</w:t>
      </w:r>
      <w:r w:rsidR="00C31D10" w:rsidRPr="004A1611">
        <w:rPr>
          <w:color w:val="000000" w:themeColor="text1"/>
          <w:sz w:val="24"/>
          <w:szCs w:val="24"/>
          <w:lang w:val="uk-UA"/>
        </w:rPr>
        <w:t xml:space="preserve"> на земельній ділянці площею </w:t>
      </w:r>
      <w:r w:rsidR="008413C6" w:rsidRPr="004A1611">
        <w:rPr>
          <w:color w:val="000000" w:themeColor="text1"/>
          <w:sz w:val="24"/>
          <w:szCs w:val="24"/>
          <w:lang w:val="uk-UA"/>
        </w:rPr>
        <w:t>0,</w:t>
      </w:r>
      <w:r w:rsidR="00003000" w:rsidRPr="004A1611">
        <w:rPr>
          <w:color w:val="000000" w:themeColor="text1"/>
          <w:sz w:val="24"/>
          <w:szCs w:val="24"/>
          <w:lang w:val="uk-UA"/>
        </w:rPr>
        <w:t>75</w:t>
      </w:r>
      <w:r w:rsidR="00C31D10" w:rsidRPr="004A1611">
        <w:rPr>
          <w:color w:val="000000" w:themeColor="text1"/>
          <w:sz w:val="24"/>
          <w:szCs w:val="24"/>
          <w:lang w:val="uk-UA"/>
        </w:rPr>
        <w:t xml:space="preserve"> га (кадастровий номер </w:t>
      </w:r>
      <w:r w:rsidR="00003000" w:rsidRPr="004A1611">
        <w:rPr>
          <w:color w:val="000000" w:themeColor="text1"/>
          <w:sz w:val="24"/>
          <w:szCs w:val="24"/>
          <w:lang w:val="uk-UA"/>
        </w:rPr>
        <w:t>5110800000:02:003:0161</w:t>
      </w:r>
      <w:r w:rsidR="00C31D10" w:rsidRPr="004A1611">
        <w:rPr>
          <w:color w:val="000000" w:themeColor="text1"/>
          <w:sz w:val="24"/>
          <w:szCs w:val="24"/>
          <w:lang w:val="uk-UA"/>
        </w:rPr>
        <w:t xml:space="preserve">) за адресою: </w:t>
      </w:r>
      <w:r w:rsidR="00CF506C" w:rsidRPr="004A1611">
        <w:rPr>
          <w:color w:val="000000" w:themeColor="text1"/>
          <w:sz w:val="24"/>
          <w:szCs w:val="24"/>
          <w:lang w:val="uk-UA"/>
        </w:rPr>
        <w:t xml:space="preserve">Одеській район, </w:t>
      </w:r>
      <w:r w:rsidR="00C31D10" w:rsidRPr="004A1611">
        <w:rPr>
          <w:color w:val="000000" w:themeColor="text1"/>
          <w:sz w:val="24"/>
          <w:szCs w:val="24"/>
          <w:lang w:val="uk-UA"/>
        </w:rPr>
        <w:t xml:space="preserve">Одеська обл., м. </w:t>
      </w:r>
      <w:r w:rsidR="008413C6" w:rsidRPr="004A1611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4A1611">
        <w:rPr>
          <w:color w:val="000000" w:themeColor="text1"/>
          <w:sz w:val="24"/>
          <w:szCs w:val="24"/>
          <w:lang w:val="uk-UA"/>
        </w:rPr>
        <w:t xml:space="preserve">, вул. </w:t>
      </w:r>
      <w:r w:rsidR="00003000" w:rsidRPr="004A1611">
        <w:rPr>
          <w:color w:val="000000" w:themeColor="text1"/>
          <w:sz w:val="24"/>
          <w:szCs w:val="24"/>
          <w:lang w:val="uk-UA"/>
        </w:rPr>
        <w:t>Приморська, 87</w:t>
      </w:r>
      <w:r w:rsidR="00766345" w:rsidRPr="004A1611">
        <w:rPr>
          <w:color w:val="000000" w:themeColor="text1"/>
          <w:sz w:val="24"/>
          <w:szCs w:val="24"/>
        </w:rPr>
        <w:t xml:space="preserve">, </w:t>
      </w:r>
      <w:r w:rsidR="00C31D10" w:rsidRPr="004A1611">
        <w:rPr>
          <w:color w:val="000000" w:themeColor="text1"/>
          <w:sz w:val="24"/>
          <w:szCs w:val="24"/>
          <w:lang w:val="uk-UA"/>
        </w:rPr>
        <w:t xml:space="preserve"> </w:t>
      </w:r>
      <w:r w:rsidR="00766345" w:rsidRPr="004A1611">
        <w:rPr>
          <w:color w:val="000000" w:themeColor="text1"/>
          <w:sz w:val="24"/>
          <w:szCs w:val="24"/>
          <w:lang w:val="uk-UA"/>
        </w:rPr>
        <w:t>що належить державі в особі Міністерства інфраструктури України та знаходиться в господарському віданні Державного підприємства «Морський торговельний порт «Чорноморськ» та безоплатно передається до комунальної власності Чорноморської міської територіальної громади в особі Чорноморської міської ради Одеського району Одеської області.</w:t>
      </w:r>
    </w:p>
    <w:p w:rsidR="00C31D10" w:rsidRPr="004A1611" w:rsidRDefault="008413C6" w:rsidP="00E12E2A">
      <w:pPr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ab/>
      </w:r>
      <w:r w:rsidR="00C31D10" w:rsidRPr="004A1611">
        <w:rPr>
          <w:color w:val="000000" w:themeColor="text1"/>
          <w:sz w:val="24"/>
          <w:szCs w:val="24"/>
          <w:lang w:val="uk-UA"/>
        </w:rPr>
        <w:t>Комісія встановила:</w:t>
      </w:r>
    </w:p>
    <w:p w:rsidR="00C31D10" w:rsidRPr="004A1611" w:rsidRDefault="00C31D10" w:rsidP="00E12E2A">
      <w:pPr>
        <w:rPr>
          <w:b/>
          <w:color w:val="000000" w:themeColor="text1"/>
          <w:sz w:val="24"/>
          <w:szCs w:val="24"/>
          <w:u w:val="single"/>
          <w:lang w:val="uk-UA"/>
        </w:rPr>
      </w:pPr>
      <w:r w:rsidRPr="004A1611">
        <w:rPr>
          <w:b/>
          <w:color w:val="000000" w:themeColor="text1"/>
          <w:sz w:val="24"/>
          <w:szCs w:val="24"/>
          <w:u w:val="single"/>
          <w:lang w:val="uk-UA"/>
        </w:rPr>
        <w:t>1. До складу зазначеного об'єкту передачі, входять:</w:t>
      </w:r>
    </w:p>
    <w:p w:rsidR="00C31D10" w:rsidRPr="004A1611" w:rsidRDefault="00C31D10" w:rsidP="00E12E2A">
      <w:pPr>
        <w:ind w:right="-5"/>
        <w:rPr>
          <w:color w:val="000000" w:themeColor="text1"/>
          <w:sz w:val="24"/>
          <w:szCs w:val="24"/>
          <w:lang w:val="uk-UA"/>
        </w:rPr>
      </w:pPr>
      <w:r w:rsidRPr="004A1611">
        <w:rPr>
          <w:color w:val="000000" w:themeColor="text1"/>
          <w:sz w:val="24"/>
          <w:szCs w:val="24"/>
          <w:lang w:val="uk-UA"/>
        </w:rPr>
        <w:t>1.1. Основні засоби:</w:t>
      </w:r>
    </w:p>
    <w:tbl>
      <w:tblPr>
        <w:tblW w:w="15090" w:type="dxa"/>
        <w:tblInd w:w="-72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/>
      </w:tblPr>
      <w:tblGrid>
        <w:gridCol w:w="913"/>
        <w:gridCol w:w="6282"/>
        <w:gridCol w:w="1620"/>
        <w:gridCol w:w="1611"/>
        <w:gridCol w:w="1241"/>
        <w:gridCol w:w="1682"/>
        <w:gridCol w:w="1741"/>
      </w:tblGrid>
      <w:tr w:rsidR="00C31D10" w:rsidRPr="00AA78AA" w:rsidTr="00385CAD">
        <w:trPr>
          <w:trHeight w:val="1275"/>
          <w:tblHeader/>
        </w:trPr>
        <w:tc>
          <w:tcPr>
            <w:tcW w:w="913" w:type="dxa"/>
            <w:vAlign w:val="center"/>
          </w:tcPr>
          <w:p w:rsidR="00C31D10" w:rsidRPr="00AA78AA" w:rsidRDefault="00A00501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00501">
              <w:rPr>
                <w:b/>
                <w:color w:val="000000" w:themeColor="text1"/>
                <w:sz w:val="18"/>
                <w:szCs w:val="18"/>
                <w:lang w:val="uk-UA"/>
              </w:rPr>
              <w:lastRenderedPageBreak/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left:0;text-align:left;margin-left:0;margin-top:0;width:48pt;height:64.5pt;z-index:251660288;visibility:hidden" stroked="f" o:insetmode="auto">
                  <o:lock v:ext="edit" rotation="t"/>
                </v:shape>
              </w:pict>
            </w:r>
            <w:r w:rsidRPr="00A00501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7" type="#_x0000_t201" style="position:absolute;left:0;text-align:left;margin-left:0;margin-top:0;width:48pt;height:64.5pt;z-index:251661312;visibility:hidden" stroked="f" o:insetmode="auto">
                  <o:lock v:ext="edit" rotation="t"/>
                </v:shape>
              </w:pict>
            </w:r>
            <w:r w:rsidRPr="00A00501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8" type="#_x0000_t201" style="position:absolute;left:0;text-align:left;margin-left:0;margin-top:0;width:48pt;height:64.5pt;z-index:251662336;visibility:hidden" stroked="f" o:insetmode="auto">
                  <o:lock v:ext="edit" rotation="t"/>
                </v:shape>
              </w:pict>
            </w:r>
            <w:r w:rsidRPr="00A00501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9" type="#_x0000_t201" style="position:absolute;left:0;text-align:left;margin-left:0;margin-top:0;width:48pt;height:64.5pt;z-index:251663360;visibility:hidden" stroked="f" o:insetmode="auto">
                  <o:lock v:ext="edit" rotation="t"/>
                </v:shape>
              </w:pict>
            </w:r>
            <w:r w:rsidRPr="00A00501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0" type="#_x0000_t201" style="position:absolute;left:0;text-align:left;margin-left:0;margin-top:0;width:48pt;height:64.5pt;z-index:251664384;visibility:hidden" stroked="f" o:insetmode="auto">
                  <o:lock v:ext="edit" rotation="t"/>
                </v:shape>
              </w:pict>
            </w:r>
            <w:r w:rsidRPr="00A00501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1" type="#_x0000_t201" style="position:absolute;left:0;text-align:left;margin-left:0;margin-top:0;width:48pt;height:64.5pt;z-index:251665408;visibility:hidden" stroked="f" o:insetmode="auto">
                  <o:lock v:ext="edit" rotation="t"/>
                </v:shape>
              </w:pict>
            </w:r>
            <w:r w:rsidRPr="00A00501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2" type="#_x0000_t201" style="position:absolute;left:0;text-align:left;margin-left:0;margin-top:0;width:48pt;height:64.5pt;z-index:251666432;visibility:hidden" stroked="f" o:insetmode="auto">
                  <o:lock v:ext="edit" rotation="t"/>
                </v:shape>
              </w:pict>
            </w:r>
            <w:r w:rsidRPr="00A00501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3" type="#_x0000_t201" style="position:absolute;left:0;text-align:left;margin-left:0;margin-top:0;width:48pt;height:64.5pt;z-index:251667456;visibility:hidden" stroked="f" o:insetmode="auto">
                  <o:lock v:ext="edit" rotation="t"/>
                </v:shape>
              </w:pict>
            </w:r>
            <w:r w:rsidR="00C31D10"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6282" w:type="dxa"/>
            <w:vAlign w:val="center"/>
          </w:tcPr>
          <w:p w:rsidR="00C31D10" w:rsidRPr="00AA78AA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Найменування об’єкта</w:t>
            </w:r>
          </w:p>
        </w:tc>
        <w:tc>
          <w:tcPr>
            <w:tcW w:w="1620" w:type="dxa"/>
            <w:vAlign w:val="center"/>
          </w:tcPr>
          <w:p w:rsidR="00C31D10" w:rsidRPr="00AA78AA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Рік випуску (побудови)</w:t>
            </w:r>
            <w:r w:rsidR="00003000"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/ прийняття на баланс</w:t>
            </w:r>
          </w:p>
        </w:tc>
        <w:tc>
          <w:tcPr>
            <w:tcW w:w="1611" w:type="dxa"/>
            <w:vAlign w:val="center"/>
          </w:tcPr>
          <w:p w:rsidR="00C31D10" w:rsidRPr="00AA78AA" w:rsidRDefault="00C31D10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Інвентарний № об’єкта / номер,</w:t>
            </w:r>
            <w:r w:rsidR="00E36B05"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літера згідно </w:t>
            </w:r>
            <w:r w:rsidR="00E36B05"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В</w:t>
            </w: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итягу</w:t>
            </w:r>
          </w:p>
        </w:tc>
        <w:tc>
          <w:tcPr>
            <w:tcW w:w="1241" w:type="dxa"/>
            <w:vAlign w:val="center"/>
          </w:tcPr>
          <w:p w:rsidR="00C31D10" w:rsidRPr="00AA78AA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682" w:type="dxa"/>
            <w:vAlign w:val="center"/>
          </w:tcPr>
          <w:p w:rsidR="00C31D10" w:rsidRPr="00AA78AA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Первісна (переоцінена) вартість, грн.</w:t>
            </w:r>
          </w:p>
        </w:tc>
        <w:tc>
          <w:tcPr>
            <w:tcW w:w="1741" w:type="dxa"/>
            <w:vAlign w:val="center"/>
          </w:tcPr>
          <w:p w:rsidR="00C31D10" w:rsidRPr="00AA78AA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Балансова (залишкова) вартість, грн.</w:t>
            </w:r>
          </w:p>
          <w:p w:rsidR="00C31D10" w:rsidRPr="00AA78AA" w:rsidRDefault="00C31D10" w:rsidP="00EB724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Станом на </w:t>
            </w:r>
            <w:r w:rsidR="00EB7246"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30</w:t>
            </w: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.</w:t>
            </w:r>
            <w:r w:rsidR="00EB7246"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11</w:t>
            </w: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.20</w:t>
            </w:r>
            <w:r w:rsidR="00E36B05"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2</w:t>
            </w:r>
            <w:r w:rsidR="00C353E8"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</w:tr>
      <w:tr w:rsidR="00E36B05" w:rsidRPr="00AA78AA" w:rsidTr="00385CAD">
        <w:trPr>
          <w:trHeight w:val="389"/>
        </w:trPr>
        <w:tc>
          <w:tcPr>
            <w:tcW w:w="15090" w:type="dxa"/>
            <w:gridSpan w:val="7"/>
            <w:vAlign w:val="center"/>
          </w:tcPr>
          <w:p w:rsidR="00E36B05" w:rsidRPr="00AA78AA" w:rsidRDefault="00E36B05" w:rsidP="00E12E2A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AA78AA">
              <w:rPr>
                <w:b/>
                <w:color w:val="000000" w:themeColor="text1"/>
                <w:lang w:val="uk-UA"/>
              </w:rPr>
              <w:t>Основні засоби</w:t>
            </w:r>
          </w:p>
        </w:tc>
      </w:tr>
      <w:tr w:rsidR="00003000" w:rsidRPr="00AA78AA" w:rsidTr="00003000">
        <w:trPr>
          <w:trHeight w:val="391"/>
        </w:trPr>
        <w:tc>
          <w:tcPr>
            <w:tcW w:w="913" w:type="dxa"/>
            <w:vAlign w:val="center"/>
          </w:tcPr>
          <w:p w:rsidR="00003000" w:rsidRPr="00AA78AA" w:rsidRDefault="00003000" w:rsidP="00003000">
            <w:pPr>
              <w:numPr>
                <w:ilvl w:val="0"/>
                <w:numId w:val="2"/>
              </w:numPr>
              <w:tabs>
                <w:tab w:val="left" w:pos="72"/>
              </w:tabs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003000" w:rsidRPr="00AA78AA" w:rsidRDefault="00003000" w:rsidP="00003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ДОМИК 1-КОМНАТНЫЙ</w:t>
            </w:r>
          </w:p>
        </w:tc>
        <w:tc>
          <w:tcPr>
            <w:tcW w:w="1620" w:type="dxa"/>
            <w:vAlign w:val="center"/>
          </w:tcPr>
          <w:p w:rsidR="00003000" w:rsidRPr="00AA78AA" w:rsidRDefault="00003000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1974 / 2000</w:t>
            </w:r>
          </w:p>
        </w:tc>
        <w:tc>
          <w:tcPr>
            <w:tcW w:w="1611" w:type="dxa"/>
            <w:vAlign w:val="center"/>
          </w:tcPr>
          <w:p w:rsidR="00003000" w:rsidRPr="00AA78AA" w:rsidRDefault="00003000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15002</w:t>
            </w:r>
            <w:proofErr w:type="gramStart"/>
            <w:r w:rsidR="00F90994" w:rsidRPr="00AA78AA">
              <w:rPr>
                <w:color w:val="000000" w:themeColor="text1"/>
                <w:sz w:val="18"/>
                <w:szCs w:val="18"/>
                <w:lang w:val="uk-UA"/>
              </w:rPr>
              <w:t xml:space="preserve"> / Д</w:t>
            </w:r>
            <w:proofErr w:type="gramEnd"/>
          </w:p>
        </w:tc>
        <w:tc>
          <w:tcPr>
            <w:tcW w:w="1241" w:type="dxa"/>
            <w:vAlign w:val="center"/>
          </w:tcPr>
          <w:p w:rsidR="00003000" w:rsidRPr="00AA78AA" w:rsidRDefault="00003000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003000" w:rsidRPr="00507B2A" w:rsidRDefault="00003000" w:rsidP="00507B2A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 w:rsidR="00507B2A"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741" w:type="dxa"/>
            <w:vAlign w:val="center"/>
          </w:tcPr>
          <w:p w:rsidR="00003000" w:rsidRPr="00507B2A" w:rsidRDefault="00003000" w:rsidP="00507B2A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 w:rsidR="00507B2A"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507B2A" w:rsidRPr="00AA78AA" w:rsidTr="00003000">
        <w:trPr>
          <w:trHeight w:val="397"/>
        </w:trPr>
        <w:tc>
          <w:tcPr>
            <w:tcW w:w="913" w:type="dxa"/>
            <w:vAlign w:val="center"/>
          </w:tcPr>
          <w:p w:rsidR="00507B2A" w:rsidRPr="00AA78AA" w:rsidRDefault="00507B2A" w:rsidP="00003000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ДОМИК 1-КОМНАТНЫЙ</w:t>
            </w:r>
          </w:p>
        </w:tc>
        <w:tc>
          <w:tcPr>
            <w:tcW w:w="1620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1974 / 2000</w:t>
            </w:r>
          </w:p>
        </w:tc>
        <w:tc>
          <w:tcPr>
            <w:tcW w:w="161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12108</w:t>
            </w: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 xml:space="preserve"> / Є</w:t>
            </w:r>
          </w:p>
        </w:tc>
        <w:tc>
          <w:tcPr>
            <w:tcW w:w="124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741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507B2A" w:rsidRPr="00AA78AA" w:rsidTr="00003000">
        <w:trPr>
          <w:trHeight w:val="397"/>
        </w:trPr>
        <w:tc>
          <w:tcPr>
            <w:tcW w:w="913" w:type="dxa"/>
            <w:vAlign w:val="center"/>
          </w:tcPr>
          <w:p w:rsidR="00507B2A" w:rsidRPr="00AA78AA" w:rsidRDefault="00507B2A" w:rsidP="00003000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ДОМИК 2-х КОМНАТНЫЙ - 4 ед.</w:t>
            </w:r>
          </w:p>
        </w:tc>
        <w:tc>
          <w:tcPr>
            <w:tcW w:w="1620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1974 / 2000</w:t>
            </w:r>
          </w:p>
        </w:tc>
        <w:tc>
          <w:tcPr>
            <w:tcW w:w="161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15001</w:t>
            </w: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 xml:space="preserve"> / Г, Е, Ж, І</w:t>
            </w:r>
          </w:p>
        </w:tc>
        <w:tc>
          <w:tcPr>
            <w:tcW w:w="124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4 од.</w:t>
            </w:r>
          </w:p>
        </w:tc>
        <w:tc>
          <w:tcPr>
            <w:tcW w:w="1682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1741" w:type="dxa"/>
            <w:vAlign w:val="center"/>
          </w:tcPr>
          <w:p w:rsidR="00507B2A" w:rsidRPr="00507B2A" w:rsidRDefault="00507B2A" w:rsidP="00507B2A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507B2A" w:rsidRPr="00AA78AA" w:rsidTr="00003000">
        <w:trPr>
          <w:trHeight w:val="409"/>
        </w:trPr>
        <w:tc>
          <w:tcPr>
            <w:tcW w:w="913" w:type="dxa"/>
            <w:vAlign w:val="center"/>
          </w:tcPr>
          <w:p w:rsidR="00507B2A" w:rsidRPr="00AA78AA" w:rsidRDefault="00507B2A" w:rsidP="00003000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ДОМИК 4-х КОМНАТНЫЙ</w:t>
            </w:r>
          </w:p>
        </w:tc>
        <w:tc>
          <w:tcPr>
            <w:tcW w:w="1620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1980 / 2000</w:t>
            </w:r>
          </w:p>
        </w:tc>
        <w:tc>
          <w:tcPr>
            <w:tcW w:w="161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15003</w:t>
            </w: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 xml:space="preserve"> / </w:t>
            </w:r>
            <w:proofErr w:type="gramStart"/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З</w:t>
            </w:r>
            <w:proofErr w:type="gramEnd"/>
          </w:p>
        </w:tc>
        <w:tc>
          <w:tcPr>
            <w:tcW w:w="124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741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507B2A" w:rsidRPr="00AA78AA" w:rsidTr="00003000">
        <w:trPr>
          <w:trHeight w:val="397"/>
        </w:trPr>
        <w:tc>
          <w:tcPr>
            <w:tcW w:w="913" w:type="dxa"/>
            <w:vAlign w:val="center"/>
          </w:tcPr>
          <w:p w:rsidR="00507B2A" w:rsidRPr="00AA78AA" w:rsidRDefault="00507B2A" w:rsidP="00003000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ПАВИЛЬОН П-62</w:t>
            </w:r>
          </w:p>
        </w:tc>
        <w:tc>
          <w:tcPr>
            <w:tcW w:w="1620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1982 / 2000</w:t>
            </w:r>
          </w:p>
        </w:tc>
        <w:tc>
          <w:tcPr>
            <w:tcW w:w="161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12111</w:t>
            </w:r>
            <w:proofErr w:type="gramStart"/>
            <w:r w:rsidRPr="00AA78AA">
              <w:rPr>
                <w:color w:val="000000" w:themeColor="text1"/>
                <w:sz w:val="18"/>
                <w:szCs w:val="18"/>
                <w:lang w:val="uk-UA"/>
              </w:rPr>
              <w:t xml:space="preserve"> / В</w:t>
            </w:r>
            <w:proofErr w:type="gramEnd"/>
          </w:p>
        </w:tc>
        <w:tc>
          <w:tcPr>
            <w:tcW w:w="124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741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507B2A" w:rsidRPr="00AA78AA" w:rsidTr="00003000">
        <w:trPr>
          <w:trHeight w:val="397"/>
        </w:trPr>
        <w:tc>
          <w:tcPr>
            <w:tcW w:w="913" w:type="dxa"/>
            <w:vAlign w:val="center"/>
          </w:tcPr>
          <w:p w:rsidR="00507B2A" w:rsidRPr="00AA78AA" w:rsidRDefault="00507B2A" w:rsidP="00003000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ПАВИЛЬОН-СТОЛОВАЯ</w:t>
            </w:r>
          </w:p>
        </w:tc>
        <w:tc>
          <w:tcPr>
            <w:tcW w:w="1620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1982 / 2000</w:t>
            </w:r>
          </w:p>
        </w:tc>
        <w:tc>
          <w:tcPr>
            <w:tcW w:w="161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12112</w:t>
            </w:r>
            <w:proofErr w:type="gramStart"/>
            <w:r w:rsidRPr="00AA78AA">
              <w:rPr>
                <w:color w:val="000000" w:themeColor="text1"/>
                <w:sz w:val="18"/>
                <w:szCs w:val="18"/>
                <w:lang w:val="uk-UA"/>
              </w:rPr>
              <w:t xml:space="preserve"> / А</w:t>
            </w:r>
            <w:proofErr w:type="gramEnd"/>
          </w:p>
        </w:tc>
        <w:tc>
          <w:tcPr>
            <w:tcW w:w="124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741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507B2A" w:rsidRPr="00AA78AA" w:rsidTr="00003000">
        <w:trPr>
          <w:trHeight w:val="397"/>
        </w:trPr>
        <w:tc>
          <w:tcPr>
            <w:tcW w:w="913" w:type="dxa"/>
            <w:vAlign w:val="center"/>
          </w:tcPr>
          <w:p w:rsidR="00507B2A" w:rsidRPr="00AA78AA" w:rsidRDefault="00507B2A" w:rsidP="00003000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ПАВИЛЬОН N 345</w:t>
            </w:r>
          </w:p>
        </w:tc>
        <w:tc>
          <w:tcPr>
            <w:tcW w:w="1620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1982 / 2000</w:t>
            </w:r>
          </w:p>
        </w:tc>
        <w:tc>
          <w:tcPr>
            <w:tcW w:w="161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</w:rPr>
              <w:t>12113</w:t>
            </w:r>
            <w:proofErr w:type="gramStart"/>
            <w:r w:rsidRPr="00AA78AA">
              <w:rPr>
                <w:color w:val="000000" w:themeColor="text1"/>
                <w:sz w:val="18"/>
                <w:szCs w:val="18"/>
                <w:lang w:val="uk-UA"/>
              </w:rPr>
              <w:t xml:space="preserve"> / Б</w:t>
            </w:r>
            <w:proofErr w:type="gramEnd"/>
          </w:p>
        </w:tc>
        <w:tc>
          <w:tcPr>
            <w:tcW w:w="1241" w:type="dxa"/>
            <w:vAlign w:val="center"/>
          </w:tcPr>
          <w:p w:rsidR="00507B2A" w:rsidRPr="00AA78AA" w:rsidRDefault="00507B2A" w:rsidP="000030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741" w:type="dxa"/>
            <w:vAlign w:val="center"/>
          </w:tcPr>
          <w:p w:rsidR="00507B2A" w:rsidRPr="00507B2A" w:rsidRDefault="00507B2A" w:rsidP="001A07E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A78AA">
              <w:rPr>
                <w:color w:val="000000" w:themeColor="text1"/>
                <w:sz w:val="18"/>
                <w:szCs w:val="18"/>
                <w:lang w:val="uk-UA"/>
              </w:rPr>
              <w:t>0,0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</w:tr>
      <w:tr w:rsidR="00507B2A" w:rsidRPr="00AA78AA" w:rsidTr="00385CAD">
        <w:trPr>
          <w:trHeight w:val="397"/>
        </w:trPr>
        <w:tc>
          <w:tcPr>
            <w:tcW w:w="10426" w:type="dxa"/>
            <w:gridSpan w:val="4"/>
            <w:vAlign w:val="center"/>
          </w:tcPr>
          <w:p w:rsidR="00507B2A" w:rsidRPr="00AA78AA" w:rsidRDefault="00507B2A" w:rsidP="00003000">
            <w:pPr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1241" w:type="dxa"/>
            <w:vAlign w:val="center"/>
          </w:tcPr>
          <w:p w:rsidR="00507B2A" w:rsidRPr="00AA78AA" w:rsidRDefault="00507B2A" w:rsidP="0000300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10 од.</w:t>
            </w:r>
          </w:p>
        </w:tc>
        <w:tc>
          <w:tcPr>
            <w:tcW w:w="1682" w:type="dxa"/>
            <w:vAlign w:val="center"/>
          </w:tcPr>
          <w:p w:rsidR="00507B2A" w:rsidRPr="00AA78AA" w:rsidRDefault="00507B2A" w:rsidP="00507B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0,</w:t>
            </w:r>
            <w:r>
              <w:rPr>
                <w:b/>
                <w:color w:val="000000" w:themeColor="text1"/>
                <w:sz w:val="18"/>
                <w:szCs w:val="18"/>
                <w:lang w:val="en-US"/>
              </w:rPr>
              <w:t>1</w:t>
            </w: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741" w:type="dxa"/>
            <w:vAlign w:val="center"/>
          </w:tcPr>
          <w:p w:rsidR="00507B2A" w:rsidRPr="00AA78AA" w:rsidRDefault="00507B2A" w:rsidP="00507B2A">
            <w:pPr>
              <w:jc w:val="center"/>
              <w:outlineLvl w:val="3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0,</w:t>
            </w:r>
            <w:r>
              <w:rPr>
                <w:b/>
                <w:color w:val="000000" w:themeColor="text1"/>
                <w:sz w:val="18"/>
                <w:szCs w:val="18"/>
                <w:lang w:val="en-US"/>
              </w:rPr>
              <w:t>1</w:t>
            </w:r>
            <w:r w:rsidRPr="00AA78AA">
              <w:rPr>
                <w:b/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</w:tr>
    </w:tbl>
    <w:p w:rsidR="00CD0072" w:rsidRPr="00AA78AA" w:rsidRDefault="00CD0072" w:rsidP="00385CAD">
      <w:pPr>
        <w:tabs>
          <w:tab w:val="left" w:pos="708"/>
        </w:tabs>
        <w:ind w:right="-5"/>
        <w:jc w:val="both"/>
        <w:rPr>
          <w:color w:val="000000" w:themeColor="text1"/>
          <w:lang w:val="uk-UA"/>
        </w:rPr>
      </w:pPr>
    </w:p>
    <w:p w:rsidR="00C31D10" w:rsidRPr="00AA78AA" w:rsidRDefault="00C31D1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AA78AA"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  <w:t>2. Загальні відомості по основним фондам:</w:t>
      </w:r>
    </w:p>
    <w:p w:rsidR="002305B0" w:rsidRPr="00AA78AA" w:rsidRDefault="002305B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1. </w:t>
      </w:r>
      <w:r w:rsidR="009F093C"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Загальні відомості по об’єкту основних засобів «</w:t>
      </w:r>
      <w:r w:rsidR="00003000" w:rsidRPr="00AA78AA">
        <w:rPr>
          <w:b/>
          <w:color w:val="000000" w:themeColor="text1"/>
          <w:sz w:val="24"/>
          <w:szCs w:val="24"/>
        </w:rPr>
        <w:t>ДОМИК 1-КОМНАТНЫЙ</w:t>
      </w:r>
      <w:r w:rsidR="009F093C"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інв. № </w:t>
      </w:r>
      <w:r w:rsidR="00003000"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15002</w:t>
      </w:r>
    </w:p>
    <w:p w:rsidR="002305B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Рік в</w:t>
      </w:r>
      <w:r w:rsidR="009F093C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ипуску (побудови) – 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>19</w:t>
      </w:r>
      <w:r w:rsidR="00003000" w:rsidRPr="00AA78AA">
        <w:rPr>
          <w:rFonts w:cs="Times New Roman"/>
          <w:color w:val="000000" w:themeColor="text1"/>
          <w:sz w:val="24"/>
          <w:szCs w:val="24"/>
          <w:lang w:val="uk-UA"/>
        </w:rPr>
        <w:t>74</w:t>
      </w:r>
    </w:p>
    <w:p w:rsidR="002305B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Адреса розташування </w:t>
      </w:r>
      <w:r w:rsidR="009F093C" w:rsidRPr="00AA78AA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м. Чорноморськ, вул. </w:t>
      </w:r>
      <w:r w:rsidR="00003000" w:rsidRPr="00AA78AA">
        <w:rPr>
          <w:rFonts w:cs="Times New Roman"/>
          <w:color w:val="000000" w:themeColor="text1"/>
          <w:sz w:val="24"/>
          <w:szCs w:val="24"/>
          <w:lang w:val="uk-UA"/>
        </w:rPr>
        <w:t>Приморська, 87</w:t>
      </w:r>
    </w:p>
    <w:p w:rsidR="002305B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Кількість – 1 (буд</w:t>
      </w:r>
      <w:r w:rsidR="006967B7" w:rsidRPr="00AA78AA">
        <w:rPr>
          <w:rFonts w:cs="Times New Roman"/>
          <w:color w:val="000000" w:themeColor="text1"/>
          <w:sz w:val="24"/>
          <w:szCs w:val="24"/>
          <w:lang w:val="uk-UA"/>
        </w:rPr>
        <w:t>инок для відпочинку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літ. </w:t>
      </w:r>
      <w:r w:rsidR="00003000" w:rsidRPr="00AA78AA">
        <w:rPr>
          <w:rFonts w:cs="Times New Roman"/>
          <w:color w:val="000000" w:themeColor="text1"/>
          <w:sz w:val="24"/>
          <w:szCs w:val="24"/>
          <w:lang w:val="uk-UA"/>
        </w:rPr>
        <w:t>Д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>)</w:t>
      </w:r>
    </w:p>
    <w:p w:rsidR="0000300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поверхів: </w:t>
      </w:r>
      <w:r w:rsidR="00003000" w:rsidRPr="00AA78AA">
        <w:rPr>
          <w:rFonts w:cs="Times New Roman"/>
          <w:color w:val="000000" w:themeColor="text1"/>
          <w:sz w:val="24"/>
          <w:szCs w:val="24"/>
          <w:lang w:val="uk-UA"/>
        </w:rPr>
        <w:t>1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(</w:t>
      </w:r>
      <w:r w:rsidR="006967B7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будинок для відпочинку 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літ. </w:t>
      </w:r>
      <w:r w:rsidR="00003000" w:rsidRPr="00AA78AA">
        <w:rPr>
          <w:rFonts w:cs="Times New Roman"/>
          <w:color w:val="000000" w:themeColor="text1"/>
          <w:sz w:val="24"/>
          <w:szCs w:val="24"/>
          <w:lang w:val="uk-UA"/>
        </w:rPr>
        <w:t>Д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>)</w:t>
      </w:r>
    </w:p>
    <w:p w:rsidR="002305B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Площа забудови</w:t>
      </w:r>
      <w:r w:rsidR="007A40FF" w:rsidRPr="00AA78AA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м. кв. </w:t>
      </w:r>
      <w:r w:rsidR="007A40FF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6967B7" w:rsidRPr="00AA78AA">
        <w:rPr>
          <w:rFonts w:cs="Times New Roman"/>
          <w:color w:val="000000" w:themeColor="text1"/>
          <w:sz w:val="24"/>
          <w:szCs w:val="24"/>
          <w:lang w:val="uk-UA"/>
        </w:rPr>
        <w:t>20,2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; загальна площа</w:t>
      </w:r>
      <w:r w:rsidR="003D47DB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, м. кв. – 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18,1</w:t>
      </w:r>
      <w:r w:rsidR="003D47DB" w:rsidRPr="003D47DB">
        <w:rPr>
          <w:rFonts w:cs="Times New Roman"/>
          <w:color w:val="000000" w:themeColor="text1"/>
          <w:sz w:val="24"/>
          <w:szCs w:val="24"/>
        </w:rPr>
        <w:t xml:space="preserve"> </w:t>
      </w:r>
      <w:r w:rsidR="007A40FF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2305B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Будівельний об'єм</w:t>
      </w:r>
      <w:r w:rsidR="007A40FF" w:rsidRPr="00AA78AA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м. кв. </w:t>
      </w:r>
      <w:r w:rsidR="007A40FF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6967B7" w:rsidRPr="00AA78AA">
        <w:rPr>
          <w:rFonts w:cs="Times New Roman"/>
          <w:color w:val="000000" w:themeColor="text1"/>
          <w:sz w:val="24"/>
          <w:szCs w:val="24"/>
          <w:lang w:val="uk-UA"/>
        </w:rPr>
        <w:t>59</w:t>
      </w:r>
    </w:p>
    <w:p w:rsidR="002305B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Висота, м. </w:t>
      </w:r>
      <w:r w:rsidR="007A40FF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6967B7" w:rsidRPr="00AA78AA">
        <w:rPr>
          <w:rFonts w:cs="Times New Roman"/>
          <w:color w:val="000000" w:themeColor="text1"/>
          <w:sz w:val="24"/>
          <w:szCs w:val="24"/>
          <w:lang w:val="uk-UA"/>
        </w:rPr>
        <w:t>2,90</w:t>
      </w:r>
    </w:p>
    <w:p w:rsidR="002305B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Матеріал стін – </w:t>
      </w:r>
      <w:r w:rsidR="006967B7" w:rsidRPr="00AA78AA">
        <w:rPr>
          <w:rFonts w:cs="Times New Roman"/>
          <w:color w:val="000000" w:themeColor="text1"/>
          <w:sz w:val="24"/>
          <w:szCs w:val="24"/>
          <w:lang w:val="uk-UA"/>
        </w:rPr>
        <w:t>дерев’яні</w:t>
      </w:r>
    </w:p>
    <w:p w:rsidR="002305B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Матеріал перекриття – </w:t>
      </w:r>
      <w:r w:rsidR="006967B7" w:rsidRPr="00AA78AA">
        <w:rPr>
          <w:rFonts w:cs="Times New Roman"/>
          <w:color w:val="000000" w:themeColor="text1"/>
          <w:sz w:val="24"/>
          <w:szCs w:val="24"/>
          <w:lang w:val="uk-UA"/>
        </w:rPr>
        <w:t>дерев’яне</w:t>
      </w:r>
    </w:p>
    <w:p w:rsidR="002305B0" w:rsidRPr="00AA78AA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Внутрішні комунікації </w:t>
      </w:r>
      <w:r w:rsidR="007A40FF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>електрозабезпечення</w:t>
      </w:r>
    </w:p>
    <w:p w:rsidR="002305B0" w:rsidRDefault="002305B0" w:rsidP="00385CAD">
      <w:pPr>
        <w:jc w:val="both"/>
        <w:rPr>
          <w:color w:val="000000" w:themeColor="text1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Висновок: технічний стан та зовнішній вигляд </w:t>
      </w:r>
      <w:r w:rsidR="006967B7" w:rsidRPr="00AA78AA">
        <w:rPr>
          <w:rFonts w:cs="Times New Roman"/>
          <w:color w:val="000000" w:themeColor="text1"/>
          <w:sz w:val="24"/>
          <w:szCs w:val="24"/>
          <w:lang w:val="uk-UA"/>
        </w:rPr>
        <w:t>будинку для відпочинку літ. Д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507B2A">
        <w:rPr>
          <w:color w:val="000000" w:themeColor="text1"/>
          <w:lang w:val="uk-UA"/>
        </w:rPr>
        <w:t>відповідає задовільному стану.</w:t>
      </w:r>
    </w:p>
    <w:p w:rsidR="00507B2A" w:rsidRPr="00507B2A" w:rsidRDefault="00507B2A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</w:p>
    <w:p w:rsidR="006967B7" w:rsidRPr="00AA78AA" w:rsidRDefault="006967B7" w:rsidP="006967B7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2. Загальні відомості по об’єкту основних засобів «</w:t>
      </w:r>
      <w:r w:rsidRPr="00AA78AA">
        <w:rPr>
          <w:b/>
          <w:color w:val="000000" w:themeColor="text1"/>
          <w:sz w:val="24"/>
          <w:szCs w:val="24"/>
        </w:rPr>
        <w:t>ДОМИК 1-КОМНАТНЫЙ</w:t>
      </w: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», інв. № 12108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1974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Приморська, 87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Кількість – 1 (будівля прохідної літ. Є)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Кількість поверхів: 1 (будівля прохідної літ. Є)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lastRenderedPageBreak/>
        <w:t>Площа забудови, м. кв. – 9,4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; загальна площа</w:t>
      </w:r>
      <w:r w:rsidR="003D47DB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, м. кв. – 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8,2</w:t>
      </w:r>
      <w:r w:rsidR="003D47DB" w:rsidRPr="003D47DB">
        <w:rPr>
          <w:rFonts w:cs="Times New Roman"/>
          <w:color w:val="000000" w:themeColor="text1"/>
          <w:sz w:val="24"/>
          <w:szCs w:val="24"/>
        </w:rPr>
        <w:t xml:space="preserve"> </w:t>
      </w:r>
      <w:r w:rsidR="003D47DB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Будівельний об'єм, м. кв. – 24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Висота, м. – 2,60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стін – дерев’яні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перекриття – дерев’яне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Внутрішні комунікації – електрозабезпечення</w:t>
      </w:r>
    </w:p>
    <w:p w:rsidR="006967B7" w:rsidRDefault="006967B7" w:rsidP="006967B7">
      <w:pPr>
        <w:jc w:val="both"/>
        <w:rPr>
          <w:color w:val="000000" w:themeColor="text1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Висновок: технічний стан та зовнішній вигляд будівлі прохідної літ. Є </w:t>
      </w:r>
      <w:r w:rsidRPr="00AA78AA">
        <w:rPr>
          <w:color w:val="000000" w:themeColor="text1"/>
          <w:lang w:val="uk-UA"/>
        </w:rPr>
        <w:t>непридатний для нормальної експлуатації</w:t>
      </w:r>
      <w:r w:rsidR="00507B2A">
        <w:rPr>
          <w:color w:val="000000" w:themeColor="text1"/>
          <w:lang w:val="uk-UA"/>
        </w:rPr>
        <w:t>, аварійний</w:t>
      </w:r>
      <w:r w:rsidRPr="00AA78AA">
        <w:rPr>
          <w:color w:val="000000" w:themeColor="text1"/>
          <w:lang w:val="uk-UA"/>
        </w:rPr>
        <w:t>.</w:t>
      </w:r>
    </w:p>
    <w:p w:rsidR="00507B2A" w:rsidRPr="00AA78AA" w:rsidRDefault="00507B2A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</w:p>
    <w:p w:rsidR="006967B7" w:rsidRPr="00AA78AA" w:rsidRDefault="006967B7" w:rsidP="006967B7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3. Загальні відомості по об’єкту основних засобів «</w:t>
      </w:r>
      <w:r w:rsidRPr="00AA78AA">
        <w:rPr>
          <w:b/>
          <w:color w:val="000000" w:themeColor="text1"/>
          <w:sz w:val="24"/>
          <w:szCs w:val="24"/>
        </w:rPr>
        <w:t>ДОМИК 2-х КОМНАТНЫЙ - 4 ед.</w:t>
      </w: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», інв. № 15001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1974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Приморська, 87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– 4 (будинки для відпочинку літ. </w:t>
      </w:r>
      <w:r w:rsidRPr="00AA78AA">
        <w:rPr>
          <w:color w:val="000000" w:themeColor="text1"/>
          <w:lang w:val="uk-UA"/>
        </w:rPr>
        <w:t>«Г», «Е», «Ж», «І»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>)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поверхів: 1 (будинки для відпочинку літ. </w:t>
      </w:r>
      <w:r w:rsidRPr="00AA78AA">
        <w:rPr>
          <w:color w:val="000000" w:themeColor="text1"/>
          <w:lang w:val="uk-UA"/>
        </w:rPr>
        <w:t>«Г», «Е», «Ж», «І»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>)</w:t>
      </w:r>
    </w:p>
    <w:p w:rsidR="006967B7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Площа забудови, м. кв. – </w:t>
      </w:r>
      <w:r w:rsidR="002166D9" w:rsidRPr="00AA78AA">
        <w:rPr>
          <w:rFonts w:cs="Times New Roman"/>
          <w:color w:val="000000" w:themeColor="text1"/>
          <w:sz w:val="24"/>
          <w:szCs w:val="24"/>
          <w:lang w:val="uk-UA"/>
        </w:rPr>
        <w:t>20,2 літ. «Г»; 26,6 літ. «Е»; 26,8 літ. «Ж»; 27,8 літ. «І»</w:t>
      </w:r>
    </w:p>
    <w:p w:rsidR="003D47DB" w:rsidRPr="00AA78AA" w:rsidRDefault="003D47DB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>
        <w:rPr>
          <w:rFonts w:cs="Times New Roman"/>
          <w:color w:val="000000" w:themeColor="text1"/>
          <w:sz w:val="24"/>
          <w:szCs w:val="24"/>
          <w:lang w:val="uk-UA"/>
        </w:rPr>
        <w:t>Загальна площа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, м. кв. – </w:t>
      </w:r>
      <w:r>
        <w:rPr>
          <w:rFonts w:cs="Times New Roman"/>
          <w:color w:val="000000" w:themeColor="text1"/>
          <w:sz w:val="24"/>
          <w:szCs w:val="24"/>
          <w:lang w:val="uk-UA"/>
        </w:rPr>
        <w:t>24,6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літ. «Г»; </w:t>
      </w:r>
      <w:r>
        <w:rPr>
          <w:rFonts w:cs="Times New Roman"/>
          <w:color w:val="000000" w:themeColor="text1"/>
          <w:sz w:val="24"/>
          <w:szCs w:val="24"/>
          <w:lang w:val="uk-UA"/>
        </w:rPr>
        <w:t>24,6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літ. «Е»; </w:t>
      </w:r>
      <w:r>
        <w:rPr>
          <w:rFonts w:cs="Times New Roman"/>
          <w:color w:val="000000" w:themeColor="text1"/>
          <w:sz w:val="24"/>
          <w:szCs w:val="24"/>
          <w:lang w:val="uk-UA"/>
        </w:rPr>
        <w:t>24,3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літ. «Ж»; </w:t>
      </w:r>
      <w:r>
        <w:rPr>
          <w:rFonts w:cs="Times New Roman"/>
          <w:color w:val="000000" w:themeColor="text1"/>
          <w:sz w:val="24"/>
          <w:szCs w:val="24"/>
          <w:lang w:val="uk-UA"/>
        </w:rPr>
        <w:t>24,2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літ. «І»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Будівельний об'єм, м. кв. – </w:t>
      </w:r>
      <w:r w:rsidR="002166D9" w:rsidRPr="00AA78AA">
        <w:rPr>
          <w:rFonts w:cs="Times New Roman"/>
          <w:color w:val="000000" w:themeColor="text1"/>
          <w:sz w:val="24"/>
          <w:szCs w:val="24"/>
          <w:lang w:val="uk-UA"/>
        </w:rPr>
        <w:t>77 літ. «Г»; 77 літ. «Е»; 80 літ. «Ж»; 83 літ. «І»</w:t>
      </w:r>
    </w:p>
    <w:p w:rsidR="002166D9" w:rsidRPr="00AA78AA" w:rsidRDefault="006967B7" w:rsidP="002166D9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Висота, м. – </w:t>
      </w:r>
      <w:r w:rsidR="002166D9" w:rsidRPr="00AA78AA">
        <w:rPr>
          <w:rFonts w:cs="Times New Roman"/>
          <w:color w:val="000000" w:themeColor="text1"/>
          <w:sz w:val="24"/>
          <w:szCs w:val="24"/>
          <w:lang w:val="uk-UA"/>
        </w:rPr>
        <w:t>2,90 літ. «Г»; 2,90 літ. «Е»; 3,00 літ. «Ж»; 3,00 літ. «І»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стін – дерев’яні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перекриття – дерев’яне</w:t>
      </w:r>
    </w:p>
    <w:p w:rsidR="006967B7" w:rsidRPr="00AA78AA" w:rsidRDefault="006967B7" w:rsidP="006967B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Внутрішні комунікації – електрозабезпечення</w:t>
      </w:r>
    </w:p>
    <w:p w:rsidR="006967B7" w:rsidRDefault="006967B7" w:rsidP="006967B7">
      <w:pPr>
        <w:jc w:val="both"/>
        <w:rPr>
          <w:color w:val="000000" w:themeColor="text1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будинк</w:t>
      </w:r>
      <w:r w:rsidR="002166D9" w:rsidRPr="00AA78AA">
        <w:rPr>
          <w:rFonts w:cs="Times New Roman"/>
          <w:color w:val="000000" w:themeColor="text1"/>
          <w:sz w:val="24"/>
          <w:szCs w:val="24"/>
          <w:lang w:val="uk-UA"/>
        </w:rPr>
        <w:t>ів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для відпочинку </w:t>
      </w:r>
      <w:r w:rsidR="002166D9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літ. </w:t>
      </w:r>
      <w:r w:rsidR="002166D9" w:rsidRPr="00AA78AA">
        <w:rPr>
          <w:color w:val="000000" w:themeColor="text1"/>
          <w:lang w:val="uk-UA"/>
        </w:rPr>
        <w:t>«Г», «Е»</w:t>
      </w:r>
      <w:r w:rsidR="00507B2A">
        <w:rPr>
          <w:color w:val="000000" w:themeColor="text1"/>
          <w:lang w:val="uk-UA"/>
        </w:rPr>
        <w:t xml:space="preserve"> - </w:t>
      </w:r>
      <w:r w:rsidR="00507B2A">
        <w:rPr>
          <w:rFonts w:cs="Times New Roman"/>
          <w:color w:val="000000" w:themeColor="text1"/>
          <w:sz w:val="24"/>
          <w:szCs w:val="24"/>
          <w:lang w:val="uk-UA"/>
        </w:rPr>
        <w:t>задовільний, потребує ремонту</w:t>
      </w:r>
      <w:r w:rsidR="00507B2A">
        <w:rPr>
          <w:color w:val="000000" w:themeColor="text1"/>
          <w:lang w:val="uk-UA"/>
        </w:rPr>
        <w:t>;</w:t>
      </w:r>
      <w:r w:rsidR="002166D9" w:rsidRPr="00AA78AA">
        <w:rPr>
          <w:color w:val="000000" w:themeColor="text1"/>
          <w:lang w:val="uk-UA"/>
        </w:rPr>
        <w:t xml:space="preserve"> </w:t>
      </w:r>
      <w:r w:rsidR="00507B2A">
        <w:rPr>
          <w:color w:val="000000" w:themeColor="text1"/>
          <w:lang w:val="uk-UA"/>
        </w:rPr>
        <w:t xml:space="preserve">літ. </w:t>
      </w:r>
      <w:r w:rsidR="002166D9" w:rsidRPr="00AA78AA">
        <w:rPr>
          <w:color w:val="000000" w:themeColor="text1"/>
          <w:lang w:val="uk-UA"/>
        </w:rPr>
        <w:t>«Ж», «І»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507B2A">
        <w:rPr>
          <w:color w:val="000000" w:themeColor="text1"/>
          <w:lang w:val="uk-UA"/>
        </w:rPr>
        <w:t>- аварійний</w:t>
      </w:r>
      <w:r w:rsidRPr="00AA78AA">
        <w:rPr>
          <w:color w:val="000000" w:themeColor="text1"/>
          <w:lang w:val="uk-UA"/>
        </w:rPr>
        <w:t>.</w:t>
      </w:r>
    </w:p>
    <w:p w:rsidR="008D2A2C" w:rsidRPr="00AA78AA" w:rsidRDefault="008D2A2C" w:rsidP="008D2A2C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4. Загальні відомості по об’єкту основних засобів «</w:t>
      </w:r>
      <w:r w:rsidRPr="00AA78AA">
        <w:rPr>
          <w:b/>
          <w:color w:val="000000" w:themeColor="text1"/>
          <w:sz w:val="24"/>
          <w:szCs w:val="24"/>
        </w:rPr>
        <w:t>ДОМИК 4-х КОМНАТНЫЙ</w:t>
      </w: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», інв. № 15003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1980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Приморська, 87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Кількість – 1 (будинок для відпочинку літ. З)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Кількість поверхів: 1 (будинок для відпочинку літ. З)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Площа забудови, м. кв. – 70,9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; загальна площа</w:t>
      </w:r>
      <w:r w:rsidR="003D47DB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, м. кв. – 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47,2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Будівельний об'єм, м. кв. – 169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Висота, м. – 3,20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стін – дерев’яні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перекриття – дерев’яне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Внутрішні комунікації – електрозабезпечення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Висновок: технічний стан та зовнішній вигляд будинку для відпочинку літ. З </w:t>
      </w:r>
      <w:r w:rsidRPr="00AA78AA">
        <w:rPr>
          <w:color w:val="000000" w:themeColor="text1"/>
          <w:lang w:val="uk-UA"/>
        </w:rPr>
        <w:t>непридатний для подальшої нормальної експлуатації та потребує ремонту/реконструкції.</w:t>
      </w:r>
    </w:p>
    <w:p w:rsidR="008D2A2C" w:rsidRPr="00AA78AA" w:rsidRDefault="008D2A2C" w:rsidP="008D2A2C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5. Загальні відомості по об’єкту основних засобів «</w:t>
      </w:r>
      <w:r w:rsidRPr="00AA78AA">
        <w:rPr>
          <w:b/>
          <w:color w:val="000000" w:themeColor="text1"/>
          <w:sz w:val="24"/>
          <w:szCs w:val="24"/>
        </w:rPr>
        <w:t>ПАВИЛЬОН П-62</w:t>
      </w: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», інв. № 12111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1982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Приморська, 87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Кількість – 1 (будівля літ. В)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lastRenderedPageBreak/>
        <w:t>Кількість поверхів: 1 (будівля літ. В)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Площа забудови, м. кв. – 76,3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; загальна площа</w:t>
      </w:r>
      <w:r w:rsidR="003D47DB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, м. кв. – 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71,9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Будівельний об'єм, м. кв. – 217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Висота, м. – 2,85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стін – металеві каркасні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перекриття – дерев’яне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Внутрішні комунікації – електрозабезпечення</w:t>
      </w:r>
    </w:p>
    <w:p w:rsidR="008D2A2C" w:rsidRDefault="008D2A2C" w:rsidP="008D2A2C">
      <w:pPr>
        <w:jc w:val="both"/>
        <w:rPr>
          <w:color w:val="000000" w:themeColor="text1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Висновок: технічний стан та зовнішній вигляд будівлі літ. В </w:t>
      </w:r>
      <w:r w:rsidRPr="00AA78AA">
        <w:rPr>
          <w:color w:val="000000" w:themeColor="text1"/>
          <w:lang w:val="uk-UA"/>
        </w:rPr>
        <w:t>непридатний для нормальної експлуатації.</w:t>
      </w:r>
    </w:p>
    <w:p w:rsidR="00507B2A" w:rsidRPr="00AA78AA" w:rsidRDefault="00507B2A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</w:p>
    <w:p w:rsidR="008D2A2C" w:rsidRPr="00AA78AA" w:rsidRDefault="008D2A2C" w:rsidP="008D2A2C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6. Загальні відомості по об’єкту основних засобів «</w:t>
      </w:r>
      <w:r w:rsidRPr="00AA78AA">
        <w:rPr>
          <w:b/>
          <w:color w:val="000000" w:themeColor="text1"/>
          <w:sz w:val="24"/>
          <w:szCs w:val="24"/>
        </w:rPr>
        <w:t>ПАВИЛЬОН-СТОЛОВАЯ</w:t>
      </w: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», інв. № 12112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1982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Приморська, 87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– 1 (будівля їдальні літ. </w:t>
      </w:r>
      <w:r w:rsidR="001F278B" w:rsidRPr="00AA78AA">
        <w:rPr>
          <w:rFonts w:cs="Times New Roman"/>
          <w:color w:val="000000" w:themeColor="text1"/>
          <w:sz w:val="24"/>
          <w:szCs w:val="24"/>
          <w:lang w:val="uk-UA"/>
        </w:rPr>
        <w:t>А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>)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поверхів: 1 (будівля їдальні літ. </w:t>
      </w:r>
      <w:r w:rsidR="001F278B" w:rsidRPr="00AA78AA">
        <w:rPr>
          <w:rFonts w:cs="Times New Roman"/>
          <w:color w:val="000000" w:themeColor="text1"/>
          <w:sz w:val="24"/>
          <w:szCs w:val="24"/>
          <w:lang w:val="uk-UA"/>
        </w:rPr>
        <w:t>А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>)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Площа забудови, м. кв. – </w:t>
      </w:r>
      <w:r w:rsidR="001F278B" w:rsidRPr="00AA78AA">
        <w:rPr>
          <w:rFonts w:cs="Times New Roman"/>
          <w:color w:val="000000" w:themeColor="text1"/>
          <w:sz w:val="24"/>
          <w:szCs w:val="24"/>
          <w:lang w:val="uk-UA"/>
        </w:rPr>
        <w:t>353,2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; загальна площа</w:t>
      </w:r>
      <w:r w:rsidR="003D47DB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, м. кв. – 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332,3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Будівельний об'єм, м. кв. – </w:t>
      </w:r>
      <w:r w:rsidR="001F278B" w:rsidRPr="00AA78AA">
        <w:rPr>
          <w:rFonts w:cs="Times New Roman"/>
          <w:color w:val="000000" w:themeColor="text1"/>
          <w:sz w:val="24"/>
          <w:szCs w:val="24"/>
          <w:lang w:val="uk-UA"/>
        </w:rPr>
        <w:t>1007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Висота, м. – 2,85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Матеріал стін – </w:t>
      </w:r>
      <w:r w:rsidR="001F278B" w:rsidRPr="00AA78AA">
        <w:rPr>
          <w:rFonts w:cs="Times New Roman"/>
          <w:color w:val="000000" w:themeColor="text1"/>
          <w:sz w:val="24"/>
          <w:szCs w:val="24"/>
          <w:lang w:val="uk-UA"/>
        </w:rPr>
        <w:t>цегла, металеві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перекриття – дерев’яне</w:t>
      </w:r>
    </w:p>
    <w:p w:rsidR="008D2A2C" w:rsidRPr="00AA78AA" w:rsidRDefault="008D2A2C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Внутрішні комунікації – електрозабезпечення</w:t>
      </w:r>
      <w:r w:rsidR="001F278B" w:rsidRPr="00AA78AA">
        <w:rPr>
          <w:rFonts w:cs="Times New Roman"/>
          <w:color w:val="000000" w:themeColor="text1"/>
          <w:sz w:val="24"/>
          <w:szCs w:val="24"/>
          <w:lang w:val="uk-UA"/>
        </w:rPr>
        <w:t>, водопровід, каналізація, газопровід.</w:t>
      </w:r>
    </w:p>
    <w:p w:rsidR="008D2A2C" w:rsidRDefault="008D2A2C" w:rsidP="008D2A2C">
      <w:pPr>
        <w:jc w:val="both"/>
        <w:rPr>
          <w:color w:val="000000" w:themeColor="text1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будівлі</w:t>
      </w:r>
      <w:r w:rsidR="001F278B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їдальні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літ. </w:t>
      </w:r>
      <w:r w:rsidR="001F278B" w:rsidRPr="00AA78AA">
        <w:rPr>
          <w:rFonts w:cs="Times New Roman"/>
          <w:color w:val="000000" w:themeColor="text1"/>
          <w:sz w:val="24"/>
          <w:szCs w:val="24"/>
          <w:lang w:val="uk-UA"/>
        </w:rPr>
        <w:t>А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Pr="00AA78AA">
        <w:rPr>
          <w:color w:val="000000" w:themeColor="text1"/>
          <w:lang w:val="uk-UA"/>
        </w:rPr>
        <w:t>непридатний для нормальної експлуатації.</w:t>
      </w:r>
      <w:r w:rsidR="00507B2A">
        <w:rPr>
          <w:color w:val="000000" w:themeColor="text1"/>
          <w:lang w:val="uk-UA"/>
        </w:rPr>
        <w:t xml:space="preserve"> Об’єкт необхідно демонтувати - знести.</w:t>
      </w:r>
    </w:p>
    <w:p w:rsidR="00507B2A" w:rsidRPr="00AA78AA" w:rsidRDefault="00507B2A" w:rsidP="008D2A2C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</w:p>
    <w:p w:rsidR="001F278B" w:rsidRPr="00AA78AA" w:rsidRDefault="001F278B" w:rsidP="001F278B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7. Загальні відомості по об’єкту основних засобів «</w:t>
      </w:r>
      <w:r w:rsidRPr="00AA78AA">
        <w:rPr>
          <w:b/>
          <w:color w:val="000000" w:themeColor="text1"/>
          <w:sz w:val="24"/>
          <w:szCs w:val="24"/>
        </w:rPr>
        <w:t>ПАВИЛЬОН N 345</w:t>
      </w:r>
      <w:r w:rsidRPr="00AA78AA">
        <w:rPr>
          <w:rFonts w:cs="Times New Roman"/>
          <w:b/>
          <w:color w:val="000000" w:themeColor="text1"/>
          <w:sz w:val="24"/>
          <w:szCs w:val="24"/>
          <w:lang w:val="uk-UA"/>
        </w:rPr>
        <w:t>», інв. № 12113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1982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Приморська, 87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Кількість – 1 (будинок для відпочинку літ. Б)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Кількість поверхів: 1 (будинок для відпочинку літ. Б)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Площа забудови, м. кв. – 66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; загальна площа</w:t>
      </w:r>
      <w:r w:rsidR="003D47DB"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, м. кв. – </w:t>
      </w:r>
      <w:r w:rsidR="003D47DB">
        <w:rPr>
          <w:rFonts w:cs="Times New Roman"/>
          <w:color w:val="000000" w:themeColor="text1"/>
          <w:sz w:val="24"/>
          <w:szCs w:val="24"/>
          <w:lang w:val="uk-UA"/>
        </w:rPr>
        <w:t>61,3</w:t>
      </w: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Будівельний об'єм, м. кв. – 185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Висота, м. – 3,85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стін – дерев’яні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Матеріал перекриття – дерев’яне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>Внутрішні комунікації – електрозабезпечення</w:t>
      </w:r>
    </w:p>
    <w:p w:rsidR="001F278B" w:rsidRPr="00AA78AA" w:rsidRDefault="001F278B" w:rsidP="001F278B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cs="Times New Roman"/>
          <w:color w:val="000000" w:themeColor="text1"/>
          <w:sz w:val="24"/>
          <w:szCs w:val="24"/>
          <w:lang w:val="uk-UA"/>
        </w:rPr>
        <w:t xml:space="preserve">Висновок: технічний стан та зовнішній вигляд будинку для відпочинку літ. Б </w:t>
      </w:r>
      <w:r w:rsidRPr="00AA78AA">
        <w:rPr>
          <w:color w:val="000000" w:themeColor="text1"/>
          <w:lang w:val="uk-UA"/>
        </w:rPr>
        <w:t>непридатний для нормальної експлуатації.</w:t>
      </w:r>
    </w:p>
    <w:p w:rsidR="009F093C" w:rsidRPr="00AA78AA" w:rsidRDefault="009F093C" w:rsidP="00385CAD">
      <w:pPr>
        <w:jc w:val="both"/>
        <w:rPr>
          <w:color w:val="000000" w:themeColor="text1"/>
          <w:lang w:val="uk-UA"/>
        </w:rPr>
      </w:pPr>
    </w:p>
    <w:p w:rsidR="00C31D10" w:rsidRPr="00AA78AA" w:rsidRDefault="00C31D10" w:rsidP="00385CAD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AA78AA">
        <w:rPr>
          <w:b/>
          <w:color w:val="000000" w:themeColor="text1"/>
          <w:sz w:val="24"/>
          <w:szCs w:val="24"/>
          <w:u w:val="single"/>
          <w:lang w:val="uk-UA"/>
        </w:rPr>
        <w:t>3. Інженерне обладнання об’єкту передачі:</w:t>
      </w:r>
    </w:p>
    <w:p w:rsidR="003C7EFC" w:rsidRPr="00AA78AA" w:rsidRDefault="003C7EFC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Об’єкт не експлуатується тривалий час. Всі мережі потребують заміни та/або ремонту/реконструкції.</w:t>
      </w:r>
    </w:p>
    <w:p w:rsidR="003C7EFC" w:rsidRPr="00AA78AA" w:rsidRDefault="003C7EFC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lastRenderedPageBreak/>
        <w:t xml:space="preserve">Електроенергію </w:t>
      </w:r>
      <w:proofErr w:type="spellStart"/>
      <w:r w:rsidRPr="00AA78AA">
        <w:rPr>
          <w:color w:val="000000" w:themeColor="text1"/>
          <w:sz w:val="24"/>
          <w:szCs w:val="24"/>
          <w:lang w:val="uk-UA"/>
        </w:rPr>
        <w:t>ДП</w:t>
      </w:r>
      <w:proofErr w:type="spellEnd"/>
      <w:r w:rsidRPr="00AA78AA">
        <w:rPr>
          <w:color w:val="000000" w:themeColor="text1"/>
          <w:sz w:val="24"/>
          <w:szCs w:val="24"/>
          <w:lang w:val="uk-UA"/>
        </w:rPr>
        <w:t xml:space="preserve"> «МТП «Чорноморськ» не постачає.</w:t>
      </w:r>
    </w:p>
    <w:p w:rsidR="003C7EFC" w:rsidRPr="00AA78AA" w:rsidRDefault="003C7EFC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AA78AA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AA78AA">
        <w:rPr>
          <w:b/>
          <w:color w:val="000000" w:themeColor="text1"/>
          <w:sz w:val="24"/>
          <w:szCs w:val="24"/>
          <w:u w:val="single"/>
          <w:lang w:val="uk-UA"/>
        </w:rPr>
        <w:t>4. Вартість основних фондів:</w:t>
      </w:r>
    </w:p>
    <w:p w:rsidR="00C31D10" w:rsidRPr="00AA78AA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Відновна вартість – </w:t>
      </w:r>
      <w:r w:rsidR="001F278B" w:rsidRPr="00AA78AA">
        <w:rPr>
          <w:color w:val="000000" w:themeColor="text1"/>
          <w:sz w:val="24"/>
          <w:szCs w:val="24"/>
          <w:lang w:val="uk-UA"/>
        </w:rPr>
        <w:t>0,</w:t>
      </w:r>
      <w:r w:rsidR="00507B2A">
        <w:rPr>
          <w:color w:val="000000" w:themeColor="text1"/>
          <w:sz w:val="24"/>
          <w:szCs w:val="24"/>
          <w:lang w:val="uk-UA"/>
        </w:rPr>
        <w:t>1</w:t>
      </w:r>
      <w:r w:rsidR="001F278B" w:rsidRPr="00AA78AA">
        <w:rPr>
          <w:color w:val="000000" w:themeColor="text1"/>
          <w:sz w:val="24"/>
          <w:szCs w:val="24"/>
          <w:lang w:val="uk-UA"/>
        </w:rPr>
        <w:t>0</w:t>
      </w:r>
      <w:r w:rsidRPr="00AA78AA"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AA78AA">
        <w:rPr>
          <w:color w:val="000000" w:themeColor="text1"/>
          <w:sz w:val="24"/>
          <w:szCs w:val="24"/>
          <w:lang w:val="uk-UA"/>
        </w:rPr>
        <w:t>грн.</w:t>
      </w:r>
    </w:p>
    <w:p w:rsidR="00C31D10" w:rsidRPr="00AA78AA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Залишкова вартість –</w:t>
      </w:r>
      <w:r w:rsidR="00527B59" w:rsidRPr="00AA78AA">
        <w:rPr>
          <w:color w:val="000000" w:themeColor="text1"/>
          <w:sz w:val="24"/>
          <w:szCs w:val="24"/>
          <w:lang w:val="uk-UA"/>
        </w:rPr>
        <w:t xml:space="preserve"> </w:t>
      </w:r>
      <w:r w:rsidR="001F278B" w:rsidRPr="00AA78AA">
        <w:rPr>
          <w:color w:val="000000" w:themeColor="text1"/>
          <w:sz w:val="24"/>
          <w:szCs w:val="24"/>
          <w:lang w:val="uk-UA"/>
        </w:rPr>
        <w:t>0,</w:t>
      </w:r>
      <w:r w:rsidR="00507B2A">
        <w:rPr>
          <w:color w:val="000000" w:themeColor="text1"/>
          <w:sz w:val="24"/>
          <w:szCs w:val="24"/>
          <w:lang w:val="uk-UA"/>
        </w:rPr>
        <w:t>1</w:t>
      </w:r>
      <w:r w:rsidR="001F278B" w:rsidRPr="00AA78AA">
        <w:rPr>
          <w:color w:val="000000" w:themeColor="text1"/>
          <w:sz w:val="24"/>
          <w:szCs w:val="24"/>
          <w:lang w:val="uk-UA"/>
        </w:rPr>
        <w:t>0</w:t>
      </w:r>
      <w:r w:rsidR="00D957A6" w:rsidRPr="00AA78AA">
        <w:rPr>
          <w:color w:val="000000" w:themeColor="text1"/>
          <w:sz w:val="24"/>
          <w:szCs w:val="24"/>
          <w:lang w:val="uk-UA"/>
        </w:rPr>
        <w:t xml:space="preserve"> </w:t>
      </w:r>
      <w:r w:rsidRPr="00AA78AA">
        <w:rPr>
          <w:color w:val="000000" w:themeColor="text1"/>
          <w:sz w:val="24"/>
          <w:szCs w:val="24"/>
          <w:lang w:val="uk-UA"/>
        </w:rPr>
        <w:t>грн.</w:t>
      </w:r>
    </w:p>
    <w:p w:rsidR="00C31D10" w:rsidRPr="00AA78AA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lang w:val="uk-UA"/>
        </w:rPr>
      </w:pPr>
    </w:p>
    <w:p w:rsidR="00C31D10" w:rsidRPr="00AA78AA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AA78AA">
        <w:rPr>
          <w:b/>
          <w:color w:val="000000" w:themeColor="text1"/>
          <w:sz w:val="24"/>
          <w:szCs w:val="24"/>
          <w:u w:val="single"/>
          <w:lang w:val="uk-UA"/>
        </w:rPr>
        <w:t>5. Результати огляду:</w:t>
      </w:r>
    </w:p>
    <w:p w:rsidR="00C31D10" w:rsidRPr="00AA78AA" w:rsidRDefault="001F278B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lang w:val="uk-UA"/>
        </w:rPr>
        <w:t>Дитячий та сімейн</w:t>
      </w:r>
      <w:r w:rsidR="00866767" w:rsidRPr="00AA78AA">
        <w:rPr>
          <w:color w:val="000000" w:themeColor="text1"/>
          <w:lang w:val="uk-UA"/>
        </w:rPr>
        <w:t>ий</w:t>
      </w:r>
      <w:r w:rsidRPr="00AA78AA">
        <w:rPr>
          <w:color w:val="000000" w:themeColor="text1"/>
          <w:lang w:val="uk-UA"/>
        </w:rPr>
        <w:t xml:space="preserve"> табір відпочинку</w:t>
      </w:r>
      <w:r w:rsidR="004C1CEF" w:rsidRPr="00AA78AA">
        <w:rPr>
          <w:color w:val="000000" w:themeColor="text1"/>
          <w:sz w:val="24"/>
          <w:szCs w:val="24"/>
          <w:lang w:val="uk-UA"/>
        </w:rPr>
        <w:t>,</w:t>
      </w:r>
      <w:r w:rsidR="00866767" w:rsidRPr="00AA78AA">
        <w:rPr>
          <w:color w:val="000000" w:themeColor="text1"/>
          <w:sz w:val="24"/>
          <w:szCs w:val="24"/>
          <w:lang w:val="uk-UA"/>
        </w:rPr>
        <w:t xml:space="preserve"> який складається</w:t>
      </w:r>
      <w:r w:rsidR="004C1CEF" w:rsidRPr="00AA78AA">
        <w:rPr>
          <w:color w:val="000000" w:themeColor="text1"/>
          <w:sz w:val="24"/>
          <w:szCs w:val="24"/>
          <w:lang w:val="uk-UA"/>
        </w:rPr>
        <w:t xml:space="preserve"> з </w:t>
      </w:r>
      <w:r w:rsidR="00866767" w:rsidRPr="00AA78AA">
        <w:rPr>
          <w:color w:val="000000" w:themeColor="text1"/>
          <w:sz w:val="24"/>
          <w:szCs w:val="24"/>
          <w:lang w:val="uk-UA"/>
        </w:rPr>
        <w:t xml:space="preserve">вищевказаних </w:t>
      </w:r>
      <w:r w:rsidR="004C1CEF" w:rsidRPr="00AA78AA">
        <w:rPr>
          <w:color w:val="000000" w:themeColor="text1"/>
          <w:sz w:val="24"/>
          <w:szCs w:val="24"/>
          <w:lang w:val="uk-UA"/>
        </w:rPr>
        <w:t>основни</w:t>
      </w:r>
      <w:r w:rsidR="00866767" w:rsidRPr="00AA78AA">
        <w:rPr>
          <w:color w:val="000000" w:themeColor="text1"/>
          <w:sz w:val="24"/>
          <w:szCs w:val="24"/>
          <w:lang w:val="uk-UA"/>
        </w:rPr>
        <w:t>х</w:t>
      </w:r>
      <w:r w:rsidR="004C1CEF" w:rsidRPr="00AA78AA">
        <w:rPr>
          <w:color w:val="000000" w:themeColor="text1"/>
          <w:sz w:val="24"/>
          <w:szCs w:val="24"/>
          <w:lang w:val="uk-UA"/>
        </w:rPr>
        <w:t xml:space="preserve"> засоб</w:t>
      </w:r>
      <w:r w:rsidR="00866767" w:rsidRPr="00AA78AA">
        <w:rPr>
          <w:color w:val="000000" w:themeColor="text1"/>
          <w:sz w:val="24"/>
          <w:szCs w:val="24"/>
          <w:lang w:val="uk-UA"/>
        </w:rPr>
        <w:t>ів</w:t>
      </w:r>
      <w:r w:rsidR="00C31D10" w:rsidRPr="00AA78AA">
        <w:rPr>
          <w:color w:val="000000" w:themeColor="text1"/>
          <w:sz w:val="24"/>
          <w:szCs w:val="24"/>
          <w:lang w:val="uk-UA"/>
        </w:rPr>
        <w:t>, розташова</w:t>
      </w:r>
      <w:r w:rsidR="00166CBB" w:rsidRPr="00AA78AA">
        <w:rPr>
          <w:color w:val="000000" w:themeColor="text1"/>
          <w:sz w:val="24"/>
          <w:szCs w:val="24"/>
          <w:lang w:val="uk-UA"/>
        </w:rPr>
        <w:t>н</w:t>
      </w:r>
      <w:r w:rsidRPr="00AA78AA">
        <w:rPr>
          <w:color w:val="000000" w:themeColor="text1"/>
          <w:sz w:val="24"/>
          <w:szCs w:val="24"/>
          <w:lang w:val="uk-UA"/>
        </w:rPr>
        <w:t>ий</w:t>
      </w:r>
      <w:r w:rsidR="00C31D10" w:rsidRPr="00AA78AA">
        <w:rPr>
          <w:color w:val="000000" w:themeColor="text1"/>
          <w:sz w:val="24"/>
          <w:szCs w:val="24"/>
          <w:lang w:val="uk-UA"/>
        </w:rPr>
        <w:t xml:space="preserve"> за адресою:</w:t>
      </w:r>
      <w:r w:rsidR="004C1CEF" w:rsidRPr="00AA78AA">
        <w:rPr>
          <w:color w:val="000000" w:themeColor="text1"/>
          <w:sz w:val="24"/>
          <w:szCs w:val="24"/>
          <w:lang w:val="uk-UA"/>
        </w:rPr>
        <w:t xml:space="preserve"> Одеській район,</w:t>
      </w:r>
      <w:r w:rsidR="00C31D10" w:rsidRPr="00AA78AA">
        <w:rPr>
          <w:color w:val="000000" w:themeColor="text1"/>
          <w:sz w:val="24"/>
          <w:szCs w:val="24"/>
          <w:lang w:val="uk-UA"/>
        </w:rPr>
        <w:t xml:space="preserve"> Одеська обл., м. </w:t>
      </w:r>
      <w:r w:rsidR="00455CAB" w:rsidRPr="00AA78AA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AA78AA">
        <w:rPr>
          <w:color w:val="000000" w:themeColor="text1"/>
          <w:sz w:val="24"/>
          <w:szCs w:val="24"/>
          <w:lang w:val="uk-UA"/>
        </w:rPr>
        <w:t xml:space="preserve">, вул. </w:t>
      </w:r>
      <w:r w:rsidRPr="00AA78AA">
        <w:rPr>
          <w:color w:val="000000" w:themeColor="text1"/>
          <w:sz w:val="24"/>
          <w:szCs w:val="24"/>
          <w:lang w:val="uk-UA"/>
        </w:rPr>
        <w:t>Приморська,87</w:t>
      </w:r>
      <w:r w:rsidR="00C31D10" w:rsidRPr="00AA78AA">
        <w:rPr>
          <w:color w:val="000000" w:themeColor="text1"/>
          <w:sz w:val="24"/>
          <w:szCs w:val="24"/>
          <w:lang w:val="uk-UA"/>
        </w:rPr>
        <w:t xml:space="preserve">, знаходиться </w:t>
      </w:r>
      <w:r w:rsidRPr="00AA78AA">
        <w:rPr>
          <w:color w:val="000000" w:themeColor="text1"/>
          <w:sz w:val="24"/>
          <w:szCs w:val="24"/>
          <w:lang w:val="uk-UA"/>
        </w:rPr>
        <w:t xml:space="preserve">у </w:t>
      </w:r>
      <w:r w:rsidRPr="00AA78AA">
        <w:rPr>
          <w:color w:val="000000" w:themeColor="text1"/>
          <w:lang w:val="uk-UA"/>
        </w:rPr>
        <w:t>непридатному для подальшої нормальної експлуатації стані та потребує ремонту/реконструкції.</w:t>
      </w:r>
      <w:r w:rsidR="00C31D10" w:rsidRPr="00AA78AA">
        <w:rPr>
          <w:color w:val="000000" w:themeColor="text1"/>
          <w:sz w:val="24"/>
          <w:szCs w:val="24"/>
          <w:lang w:val="uk-UA"/>
        </w:rPr>
        <w:t>.</w:t>
      </w:r>
    </w:p>
    <w:p w:rsidR="00C31D10" w:rsidRPr="00AA78AA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AA78AA" w:rsidRDefault="00C31D10" w:rsidP="00E12E2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AA78AA">
        <w:rPr>
          <w:b/>
          <w:color w:val="000000" w:themeColor="text1"/>
          <w:sz w:val="24"/>
          <w:szCs w:val="24"/>
          <w:u w:val="single"/>
          <w:lang w:val="uk-UA"/>
        </w:rPr>
        <w:t xml:space="preserve">6. Пропозиції комісії: </w:t>
      </w:r>
    </w:p>
    <w:p w:rsidR="00C31D10" w:rsidRPr="00AA78AA" w:rsidRDefault="00C31D10" w:rsidP="00E12E2A">
      <w:pPr>
        <w:jc w:val="both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Передати безоплатно </w:t>
      </w:r>
      <w:r w:rsidR="001F278B" w:rsidRPr="00AA78AA">
        <w:rPr>
          <w:color w:val="000000" w:themeColor="text1"/>
          <w:lang w:val="uk-UA"/>
        </w:rPr>
        <w:t>дитячий та сімейного табір відпочинку</w:t>
      </w:r>
      <w:r w:rsidRPr="00AA78AA">
        <w:rPr>
          <w:color w:val="000000" w:themeColor="text1"/>
          <w:sz w:val="24"/>
          <w:szCs w:val="24"/>
          <w:lang w:val="uk-UA"/>
        </w:rPr>
        <w:t xml:space="preserve">, </w:t>
      </w:r>
      <w:r w:rsidR="001F278B" w:rsidRPr="00AA78AA">
        <w:rPr>
          <w:color w:val="000000" w:themeColor="text1"/>
          <w:sz w:val="24"/>
          <w:szCs w:val="24"/>
          <w:lang w:val="uk-UA"/>
        </w:rPr>
        <w:t>який складається з вищевказаних основних засобів</w:t>
      </w:r>
      <w:r w:rsidRPr="00AA78AA">
        <w:rPr>
          <w:color w:val="000000" w:themeColor="text1"/>
          <w:sz w:val="24"/>
          <w:szCs w:val="24"/>
          <w:lang w:val="uk-UA"/>
        </w:rPr>
        <w:t xml:space="preserve">, які необхідні для належного обслуговування зазначеного об’єкта, до комунальної власності </w:t>
      </w:r>
      <w:r w:rsidR="0081174F" w:rsidRPr="00AA78AA">
        <w:rPr>
          <w:color w:val="000000" w:themeColor="text1"/>
          <w:sz w:val="24"/>
          <w:szCs w:val="24"/>
          <w:lang w:val="uk-UA"/>
        </w:rPr>
        <w:t>Чорноморської</w:t>
      </w:r>
      <w:r w:rsidRPr="00AA78AA">
        <w:rPr>
          <w:color w:val="000000" w:themeColor="text1"/>
          <w:sz w:val="24"/>
          <w:szCs w:val="24"/>
          <w:lang w:val="uk-UA"/>
        </w:rPr>
        <w:t xml:space="preserve"> територіальної громади в особі </w:t>
      </w:r>
      <w:r w:rsidR="0081174F" w:rsidRPr="00AA78AA">
        <w:rPr>
          <w:color w:val="000000" w:themeColor="text1"/>
          <w:sz w:val="24"/>
          <w:szCs w:val="24"/>
          <w:lang w:val="uk-UA"/>
        </w:rPr>
        <w:t>Чорноморської</w:t>
      </w:r>
      <w:r w:rsidRPr="00AA78AA">
        <w:rPr>
          <w:color w:val="000000" w:themeColor="text1"/>
          <w:sz w:val="24"/>
          <w:szCs w:val="24"/>
          <w:lang w:val="uk-UA"/>
        </w:rPr>
        <w:t xml:space="preserve"> міської ради. </w:t>
      </w:r>
    </w:p>
    <w:p w:rsidR="00C31D10" w:rsidRPr="00AA78AA" w:rsidRDefault="00C31D10" w:rsidP="00E12E2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AA78AA" w:rsidRDefault="00C31D10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>7. До Акту приймання передачі додається:</w:t>
      </w:r>
    </w:p>
    <w:p w:rsidR="00C31D10" w:rsidRPr="00AA78AA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Паспорт готовності </w:t>
      </w:r>
      <w:r w:rsidR="001F278B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дитячого та сімейного табору відпочинку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за адресою м. Чорноморськ, вул. </w:t>
      </w:r>
      <w:r w:rsidR="001F278B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Приморська, 87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роботи в опалювальний період 20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/20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22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років;</w:t>
      </w:r>
    </w:p>
    <w:p w:rsidR="00C31D10" w:rsidRPr="00AA78AA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наказ Міністерства інфраструктури України від </w:t>
      </w:r>
      <w:r w:rsidR="00922EA4" w:rsidRPr="00AA78A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D4BCC" w:rsidRPr="00AA78A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груд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ня 20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 № </w:t>
      </w:r>
      <w:r w:rsidR="006D4BCC" w:rsidRPr="00AA78AA">
        <w:rPr>
          <w:rFonts w:ascii="Times New Roman" w:hAnsi="Times New Roman" w:cs="Times New Roman"/>
          <w:color w:val="000000" w:themeColor="text1"/>
          <w:sz w:val="24"/>
          <w:szCs w:val="24"/>
        </w:rPr>
        <w:t>718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C31D10" w:rsidRPr="00AA78AA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технічний паспорт від </w:t>
      </w:r>
      <w:r w:rsidR="001F278B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C652FB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1F278B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C652FB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C652FB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 видан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ий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F278B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ТОВ «БОКРЕ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» м. 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C31D10" w:rsidRPr="00AA78AA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Виписка з бухгалтерського балансу, складеного на останню звітну дату, про вартість об’єкту передачі;</w:t>
      </w:r>
    </w:p>
    <w:p w:rsidR="00C31D10" w:rsidRPr="00AA78AA" w:rsidRDefault="00C31D10" w:rsidP="00E12E2A">
      <w:pPr>
        <w:pStyle w:val="HTML0"/>
        <w:tabs>
          <w:tab w:val="left" w:pos="18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копія 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Витягу з протоколу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конференції трудового колективу державного підприємства «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Морський торговельний порт «Чорноморськ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AA78AA">
        <w:rPr>
          <w:color w:val="000000" w:themeColor="text1"/>
          <w:sz w:val="24"/>
          <w:szCs w:val="24"/>
          <w:lang w:val="uk-UA"/>
        </w:rPr>
        <w:t xml:space="preserve"> 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передачі вищезазначеного об’єкту до комунальної власності 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Чорноморської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територіальної громади;</w:t>
      </w:r>
    </w:p>
    <w:p w:rsidR="00C31D10" w:rsidRPr="00AA78AA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- технічна документація на основні фонди </w:t>
      </w:r>
      <w:r w:rsidR="001F278B" w:rsidRPr="00AA78AA">
        <w:rPr>
          <w:rFonts w:cs="Times New Roman"/>
          <w:color w:val="000000" w:themeColor="text1"/>
          <w:sz w:val="24"/>
          <w:szCs w:val="24"/>
          <w:lang w:val="uk-UA"/>
        </w:rPr>
        <w:t>дитячого та сімейного табору відпочинку</w:t>
      </w:r>
      <w:r w:rsidR="0081174F" w:rsidRPr="00AA78AA">
        <w:rPr>
          <w:color w:val="000000" w:themeColor="text1"/>
          <w:sz w:val="24"/>
          <w:szCs w:val="24"/>
          <w:lang w:val="uk-UA"/>
        </w:rPr>
        <w:t xml:space="preserve">, за адресою м. Чорноморськ, вул. </w:t>
      </w:r>
      <w:r w:rsidR="001F278B" w:rsidRPr="00AA78AA">
        <w:rPr>
          <w:color w:val="000000" w:themeColor="text1"/>
          <w:sz w:val="24"/>
          <w:szCs w:val="24"/>
          <w:lang w:val="uk-UA"/>
        </w:rPr>
        <w:t>Приморська, 87</w:t>
      </w:r>
      <w:r w:rsidRPr="00AA78AA">
        <w:rPr>
          <w:color w:val="000000" w:themeColor="text1"/>
          <w:sz w:val="24"/>
          <w:szCs w:val="24"/>
          <w:lang w:val="uk-UA"/>
        </w:rPr>
        <w:t xml:space="preserve">; </w:t>
      </w:r>
    </w:p>
    <w:p w:rsidR="00C31D10" w:rsidRPr="00AA78AA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- витяг з Державного реєстру речових прав на нерухоме майно про реєстрацію права власності;</w:t>
      </w:r>
    </w:p>
    <w:p w:rsidR="00C31D10" w:rsidRPr="00AA78AA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витяг з Державного земельного кадастру про земельну ділянку.</w:t>
      </w:r>
    </w:p>
    <w:p w:rsidR="00C31D10" w:rsidRPr="00AA78AA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31D10" w:rsidRPr="00AA78AA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Акт приймання-передачі складено на </w:t>
      </w:r>
      <w:r w:rsidR="004E5DA0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аркушах у 6 примірниках.</w:t>
      </w:r>
    </w:p>
    <w:p w:rsidR="00C31D10" w:rsidRPr="00AA78AA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«____»  ___________  20</w:t>
      </w:r>
      <w:r w:rsidR="0081174F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AF5A8E"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AA78A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:rsidR="00C353E8" w:rsidRPr="00AA78AA" w:rsidRDefault="00C353E8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353E8" w:rsidRPr="00AA78AA" w:rsidRDefault="00C353E8" w:rsidP="00C353E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Передано </w:t>
      </w:r>
      <w:r w:rsidR="00F413AB"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та прийнято </w:t>
      </w: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до комунальної власності Чорноморської міської територіальної громади в особі</w:t>
      </w:r>
    </w:p>
    <w:p w:rsidR="00C353E8" w:rsidRPr="00AA78AA" w:rsidRDefault="00C353E8" w:rsidP="00C353E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C353E8" w:rsidRPr="00AA78AA" w:rsidRDefault="00C353E8" w:rsidP="00C353E8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353E8" w:rsidRPr="00AA78AA" w:rsidRDefault="00C353E8" w:rsidP="00C353E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AA78AA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AA78AA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C353E8" w:rsidRPr="00AA78AA" w:rsidRDefault="00C353E8" w:rsidP="00C353E8">
      <w:p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AA78AA">
        <w:rPr>
          <w:color w:val="000000" w:themeColor="text1"/>
          <w:sz w:val="24"/>
          <w:szCs w:val="24"/>
          <w:lang w:val="uk-UA"/>
        </w:rPr>
        <w:tab/>
      </w:r>
    </w:p>
    <w:p w:rsidR="00C353E8" w:rsidRPr="00AA78AA" w:rsidRDefault="00C353E8" w:rsidP="00C353E8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C353E8" w:rsidRPr="00AA78AA" w:rsidRDefault="00C353E8" w:rsidP="00C353E8">
      <w:p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C353E8" w:rsidRPr="00AA78AA" w:rsidRDefault="00C353E8" w:rsidP="00C353E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lastRenderedPageBreak/>
        <w:t>підприємства «Морський торговельний порт «Чорноморськ»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C353E8" w:rsidRPr="00AA78AA" w:rsidRDefault="00C353E8" w:rsidP="00C353E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C353E8" w:rsidRPr="00AA78AA" w:rsidRDefault="00C353E8" w:rsidP="00C353E8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C353E8" w:rsidRPr="00AA78AA" w:rsidRDefault="00C353E8" w:rsidP="00C353E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lang w:val="uk-UA"/>
        </w:rPr>
        <w:tab/>
      </w:r>
      <w:r w:rsidRPr="00AA78AA">
        <w:rPr>
          <w:color w:val="000000" w:themeColor="text1"/>
          <w:lang w:val="uk-UA"/>
        </w:rPr>
        <w:tab/>
      </w:r>
      <w:r w:rsidRPr="00AA78AA">
        <w:rPr>
          <w:color w:val="000000" w:themeColor="text1"/>
          <w:lang w:val="uk-UA"/>
        </w:rPr>
        <w:tab/>
      </w:r>
      <w:r w:rsidRPr="00AA78AA">
        <w:rPr>
          <w:color w:val="000000" w:themeColor="text1"/>
          <w:lang w:val="uk-UA"/>
        </w:rPr>
        <w:tab/>
      </w:r>
      <w:r w:rsidRPr="00AA78AA">
        <w:rPr>
          <w:color w:val="000000" w:themeColor="text1"/>
          <w:lang w:val="uk-UA"/>
        </w:rPr>
        <w:tab/>
      </w:r>
      <w:r w:rsidRPr="00AA78AA">
        <w:rPr>
          <w:color w:val="000000" w:themeColor="text1"/>
          <w:lang w:val="uk-UA"/>
        </w:rPr>
        <w:tab/>
      </w:r>
      <w:r w:rsidRPr="00AA78AA">
        <w:rPr>
          <w:color w:val="000000" w:themeColor="text1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>Наталя ДУДЧЕНКО</w:t>
      </w:r>
    </w:p>
    <w:p w:rsidR="00C353E8" w:rsidRPr="00AA78AA" w:rsidRDefault="00C353E8" w:rsidP="00C353E8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C353E8" w:rsidRPr="00AA78AA" w:rsidRDefault="00C353E8" w:rsidP="00C353E8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</w:p>
    <w:p w:rsidR="00C353E8" w:rsidRPr="00AA78AA" w:rsidRDefault="00C353E8" w:rsidP="00C353E8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AA78AA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A78AA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C353E8" w:rsidRPr="00AA78AA" w:rsidRDefault="00C353E8" w:rsidP="00C353E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AA78AA">
        <w:rPr>
          <w:color w:val="000000" w:themeColor="text1"/>
          <w:sz w:val="24"/>
          <w:szCs w:val="24"/>
          <w:lang w:val="uk-UA"/>
        </w:rPr>
        <w:tab/>
      </w:r>
    </w:p>
    <w:p w:rsidR="00C353E8" w:rsidRPr="00AA78AA" w:rsidRDefault="00C353E8" w:rsidP="00C353E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AA78AA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A78AA">
        <w:rPr>
          <w:color w:val="000000" w:themeColor="text1"/>
          <w:sz w:val="24"/>
          <w:szCs w:val="24"/>
          <w:lang w:val="uk-UA"/>
        </w:rPr>
        <w:t xml:space="preserve">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C353E8" w:rsidRPr="00AA78AA" w:rsidRDefault="00C353E8" w:rsidP="00C353E8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AA78AA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C353E8" w:rsidRPr="00AA78AA" w:rsidRDefault="00C353E8" w:rsidP="00C353E8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AA78AA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AA78AA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C353E8" w:rsidRPr="00AA78AA" w:rsidRDefault="00C353E8" w:rsidP="00C353E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C353E8" w:rsidRPr="00AA78AA" w:rsidRDefault="00C353E8" w:rsidP="00C353E8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AA78AA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A78AA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C353E8" w:rsidRPr="00AA78AA" w:rsidRDefault="00C353E8" w:rsidP="00C353E8">
      <w:p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AA78AA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AA78AA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AA78AA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AA78AA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C353E8" w:rsidRPr="00AA78AA" w:rsidRDefault="00C353E8" w:rsidP="00C353E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захисту громадян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C353E8" w:rsidRPr="00AA78AA" w:rsidRDefault="00C353E8" w:rsidP="00C353E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C353E8" w:rsidRPr="00AA78AA" w:rsidRDefault="00C353E8" w:rsidP="00C353E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AA78AA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AA78AA">
        <w:rPr>
          <w:color w:val="000000" w:themeColor="text1"/>
          <w:sz w:val="24"/>
          <w:szCs w:val="24"/>
          <w:lang w:val="uk-UA"/>
        </w:rPr>
        <w:t xml:space="preserve">»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C353E8" w:rsidRPr="00AA78AA" w:rsidRDefault="00C353E8" w:rsidP="00C353E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lastRenderedPageBreak/>
        <w:t xml:space="preserve">начальник комунального підприємства «Міське управління житлово-комунального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C353E8" w:rsidRPr="00AA78AA" w:rsidRDefault="00C353E8" w:rsidP="00C353E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AA78AA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AA78AA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C353E8" w:rsidRPr="00AA78AA" w:rsidRDefault="00C353E8" w:rsidP="00C353E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353E8" w:rsidRPr="00AA78AA" w:rsidRDefault="00C353E8" w:rsidP="00C353E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Вказане в цьому акті майно безоплатно передається </w:t>
      </w:r>
      <w:r w:rsidR="001A7E66"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господарське відання </w:t>
      </w: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(</w:t>
      </w:r>
      <w:r w:rsidR="001A7E66"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 баланс</w:t>
      </w: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) комунальному підприємству «Міське управління </w:t>
      </w:r>
      <w:proofErr w:type="spellStart"/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області.</w:t>
      </w:r>
    </w:p>
    <w:p w:rsidR="00C353E8" w:rsidRPr="00AA78AA" w:rsidRDefault="00C353E8" w:rsidP="00C353E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353E8" w:rsidRPr="00AA78AA" w:rsidRDefault="00C353E8" w:rsidP="00C353E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Передано безоплатно  від імені Чорноморської міської ради Одеського району Одеської області</w:t>
      </w:r>
    </w:p>
    <w:p w:rsidR="00C353E8" w:rsidRPr="00AA78AA" w:rsidRDefault="001A7E66" w:rsidP="00C353E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господарське відання (на баланс) </w:t>
      </w:r>
      <w:r w:rsidR="00C353E8"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комунальному підприємству</w:t>
      </w:r>
    </w:p>
    <w:p w:rsidR="00C353E8" w:rsidRPr="00AA78AA" w:rsidRDefault="00C353E8" w:rsidP="00C353E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«Міське управління </w:t>
      </w:r>
      <w:proofErr w:type="spellStart"/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</w:t>
      </w:r>
    </w:p>
    <w:p w:rsidR="00C353E8" w:rsidRPr="00AA78AA" w:rsidRDefault="00C353E8" w:rsidP="00C353E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C353E8" w:rsidRPr="00AA78AA" w:rsidRDefault="00C353E8" w:rsidP="00C353E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353E8" w:rsidRPr="00AA78AA" w:rsidRDefault="00C353E8" w:rsidP="00C353E8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C353E8" w:rsidRPr="00AA78AA" w:rsidRDefault="00C353E8" w:rsidP="00C353E8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</w:p>
    <w:p w:rsidR="00C353E8" w:rsidRPr="00AA78AA" w:rsidRDefault="00C353E8" w:rsidP="00C353E8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AA78AA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A78AA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C353E8" w:rsidRPr="00AA78AA" w:rsidRDefault="00C353E8" w:rsidP="00C353E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AA78AA">
        <w:rPr>
          <w:color w:val="000000" w:themeColor="text1"/>
          <w:sz w:val="24"/>
          <w:szCs w:val="24"/>
          <w:lang w:val="uk-UA"/>
        </w:rPr>
        <w:tab/>
      </w:r>
    </w:p>
    <w:p w:rsidR="00C353E8" w:rsidRPr="00AA78AA" w:rsidRDefault="00C353E8" w:rsidP="00C353E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AA78AA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A78AA">
        <w:rPr>
          <w:color w:val="000000" w:themeColor="text1"/>
          <w:sz w:val="24"/>
          <w:szCs w:val="24"/>
          <w:lang w:val="uk-UA"/>
        </w:rPr>
        <w:t xml:space="preserve">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C353E8" w:rsidRPr="00AA78AA" w:rsidRDefault="00C353E8" w:rsidP="00C353E8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AA78AA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C353E8" w:rsidRPr="00AA78AA" w:rsidRDefault="00C353E8" w:rsidP="00C353E8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AA78AA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AA78AA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C353E8" w:rsidRPr="00AA78AA" w:rsidRDefault="00C353E8" w:rsidP="00C353E8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C353E8" w:rsidRPr="00AA78AA" w:rsidRDefault="00C353E8" w:rsidP="00C353E8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AA78AA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A78AA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C353E8" w:rsidRPr="00AA78AA" w:rsidRDefault="00C353E8" w:rsidP="00C353E8">
      <w:p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AA78AA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AA78AA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AA78AA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AA78AA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C353E8" w:rsidRPr="00AA78AA" w:rsidRDefault="00C353E8" w:rsidP="00C353E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C353E8" w:rsidRPr="00AA78AA" w:rsidRDefault="00C353E8" w:rsidP="00C353E8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lastRenderedPageBreak/>
        <w:t>захисту громадян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C353E8" w:rsidRPr="00AA78AA" w:rsidRDefault="00C353E8" w:rsidP="00C353E8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A727D1" w:rsidRPr="00AA78AA" w:rsidRDefault="00A727D1" w:rsidP="00A727D1">
      <w:pPr>
        <w:pStyle w:val="a7"/>
        <w:numPr>
          <w:ilvl w:val="0"/>
          <w:numId w:val="19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AA78AA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AA78AA">
        <w:rPr>
          <w:color w:val="000000" w:themeColor="text1"/>
          <w:sz w:val="24"/>
          <w:szCs w:val="24"/>
          <w:lang w:val="uk-UA"/>
        </w:rPr>
        <w:t xml:space="preserve">» </w:t>
      </w:r>
    </w:p>
    <w:p w:rsidR="00A727D1" w:rsidRPr="00AA78AA" w:rsidRDefault="00A727D1" w:rsidP="00A727D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A727D1" w:rsidRPr="00AA78AA" w:rsidRDefault="00A727D1" w:rsidP="00A727D1">
      <w:pPr>
        <w:pStyle w:val="a7"/>
        <w:numPr>
          <w:ilvl w:val="0"/>
          <w:numId w:val="19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AA78AA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AA78AA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A727D1" w:rsidRPr="00AA78AA" w:rsidRDefault="00A727D1" w:rsidP="00A727D1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C353E8" w:rsidRPr="00AA78AA" w:rsidRDefault="00C353E8" w:rsidP="00C353E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353E8" w:rsidRPr="00AA78AA" w:rsidRDefault="00C353E8" w:rsidP="00C353E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Прийнято безоплатно </w:t>
      </w:r>
      <w:r w:rsidR="00432F17"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господарське відання (на баланс)</w:t>
      </w:r>
      <w:r w:rsidR="00432F17" w:rsidRPr="00432F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від імені комунального підприємства «Міське управління </w:t>
      </w:r>
      <w:proofErr w:type="spellStart"/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AA78A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</w:t>
      </w:r>
    </w:p>
    <w:p w:rsidR="00C353E8" w:rsidRPr="00AA78AA" w:rsidRDefault="00C353E8" w:rsidP="00C353E8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353E8" w:rsidRPr="00AA78AA" w:rsidRDefault="00C353E8" w:rsidP="00C353E8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C353E8" w:rsidRPr="00AA78AA" w:rsidRDefault="00C353E8" w:rsidP="00C353E8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A78AA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</w:r>
      <w:r w:rsidRPr="00AA78AA">
        <w:rPr>
          <w:color w:val="000000" w:themeColor="text1"/>
          <w:sz w:val="24"/>
          <w:szCs w:val="24"/>
          <w:lang w:val="uk-UA"/>
        </w:rPr>
        <w:tab/>
        <w:t>Сергій АЛЬТ</w:t>
      </w:r>
    </w:p>
    <w:sectPr w:rsidR="00C353E8" w:rsidRPr="00AA78AA" w:rsidSect="00E12E2A">
      <w:footerReference w:type="default" r:id="rId7"/>
      <w:pgSz w:w="16838" w:h="11906" w:orient="landscape"/>
      <w:pgMar w:top="426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C94" w:rsidRDefault="007B6C94" w:rsidP="00E12E2A">
      <w:r>
        <w:separator/>
      </w:r>
    </w:p>
  </w:endnote>
  <w:endnote w:type="continuationSeparator" w:id="0">
    <w:p w:rsidR="007B6C94" w:rsidRDefault="007B6C94" w:rsidP="00E12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417"/>
      <w:docPartObj>
        <w:docPartGallery w:val="Page Numbers (Bottom of Page)"/>
        <w:docPartUnique/>
      </w:docPartObj>
    </w:sdtPr>
    <w:sdtContent>
      <w:p w:rsidR="00003000" w:rsidRDefault="00A00501">
        <w:pPr>
          <w:pStyle w:val="ac"/>
          <w:jc w:val="right"/>
        </w:pPr>
        <w:fldSimple w:instr=" PAGE   \* MERGEFORMAT ">
          <w:r w:rsidR="003D47DB">
            <w:rPr>
              <w:noProof/>
            </w:rPr>
            <w:t>4</w:t>
          </w:r>
        </w:fldSimple>
      </w:p>
    </w:sdtContent>
  </w:sdt>
  <w:p w:rsidR="00003000" w:rsidRDefault="0000300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C94" w:rsidRDefault="007B6C94" w:rsidP="00E12E2A">
      <w:r>
        <w:separator/>
      </w:r>
    </w:p>
  </w:footnote>
  <w:footnote w:type="continuationSeparator" w:id="0">
    <w:p w:rsidR="007B6C94" w:rsidRDefault="007B6C94" w:rsidP="00E12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right"/>
      <w:pPr>
        <w:tabs>
          <w:tab w:val="num" w:pos="796"/>
        </w:tabs>
        <w:ind w:left="796" w:hanging="512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/>
        <w:i w:val="0"/>
        <w:sz w:val="24"/>
        <w:szCs w:val="24"/>
      </w:rPr>
    </w:lvl>
  </w:abstractNum>
  <w:abstractNum w:abstractNumId="2">
    <w:nsid w:val="015E12DA"/>
    <w:multiLevelType w:val="hybridMultilevel"/>
    <w:tmpl w:val="79367F18"/>
    <w:lvl w:ilvl="0" w:tplc="878C97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D52D1"/>
    <w:multiLevelType w:val="hybridMultilevel"/>
    <w:tmpl w:val="6CF6A6A6"/>
    <w:lvl w:ilvl="0" w:tplc="F080F4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27A53"/>
    <w:multiLevelType w:val="hybridMultilevel"/>
    <w:tmpl w:val="33547D82"/>
    <w:lvl w:ilvl="0" w:tplc="649047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73EA2"/>
    <w:multiLevelType w:val="hybridMultilevel"/>
    <w:tmpl w:val="AC9A44EE"/>
    <w:lvl w:ilvl="0" w:tplc="B7DAB8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55E01"/>
    <w:multiLevelType w:val="hybridMultilevel"/>
    <w:tmpl w:val="306019C8"/>
    <w:lvl w:ilvl="0" w:tplc="6B202D6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210F7167"/>
    <w:multiLevelType w:val="hybridMultilevel"/>
    <w:tmpl w:val="11ECEF9C"/>
    <w:lvl w:ilvl="0" w:tplc="C8A849FE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253527DB"/>
    <w:multiLevelType w:val="hybridMultilevel"/>
    <w:tmpl w:val="7A58F6DC"/>
    <w:lvl w:ilvl="0" w:tplc="4F026B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73ED"/>
    <w:multiLevelType w:val="hybridMultilevel"/>
    <w:tmpl w:val="56847CAE"/>
    <w:lvl w:ilvl="0" w:tplc="BC302C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20CBD"/>
    <w:multiLevelType w:val="hybridMultilevel"/>
    <w:tmpl w:val="9CB447D4"/>
    <w:lvl w:ilvl="0" w:tplc="7DDE17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C7FCA"/>
    <w:multiLevelType w:val="hybridMultilevel"/>
    <w:tmpl w:val="C21062AE"/>
    <w:lvl w:ilvl="0" w:tplc="189EC7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95359"/>
    <w:multiLevelType w:val="hybridMultilevel"/>
    <w:tmpl w:val="1AFC7CD2"/>
    <w:lvl w:ilvl="0" w:tplc="8D92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15433"/>
    <w:multiLevelType w:val="hybridMultilevel"/>
    <w:tmpl w:val="E00CAC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1FE3CB6"/>
    <w:multiLevelType w:val="hybridMultilevel"/>
    <w:tmpl w:val="4A58A90A"/>
    <w:lvl w:ilvl="0" w:tplc="DC08AF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60B72"/>
    <w:multiLevelType w:val="hybridMultilevel"/>
    <w:tmpl w:val="B8C849BE"/>
    <w:lvl w:ilvl="0" w:tplc="1F6A8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0611C"/>
    <w:multiLevelType w:val="hybridMultilevel"/>
    <w:tmpl w:val="30581624"/>
    <w:lvl w:ilvl="0" w:tplc="43BE4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F0015"/>
    <w:multiLevelType w:val="hybridMultilevel"/>
    <w:tmpl w:val="EB0CAE98"/>
    <w:lvl w:ilvl="0" w:tplc="2D3237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E103F9"/>
    <w:multiLevelType w:val="hybridMultilevel"/>
    <w:tmpl w:val="95E0396C"/>
    <w:lvl w:ilvl="0" w:tplc="8020CD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2E743A"/>
    <w:multiLevelType w:val="hybridMultilevel"/>
    <w:tmpl w:val="751AEBBC"/>
    <w:lvl w:ilvl="0" w:tplc="7B1C6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7"/>
  </w:num>
  <w:num w:numId="7">
    <w:abstractNumId w:val="19"/>
  </w:num>
  <w:num w:numId="8">
    <w:abstractNumId w:val="16"/>
  </w:num>
  <w:num w:numId="9">
    <w:abstractNumId w:val="4"/>
  </w:num>
  <w:num w:numId="10">
    <w:abstractNumId w:val="12"/>
  </w:num>
  <w:num w:numId="11">
    <w:abstractNumId w:val="14"/>
  </w:num>
  <w:num w:numId="12">
    <w:abstractNumId w:val="15"/>
  </w:num>
  <w:num w:numId="13">
    <w:abstractNumId w:val="11"/>
  </w:num>
  <w:num w:numId="14">
    <w:abstractNumId w:val="2"/>
  </w:num>
  <w:num w:numId="15">
    <w:abstractNumId w:val="18"/>
  </w:num>
  <w:num w:numId="16">
    <w:abstractNumId w:val="10"/>
  </w:num>
  <w:num w:numId="17">
    <w:abstractNumId w:val="9"/>
  </w:num>
  <w:num w:numId="18">
    <w:abstractNumId w:val="6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D10"/>
    <w:rsid w:val="00003000"/>
    <w:rsid w:val="00026864"/>
    <w:rsid w:val="00033244"/>
    <w:rsid w:val="000479AE"/>
    <w:rsid w:val="0007270E"/>
    <w:rsid w:val="001375BC"/>
    <w:rsid w:val="00150E18"/>
    <w:rsid w:val="0015120F"/>
    <w:rsid w:val="00166CBB"/>
    <w:rsid w:val="00182E6E"/>
    <w:rsid w:val="001A4406"/>
    <w:rsid w:val="001A6A02"/>
    <w:rsid w:val="001A7E66"/>
    <w:rsid w:val="001B1F9D"/>
    <w:rsid w:val="001C24F7"/>
    <w:rsid w:val="001D21FB"/>
    <w:rsid w:val="001D6AC2"/>
    <w:rsid w:val="001F278B"/>
    <w:rsid w:val="00212FD6"/>
    <w:rsid w:val="002166D9"/>
    <w:rsid w:val="002305B0"/>
    <w:rsid w:val="00273648"/>
    <w:rsid w:val="002974A0"/>
    <w:rsid w:val="002E225F"/>
    <w:rsid w:val="002E54A1"/>
    <w:rsid w:val="003234E3"/>
    <w:rsid w:val="00334945"/>
    <w:rsid w:val="003354F3"/>
    <w:rsid w:val="00351A1C"/>
    <w:rsid w:val="00353F75"/>
    <w:rsid w:val="003614F3"/>
    <w:rsid w:val="00385CAD"/>
    <w:rsid w:val="003B1707"/>
    <w:rsid w:val="003C6EEE"/>
    <w:rsid w:val="003C7EFC"/>
    <w:rsid w:val="003D47DB"/>
    <w:rsid w:val="003F75C2"/>
    <w:rsid w:val="004101E3"/>
    <w:rsid w:val="0042761F"/>
    <w:rsid w:val="00432F17"/>
    <w:rsid w:val="0043784B"/>
    <w:rsid w:val="00455CAB"/>
    <w:rsid w:val="00487C69"/>
    <w:rsid w:val="00490EC6"/>
    <w:rsid w:val="004A1611"/>
    <w:rsid w:val="004B605A"/>
    <w:rsid w:val="004C1CEF"/>
    <w:rsid w:val="004E5DA0"/>
    <w:rsid w:val="004E60C3"/>
    <w:rsid w:val="00500D48"/>
    <w:rsid w:val="00507B2A"/>
    <w:rsid w:val="005104ED"/>
    <w:rsid w:val="00512833"/>
    <w:rsid w:val="00527B59"/>
    <w:rsid w:val="00557323"/>
    <w:rsid w:val="0057693A"/>
    <w:rsid w:val="005950AE"/>
    <w:rsid w:val="00596004"/>
    <w:rsid w:val="005D5AC3"/>
    <w:rsid w:val="00616133"/>
    <w:rsid w:val="00663EB9"/>
    <w:rsid w:val="0069182D"/>
    <w:rsid w:val="006967B7"/>
    <w:rsid w:val="006D4BCC"/>
    <w:rsid w:val="00766345"/>
    <w:rsid w:val="007A40FF"/>
    <w:rsid w:val="007B6C94"/>
    <w:rsid w:val="0081174F"/>
    <w:rsid w:val="0083773F"/>
    <w:rsid w:val="008413C6"/>
    <w:rsid w:val="00845480"/>
    <w:rsid w:val="00865A94"/>
    <w:rsid w:val="00866767"/>
    <w:rsid w:val="00871A4F"/>
    <w:rsid w:val="0087749A"/>
    <w:rsid w:val="008D2A2C"/>
    <w:rsid w:val="008D6D5E"/>
    <w:rsid w:val="008E05CD"/>
    <w:rsid w:val="00922EA4"/>
    <w:rsid w:val="009435C5"/>
    <w:rsid w:val="0094579D"/>
    <w:rsid w:val="00945CE9"/>
    <w:rsid w:val="00952CFD"/>
    <w:rsid w:val="00966806"/>
    <w:rsid w:val="009A6EC8"/>
    <w:rsid w:val="009C3C37"/>
    <w:rsid w:val="009C4F16"/>
    <w:rsid w:val="009D3E93"/>
    <w:rsid w:val="009F093C"/>
    <w:rsid w:val="00A00501"/>
    <w:rsid w:val="00A15F90"/>
    <w:rsid w:val="00A23AF3"/>
    <w:rsid w:val="00A374BF"/>
    <w:rsid w:val="00A449E0"/>
    <w:rsid w:val="00A6225B"/>
    <w:rsid w:val="00A727D1"/>
    <w:rsid w:val="00AA0DFA"/>
    <w:rsid w:val="00AA2606"/>
    <w:rsid w:val="00AA78AA"/>
    <w:rsid w:val="00AC19D8"/>
    <w:rsid w:val="00AF5A8E"/>
    <w:rsid w:val="00B02670"/>
    <w:rsid w:val="00B236E5"/>
    <w:rsid w:val="00BB4387"/>
    <w:rsid w:val="00BD0D32"/>
    <w:rsid w:val="00C31D10"/>
    <w:rsid w:val="00C353E8"/>
    <w:rsid w:val="00C3661B"/>
    <w:rsid w:val="00C42891"/>
    <w:rsid w:val="00C65016"/>
    <w:rsid w:val="00C652FB"/>
    <w:rsid w:val="00C83817"/>
    <w:rsid w:val="00C92BD1"/>
    <w:rsid w:val="00CA2F27"/>
    <w:rsid w:val="00CD0072"/>
    <w:rsid w:val="00CF2A54"/>
    <w:rsid w:val="00CF506C"/>
    <w:rsid w:val="00D224D7"/>
    <w:rsid w:val="00D24981"/>
    <w:rsid w:val="00D250B2"/>
    <w:rsid w:val="00D26921"/>
    <w:rsid w:val="00D57FCC"/>
    <w:rsid w:val="00D74C8C"/>
    <w:rsid w:val="00D955E2"/>
    <w:rsid w:val="00D957A6"/>
    <w:rsid w:val="00DA5BE2"/>
    <w:rsid w:val="00DF23C9"/>
    <w:rsid w:val="00E02ED7"/>
    <w:rsid w:val="00E12E2A"/>
    <w:rsid w:val="00E334FF"/>
    <w:rsid w:val="00E36B05"/>
    <w:rsid w:val="00E44F8E"/>
    <w:rsid w:val="00E55BA8"/>
    <w:rsid w:val="00EB7246"/>
    <w:rsid w:val="00EC25F2"/>
    <w:rsid w:val="00ED4355"/>
    <w:rsid w:val="00F101B3"/>
    <w:rsid w:val="00F413AB"/>
    <w:rsid w:val="00F43155"/>
    <w:rsid w:val="00F60866"/>
    <w:rsid w:val="00F70E8A"/>
    <w:rsid w:val="00F71436"/>
    <w:rsid w:val="00F750B8"/>
    <w:rsid w:val="00F90994"/>
    <w:rsid w:val="00F940F0"/>
    <w:rsid w:val="00FD136D"/>
    <w:rsid w:val="00FE1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5A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link w:val="a4"/>
    <w:unhideWhenUsed/>
    <w:qFormat/>
    <w:rsid w:val="004B605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бычный (веб) Знак"/>
    <w:link w:val="a3"/>
    <w:locked/>
    <w:rsid w:val="004B605A"/>
    <w:rPr>
      <w:rFonts w:ascii="Times New Roman" w:eastAsia="Times New Roman" w:hAnsi="Times New Roman" w:cs="Times New Roman"/>
    </w:rPr>
  </w:style>
  <w:style w:type="paragraph" w:styleId="a5">
    <w:name w:val="No Spacing"/>
    <w:link w:val="a6"/>
    <w:qFormat/>
    <w:rsid w:val="004B605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a6">
    <w:name w:val="Без интервала Знак"/>
    <w:link w:val="a5"/>
    <w:locked/>
    <w:rsid w:val="004B605A"/>
    <w:rPr>
      <w:rFonts w:ascii="Calibri" w:eastAsia="Calibri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B605A"/>
    <w:pPr>
      <w:ind w:left="708"/>
    </w:pPr>
    <w:rPr>
      <w:rFonts w:eastAsia="Times New Roman" w:cs="Times New Roman"/>
      <w:sz w:val="20"/>
    </w:rPr>
  </w:style>
  <w:style w:type="character" w:customStyle="1" w:styleId="a8">
    <w:name w:val="Абзац списка Знак"/>
    <w:link w:val="a7"/>
    <w:uiPriority w:val="34"/>
    <w:locked/>
    <w:rsid w:val="004B6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yhnbq">
    <w:name w:val="rmcyhnbq"/>
    <w:basedOn w:val="a"/>
    <w:uiPriority w:val="99"/>
    <w:qFormat/>
    <w:rsid w:val="004B605A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1">
    <w:name w:val="Обычный1"/>
    <w:qFormat/>
    <w:rsid w:val="004B6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C31D10"/>
    <w:rPr>
      <w:rFonts w:ascii="Courier New" w:hAnsi="Courier New" w:cs="Courier New"/>
      <w:color w:val="000000"/>
      <w:sz w:val="21"/>
      <w:szCs w:val="21"/>
      <w:lang w:eastAsia="ar-SA"/>
    </w:rPr>
  </w:style>
  <w:style w:type="paragraph" w:styleId="HTML0">
    <w:name w:val="HTML Preformatted"/>
    <w:basedOn w:val="a"/>
    <w:link w:val="HTML"/>
    <w:rsid w:val="00C31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31D10"/>
    <w:rPr>
      <w:rFonts w:ascii="Consolas" w:hAnsi="Consolas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semiHidden/>
    <w:locked/>
    <w:rsid w:val="00C31D10"/>
    <w:rPr>
      <w:sz w:val="24"/>
      <w:szCs w:val="24"/>
      <w:lang w:eastAsia="ar-SA"/>
    </w:rPr>
  </w:style>
  <w:style w:type="paragraph" w:styleId="aa">
    <w:name w:val="header"/>
    <w:basedOn w:val="a"/>
    <w:link w:val="a9"/>
    <w:semiHidden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0">
    <w:name w:val="Верхний колонтитул Знак1"/>
    <w:basedOn w:val="a0"/>
    <w:link w:val="aa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C31D10"/>
    <w:rPr>
      <w:sz w:val="24"/>
      <w:szCs w:val="24"/>
      <w:lang w:eastAsia="ar-SA"/>
    </w:rPr>
  </w:style>
  <w:style w:type="paragraph" w:styleId="ac">
    <w:name w:val="footer"/>
    <w:basedOn w:val="a"/>
    <w:link w:val="ab"/>
    <w:uiPriority w:val="99"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link w:val="ac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styleId="ad">
    <w:name w:val="page number"/>
    <w:basedOn w:val="a0"/>
    <w:rsid w:val="00C31D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9</Pages>
  <Words>2983</Words>
  <Characters>17008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75</cp:revision>
  <cp:lastPrinted>2022-12-13T18:36:00Z</cp:lastPrinted>
  <dcterms:created xsi:type="dcterms:W3CDTF">2021-12-22T08:02:00Z</dcterms:created>
  <dcterms:modified xsi:type="dcterms:W3CDTF">2022-12-13T20:13:00Z</dcterms:modified>
</cp:coreProperties>
</file>