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B85F0" w14:textId="77777777" w:rsidR="008D03D2" w:rsidRPr="0012747E" w:rsidRDefault="008D03D2" w:rsidP="008D03D2">
      <w:pPr>
        <w:spacing w:after="0" w:line="240" w:lineRule="auto"/>
        <w:ind w:firstLine="623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2747E">
        <w:rPr>
          <w:rFonts w:ascii="Times New Roman" w:eastAsia="Times New Roman" w:hAnsi="Times New Roman" w:cs="Times New Roman"/>
          <w:sz w:val="24"/>
          <w:szCs w:val="24"/>
          <w:lang w:eastAsia="uk-UA"/>
        </w:rPr>
        <w:t>ЗАТВЕРДЖЕНО</w:t>
      </w:r>
    </w:p>
    <w:p w14:paraId="4B6E2CAA" w14:textId="77777777" w:rsidR="008D03D2" w:rsidRPr="0012747E" w:rsidRDefault="008D03D2" w:rsidP="008D03D2">
      <w:pPr>
        <w:spacing w:after="0" w:line="240" w:lineRule="auto"/>
        <w:ind w:firstLine="623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2747E">
        <w:rPr>
          <w:rFonts w:ascii="Times New Roman" w:eastAsia="Times New Roman" w:hAnsi="Times New Roman" w:cs="Times New Roman"/>
          <w:sz w:val="24"/>
          <w:szCs w:val="24"/>
          <w:lang w:eastAsia="uk-UA"/>
        </w:rPr>
        <w:t>розпорядження міського голови</w:t>
      </w:r>
    </w:p>
    <w:p w14:paraId="5CB465D9" w14:textId="1435D9D1" w:rsidR="008D03D2" w:rsidRPr="0012747E" w:rsidRDefault="008D03D2" w:rsidP="008D03D2">
      <w:pPr>
        <w:spacing w:after="0" w:line="240" w:lineRule="auto"/>
        <w:ind w:firstLine="623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2747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від </w:t>
      </w:r>
      <w:r w:rsidR="001F2397">
        <w:rPr>
          <w:rFonts w:ascii="Times New Roman" w:eastAsia="Times New Roman" w:hAnsi="Times New Roman" w:cs="Times New Roman"/>
          <w:sz w:val="24"/>
          <w:szCs w:val="24"/>
          <w:lang w:eastAsia="uk-UA"/>
        </w:rPr>
        <w:t>05.11.2026</w:t>
      </w:r>
      <w:r w:rsidRPr="0012747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№ </w:t>
      </w:r>
      <w:r w:rsidR="001F2397">
        <w:rPr>
          <w:rFonts w:ascii="Times New Roman" w:eastAsia="Times New Roman" w:hAnsi="Times New Roman" w:cs="Times New Roman"/>
          <w:sz w:val="24"/>
          <w:szCs w:val="24"/>
          <w:lang w:eastAsia="uk-UA"/>
        </w:rPr>
        <w:t>314</w:t>
      </w:r>
    </w:p>
    <w:p w14:paraId="6DA55026" w14:textId="77777777" w:rsidR="00443FB2" w:rsidRPr="00443FB2" w:rsidRDefault="00443FB2" w:rsidP="00443F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A00AF0C" w14:textId="77777777" w:rsidR="00443FB2" w:rsidRPr="00A85BFD" w:rsidRDefault="00443FB2" w:rsidP="00A85B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E53046F" w14:textId="77777777" w:rsidR="00A85BFD" w:rsidRPr="00A85BFD" w:rsidRDefault="00A85BFD" w:rsidP="00A85B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uk-UA"/>
        </w:rPr>
      </w:pPr>
      <w:r w:rsidRPr="00A85BF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uk-UA"/>
        </w:rPr>
        <w:t>ПОЛОЖЕННЯ</w:t>
      </w:r>
    </w:p>
    <w:p w14:paraId="21DDD92A" w14:textId="72F1E011" w:rsidR="00A85BFD" w:rsidRDefault="00A85BFD" w:rsidP="00A85B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A85BF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про робочу групу з оцінювання корупційних ризиків у Чорноморській міській раді Одеського району Одеської області та її виконавчих органах</w:t>
      </w:r>
    </w:p>
    <w:p w14:paraId="442DDF6A" w14:textId="77777777" w:rsidR="00A85BFD" w:rsidRPr="00A85BFD" w:rsidRDefault="00A85BFD" w:rsidP="00A85B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56E0D4A2" w14:textId="4BAB0C0F" w:rsidR="00A85BFD" w:rsidRPr="008D03D2" w:rsidRDefault="00A85BFD" w:rsidP="008D03D2">
      <w:pPr>
        <w:numPr>
          <w:ilvl w:val="0"/>
          <w:numId w:val="1"/>
        </w:numPr>
        <w:tabs>
          <w:tab w:val="clear" w:pos="720"/>
          <w:tab w:val="num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Це Положення визначає завдання та повноваження робочої групи з оцінювання корупційних ризиків у Чорноморській міській раді Одеського району Одеської області </w:t>
      </w:r>
      <w:r w:rsidR="001324B6"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та її виконавчих органах (надалі – </w:t>
      </w:r>
      <w:r w:rsidR="008D03D2"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обоча група), а також регулює питання </w:t>
      </w:r>
      <w:r w:rsidR="001324B6"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організації її діяльності. </w:t>
      </w:r>
    </w:p>
    <w:p w14:paraId="0A4A236C" w14:textId="77777777" w:rsidR="00A85BFD" w:rsidRPr="008D03D2" w:rsidRDefault="00A85BFD" w:rsidP="008D03D2">
      <w:pPr>
        <w:numPr>
          <w:ilvl w:val="0"/>
          <w:numId w:val="1"/>
        </w:numPr>
        <w:tabs>
          <w:tab w:val="num" w:pos="993"/>
        </w:tabs>
        <w:spacing w:before="120"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 цьому Положенні терміни вживаються у значенні, наведеному в Законі України «Про запобігання корупції» та Методології управління корупційними ризиками, затвердженій наказом Національного агентства з питань запобігання корупції від 28.12.2021 № 830/21. </w:t>
      </w:r>
    </w:p>
    <w:p w14:paraId="593D8E2C" w14:textId="77777777" w:rsidR="00A85BFD" w:rsidRPr="008D03D2" w:rsidRDefault="00A85BFD" w:rsidP="008D03D2">
      <w:pPr>
        <w:numPr>
          <w:ilvl w:val="0"/>
          <w:numId w:val="1"/>
        </w:numPr>
        <w:tabs>
          <w:tab w:val="num" w:pos="993"/>
        </w:tabs>
        <w:spacing w:before="120"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Робоча група є постійно діючим консультативно-дорадчим органом Чорноморської міської ради Одеського району Одеської області та її виконавчих органів. </w:t>
      </w:r>
    </w:p>
    <w:p w14:paraId="298400B5" w14:textId="56FC5F31" w:rsidR="00A85BFD" w:rsidRPr="008D03D2" w:rsidRDefault="00A85BFD" w:rsidP="008D03D2">
      <w:pPr>
        <w:numPr>
          <w:ilvl w:val="0"/>
          <w:numId w:val="1"/>
        </w:numPr>
        <w:tabs>
          <w:tab w:val="num" w:pos="993"/>
        </w:tabs>
        <w:spacing w:before="120"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Робоча група у своїй діяльності керується Конституцією України, міжнародними договорами, згоду на обов’язковість яких надано Верховною Радою України, законами України, актами Президента України, Кабінету Міністрів України, Національного агентства </w:t>
      </w:r>
      <w:r w:rsidR="001324B6"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 питань запобігання корупції, рішеннями Чорноморської міської ради, рішеннями виконавчого комітету Чорноморської міської ради, розпорядженнями міського голови, іншими актами законодавства та цим Положенням. </w:t>
      </w:r>
    </w:p>
    <w:p w14:paraId="0135F2B2" w14:textId="5591859A" w:rsidR="00A85BFD" w:rsidRPr="008D03D2" w:rsidRDefault="00A85BFD" w:rsidP="008D03D2">
      <w:pPr>
        <w:numPr>
          <w:ilvl w:val="0"/>
          <w:numId w:val="1"/>
        </w:numPr>
        <w:tabs>
          <w:tab w:val="num" w:pos="993"/>
        </w:tabs>
        <w:spacing w:before="120"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Основні завдання </w:t>
      </w:r>
      <w:r w:rsidR="008D03D2"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обочої групи: </w:t>
      </w:r>
    </w:p>
    <w:p w14:paraId="24746676" w14:textId="77777777" w:rsidR="00A85BFD" w:rsidRPr="008D03D2" w:rsidRDefault="00A85BFD" w:rsidP="008D03D2">
      <w:pPr>
        <w:tabs>
          <w:tab w:val="num" w:pos="993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5.1. Планування роботи з оцінювання корупційних ризиків. </w:t>
      </w:r>
    </w:p>
    <w:p w14:paraId="2442D4F6" w14:textId="77777777" w:rsidR="00A85BFD" w:rsidRPr="008D03D2" w:rsidRDefault="00A85BFD" w:rsidP="008D03D2">
      <w:pPr>
        <w:tabs>
          <w:tab w:val="num" w:pos="993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5.2. Дослідження середовища Чорноморської міської ради Одеського району Одеської області та її виконавчих органів і визначення обсягу оцінювання корупційних ризиків. </w:t>
      </w:r>
    </w:p>
    <w:p w14:paraId="54B16B60" w14:textId="77777777" w:rsidR="00A85BFD" w:rsidRPr="008D03D2" w:rsidRDefault="00A85BFD" w:rsidP="008D03D2">
      <w:pPr>
        <w:tabs>
          <w:tab w:val="num" w:pos="993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5.3. Обмін інформацією та проведення консультацій з внутрішніми та зовнішніми заінтересованими сторонами, у тому числі через їх опитування (анкетування), інтерв’ювання. </w:t>
      </w:r>
    </w:p>
    <w:p w14:paraId="4EC6E2AF" w14:textId="77777777" w:rsidR="00A85BFD" w:rsidRPr="008D03D2" w:rsidRDefault="00A85BFD" w:rsidP="008D03D2">
      <w:pPr>
        <w:tabs>
          <w:tab w:val="num" w:pos="993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5.4. Здійснення ідентифікації, аналізу та визначення рівнів корупційних ризиків. </w:t>
      </w:r>
    </w:p>
    <w:p w14:paraId="481BE79C" w14:textId="35711888" w:rsidR="00A85BFD" w:rsidRPr="008D03D2" w:rsidRDefault="00A85BFD" w:rsidP="008D03D2">
      <w:pPr>
        <w:tabs>
          <w:tab w:val="num" w:pos="993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5.5. Розробка заходів впливу на корупційні ризики. </w:t>
      </w:r>
    </w:p>
    <w:p w14:paraId="15D6A281" w14:textId="77777777" w:rsidR="00A85BFD" w:rsidRPr="008D03D2" w:rsidRDefault="00A85BFD" w:rsidP="008D03D2">
      <w:pPr>
        <w:numPr>
          <w:ilvl w:val="0"/>
          <w:numId w:val="1"/>
        </w:numPr>
        <w:tabs>
          <w:tab w:val="num" w:pos="993"/>
        </w:tabs>
        <w:spacing w:before="120"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Робоча група відповідно до покладених на неї завдань: </w:t>
      </w:r>
    </w:p>
    <w:p w14:paraId="33255196" w14:textId="2ADCC5E0" w:rsidR="00A85BFD" w:rsidRPr="008D03D2" w:rsidRDefault="00A85BFD" w:rsidP="008D03D2">
      <w:pPr>
        <w:tabs>
          <w:tab w:val="num" w:pos="993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6.1. Узгоджує організаційні питання своєї діяльності (засоби комунікації, </w:t>
      </w:r>
      <w:r w:rsidR="001324B6"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місця проведення зустрічей, способи документування, накопичення інформації, обміну інформацією тощо). </w:t>
      </w:r>
    </w:p>
    <w:p w14:paraId="55B51743" w14:textId="77777777" w:rsidR="00A85BFD" w:rsidRPr="008D03D2" w:rsidRDefault="00A85BFD" w:rsidP="008D03D2">
      <w:pPr>
        <w:tabs>
          <w:tab w:val="num" w:pos="993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6.2. Складає план оцінювання корупційних ризиків та підготовки антикорупційної програми. </w:t>
      </w:r>
    </w:p>
    <w:p w14:paraId="001B85BB" w14:textId="77777777" w:rsidR="00A85BFD" w:rsidRPr="008D03D2" w:rsidRDefault="00A85BFD" w:rsidP="008D03D2">
      <w:pPr>
        <w:tabs>
          <w:tab w:val="num" w:pos="993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6.3. Організовує отримання відомостей для оцінювання корупційних ризиків через використання різних джерел інформації. </w:t>
      </w:r>
    </w:p>
    <w:p w14:paraId="24360653" w14:textId="729FEB81" w:rsidR="00A85BFD" w:rsidRPr="008D03D2" w:rsidRDefault="00A85BFD" w:rsidP="008D03D2">
      <w:pPr>
        <w:tabs>
          <w:tab w:val="num" w:pos="993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6.4. Досліджує середовище Чорноморської міської ради та її виконавчих органів </w:t>
      </w:r>
      <w:r w:rsidR="001324B6"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і визначає обсяг оцінювання корупційних ризиків: </w:t>
      </w:r>
    </w:p>
    <w:p w14:paraId="79A1DB89" w14:textId="77777777" w:rsidR="00A85BFD" w:rsidRPr="008D03D2" w:rsidRDefault="00A85BFD" w:rsidP="008D03D2">
      <w:pPr>
        <w:tabs>
          <w:tab w:val="num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6.4.1. Визначає функції та активи Чорноморської міської ради та її виконавчих органів, що становлять значну економічну цінність. </w:t>
      </w:r>
    </w:p>
    <w:p w14:paraId="5411617F" w14:textId="77777777" w:rsidR="00A85BFD" w:rsidRPr="008D03D2" w:rsidRDefault="00A85BFD" w:rsidP="008D03D2">
      <w:pPr>
        <w:tabs>
          <w:tab w:val="num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6.4.2. Встановлює внутрішні та зовнішні заінтересовані сторони Чорноморської міської ради та її виконавчих органів, аналізує характер їх взаємодії. </w:t>
      </w:r>
    </w:p>
    <w:p w14:paraId="67D67E53" w14:textId="7C1A987D" w:rsidR="00A85BFD" w:rsidRPr="008D03D2" w:rsidRDefault="00A85BFD" w:rsidP="008D03D2">
      <w:pPr>
        <w:tabs>
          <w:tab w:val="num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 xml:space="preserve">6.4.3. Складає перелік нормативно-правових актів та розпорядчих документів, </w:t>
      </w:r>
      <w:r w:rsidR="001324B6"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які регулюють діяльність Чорноморської міської ради та її виконавчих органів. </w:t>
      </w:r>
    </w:p>
    <w:p w14:paraId="1BE04FD5" w14:textId="77777777" w:rsidR="00A85BFD" w:rsidRPr="008D03D2" w:rsidRDefault="00A85BFD" w:rsidP="008D03D2">
      <w:pPr>
        <w:tabs>
          <w:tab w:val="num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6.4.4. Збирає та аналізує інформацію про інші фактори середовища Чорноморської міської ради та її виконавчих органів. </w:t>
      </w:r>
    </w:p>
    <w:p w14:paraId="0930E5C2" w14:textId="2358F184" w:rsidR="00A85BFD" w:rsidRPr="008D03D2" w:rsidRDefault="00A85BFD" w:rsidP="008D03D2">
      <w:pPr>
        <w:tabs>
          <w:tab w:val="num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6.4.5. Складає аналітичні довідки за результатами збору та аналізу інформації </w:t>
      </w:r>
      <w:r w:rsidR="001324B6"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про середовище Чорноморської міської ради та її виконавчих органів. </w:t>
      </w:r>
    </w:p>
    <w:p w14:paraId="59B74D4D" w14:textId="26362368" w:rsidR="00A85BFD" w:rsidRPr="008D03D2" w:rsidRDefault="00A85BFD" w:rsidP="008D03D2">
      <w:pPr>
        <w:tabs>
          <w:tab w:val="num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6.4.6. Погоджує перелік функцій (окремих процесів) у діяльності організації </w:t>
      </w:r>
      <w:r w:rsidR="001324B6"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як потенційно вразливих до корупції. </w:t>
      </w:r>
    </w:p>
    <w:p w14:paraId="4AA0BC2C" w14:textId="77777777" w:rsidR="00A85BFD" w:rsidRPr="008D03D2" w:rsidRDefault="00A85BFD" w:rsidP="008D03D2">
      <w:pPr>
        <w:tabs>
          <w:tab w:val="num" w:pos="993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6.5. Ідентифікує корупційні ризики: </w:t>
      </w:r>
    </w:p>
    <w:p w14:paraId="5BCE3024" w14:textId="05F90714" w:rsidR="00A85BFD" w:rsidRPr="008D03D2" w:rsidRDefault="00A85BFD" w:rsidP="008D03D2">
      <w:pPr>
        <w:tabs>
          <w:tab w:val="num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6.5.1. Описує потенційно вразливі до корупції функції, процеси (підпроцеси) </w:t>
      </w:r>
      <w:r w:rsidR="001324B6"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 діяльності Чорноморської міської ради та її виконавчих органів. </w:t>
      </w:r>
    </w:p>
    <w:p w14:paraId="466C071E" w14:textId="77777777" w:rsidR="00A85BFD" w:rsidRPr="008D03D2" w:rsidRDefault="00A85BFD" w:rsidP="008D03D2">
      <w:pPr>
        <w:tabs>
          <w:tab w:val="num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6.5.2. Аналізує описані потенційно вразливі до корупції функції, процеси (підпроцеси) у діяльності Чорноморської міської ради та її виконавчих органів. </w:t>
      </w:r>
    </w:p>
    <w:p w14:paraId="492C33B4" w14:textId="77777777" w:rsidR="00A85BFD" w:rsidRPr="008D03D2" w:rsidRDefault="00A85BFD" w:rsidP="008D03D2">
      <w:pPr>
        <w:tabs>
          <w:tab w:val="num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6.5.3. Виявляє та детально документує окремі елементи корупційних ризиків. </w:t>
      </w:r>
    </w:p>
    <w:p w14:paraId="0237D242" w14:textId="77777777" w:rsidR="00A85BFD" w:rsidRPr="008D03D2" w:rsidRDefault="00A85BFD" w:rsidP="008D03D2">
      <w:pPr>
        <w:tabs>
          <w:tab w:val="num" w:pos="993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6.6. Аналізує корупційні ризики: </w:t>
      </w:r>
    </w:p>
    <w:p w14:paraId="6FDA0275" w14:textId="77777777" w:rsidR="00A85BFD" w:rsidRPr="008D03D2" w:rsidRDefault="00A85BFD" w:rsidP="008D03D2">
      <w:pPr>
        <w:tabs>
          <w:tab w:val="num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6.6.1. Визначає рівень ймовірності реалізації корупційних ризиків. </w:t>
      </w:r>
    </w:p>
    <w:p w14:paraId="3F2681BF" w14:textId="77777777" w:rsidR="00A85BFD" w:rsidRPr="008D03D2" w:rsidRDefault="00A85BFD" w:rsidP="008D03D2">
      <w:pPr>
        <w:tabs>
          <w:tab w:val="num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6.6.2. Визначає потенційні втрати організації від реалізації корупційних ризиків. </w:t>
      </w:r>
    </w:p>
    <w:p w14:paraId="608C7826" w14:textId="77777777" w:rsidR="00A85BFD" w:rsidRPr="008D03D2" w:rsidRDefault="00A85BFD" w:rsidP="008D03D2">
      <w:pPr>
        <w:tabs>
          <w:tab w:val="num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6.6.3. Визначає рівень наслідків від реалізації корупційних ризиків. </w:t>
      </w:r>
    </w:p>
    <w:p w14:paraId="3EE18608" w14:textId="77777777" w:rsidR="00A85BFD" w:rsidRPr="008D03D2" w:rsidRDefault="00A85BFD" w:rsidP="008D03D2">
      <w:pPr>
        <w:tabs>
          <w:tab w:val="num" w:pos="993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6.7. Визначає рівні корупційних ризиків. </w:t>
      </w:r>
    </w:p>
    <w:p w14:paraId="5F7912A2" w14:textId="77777777" w:rsidR="00A85BFD" w:rsidRPr="008D03D2" w:rsidRDefault="00A85BFD" w:rsidP="008D03D2">
      <w:pPr>
        <w:tabs>
          <w:tab w:val="num" w:pos="993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6.8. Розробляє заходи впливу на корупційні ризики. </w:t>
      </w:r>
    </w:p>
    <w:p w14:paraId="42BCC2F4" w14:textId="77777777" w:rsidR="00A85BFD" w:rsidRPr="008D03D2" w:rsidRDefault="00A85BFD" w:rsidP="008D03D2">
      <w:pPr>
        <w:tabs>
          <w:tab w:val="num" w:pos="993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6.9. Розглядає пропозиції та зауваження до проєкту антикорупційної програми щодо результатів оцінювання корупційних ризиків. </w:t>
      </w:r>
    </w:p>
    <w:p w14:paraId="50799D26" w14:textId="0C0CFE1A" w:rsidR="00A85BFD" w:rsidRPr="008D03D2" w:rsidRDefault="00A85BFD" w:rsidP="008D03D2">
      <w:pPr>
        <w:tabs>
          <w:tab w:val="num" w:pos="993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6.10. Взаємодіє з громадськістю та іншими зовнішніми заінтересованими сторонами </w:t>
      </w:r>
      <w:r w:rsidR="001324B6"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 питань, які належать до компетенції </w:t>
      </w:r>
      <w:r w:rsid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обочої групи. </w:t>
      </w:r>
    </w:p>
    <w:p w14:paraId="71912CED" w14:textId="5E8FDF62" w:rsidR="00A85BFD" w:rsidRPr="008D03D2" w:rsidRDefault="00A85BFD" w:rsidP="008D03D2">
      <w:pPr>
        <w:tabs>
          <w:tab w:val="num" w:pos="993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6.11. Здійснює за дорученням міського голови (або особи, яка виконує його обов’язки) інші повноваження, пов’язані з виконанням основних завдань. </w:t>
      </w:r>
    </w:p>
    <w:p w14:paraId="0E9FB08F" w14:textId="77777777" w:rsidR="00A85BFD" w:rsidRPr="008D03D2" w:rsidRDefault="00A85BFD" w:rsidP="008D03D2">
      <w:pPr>
        <w:numPr>
          <w:ilvl w:val="0"/>
          <w:numId w:val="1"/>
        </w:numPr>
        <w:tabs>
          <w:tab w:val="num" w:pos="993"/>
        </w:tabs>
        <w:spacing w:before="120"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Робоча група для виконання покладених на неї завдань має право: </w:t>
      </w:r>
    </w:p>
    <w:p w14:paraId="366163CA" w14:textId="79919D99" w:rsidR="00A85BFD" w:rsidRPr="008D03D2" w:rsidRDefault="00A85BFD" w:rsidP="008D03D2">
      <w:pPr>
        <w:tabs>
          <w:tab w:val="num" w:pos="993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7.1. За письмовим запитом одержувати від виконавчих органів Чорноморської міської ради, структурних підрозділів виконавчого комітету, підпорядкованих комунальних підприємств, установ та організацій інформацію та документи (їх копії), необхідні </w:t>
      </w:r>
      <w:r w:rsidR="001324B6"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для виконання поставлених перед </w:t>
      </w:r>
      <w:r w:rsid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обочою групою завдань, з урахуванням положень законодавства щодо захисту інформації. </w:t>
      </w:r>
    </w:p>
    <w:p w14:paraId="55352265" w14:textId="76C44F57" w:rsidR="00A85BFD" w:rsidRPr="008D03D2" w:rsidRDefault="00A85BFD" w:rsidP="008D03D2">
      <w:pPr>
        <w:tabs>
          <w:tab w:val="num" w:pos="993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7.2. Проводити опитування, інтерв’ювання працівників Чорноморської міської ради, </w:t>
      </w:r>
      <w:r w:rsidR="001324B6"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її виконавчих органів, інших внутрішніх та зовнішніх заінтересованих сторін. </w:t>
      </w:r>
    </w:p>
    <w:p w14:paraId="1E3FC625" w14:textId="63E56BDD" w:rsidR="00A85BFD" w:rsidRPr="008D03D2" w:rsidRDefault="00A85BFD" w:rsidP="008D03D2">
      <w:pPr>
        <w:tabs>
          <w:tab w:val="num" w:pos="993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7.3. Залучати у разі потреби до діяльності </w:t>
      </w:r>
      <w:r w:rsid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обочої групи інших працівників виконавчих органів Чорноморської міської ради, у тому числі працівників підпорядкованих комунальних підприємств, установ та організацій. </w:t>
      </w:r>
    </w:p>
    <w:p w14:paraId="3727EF51" w14:textId="77777777" w:rsidR="00A85BFD" w:rsidRPr="008D03D2" w:rsidRDefault="00A85BFD" w:rsidP="008D03D2">
      <w:pPr>
        <w:tabs>
          <w:tab w:val="num" w:pos="993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7.4. Під час оцінювання корупційних ризиків використовувати різні джерела інформації. </w:t>
      </w:r>
    </w:p>
    <w:p w14:paraId="43305641" w14:textId="77777777" w:rsidR="00A85BFD" w:rsidRPr="008D03D2" w:rsidRDefault="00A85BFD" w:rsidP="008D03D2">
      <w:pPr>
        <w:tabs>
          <w:tab w:val="num" w:pos="993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7.5. Залучати для забезпечення своєї діяльності необхідні матеріально-технічні ресурси. </w:t>
      </w:r>
    </w:p>
    <w:p w14:paraId="686506D8" w14:textId="77777777" w:rsidR="00A85BFD" w:rsidRPr="008D03D2" w:rsidRDefault="00A85BFD" w:rsidP="008D03D2">
      <w:pPr>
        <w:tabs>
          <w:tab w:val="num" w:pos="993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7.6. Брати участь у публічному обговоренні проєкту антикорупційної програми. </w:t>
      </w:r>
    </w:p>
    <w:p w14:paraId="69757775" w14:textId="3069DD8C" w:rsidR="00A85BFD" w:rsidRPr="008D03D2" w:rsidRDefault="00A85BFD" w:rsidP="008D03D2">
      <w:pPr>
        <w:tabs>
          <w:tab w:val="num" w:pos="993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7.7. Подавати міському голові або особі, яка виконує його обов’язки, пропозиції щодо вдосконалення діяльності Чорноморської міської ради та її виконавчих органів у сфері запобігання та протидії корупції. </w:t>
      </w:r>
    </w:p>
    <w:p w14:paraId="5A74AAFB" w14:textId="3D1E5E41" w:rsidR="00A85BFD" w:rsidRPr="008D03D2" w:rsidRDefault="00A85BFD" w:rsidP="008D03D2">
      <w:pPr>
        <w:numPr>
          <w:ilvl w:val="0"/>
          <w:numId w:val="1"/>
        </w:numPr>
        <w:tabs>
          <w:tab w:val="num" w:pos="993"/>
        </w:tabs>
        <w:spacing w:before="120"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 xml:space="preserve">Персональний склад </w:t>
      </w:r>
      <w:r w:rsidR="00197D0B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обочої групи затверджується розпорядженням міського голови. Міський голова або особа, яка виконує його обов’язки, визначає голову, заступника голови та секретаря </w:t>
      </w:r>
      <w:r w:rsidR="00197D0B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обочої групи. </w:t>
      </w:r>
    </w:p>
    <w:p w14:paraId="48D0331A" w14:textId="6B40A2FE" w:rsidR="00A85BFD" w:rsidRPr="008D03D2" w:rsidRDefault="00A85BFD" w:rsidP="008D03D2">
      <w:pPr>
        <w:tabs>
          <w:tab w:val="num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Головою </w:t>
      </w:r>
      <w:r w:rsidR="00197D0B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обочої групи є Уповноважений з антикорупційної діяльності виконавчого комітету Чорноморської міської ради. У разі відсутності голови </w:t>
      </w:r>
      <w:r w:rsidR="00197D0B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обочої групи його обов’язки виконує заступник голови </w:t>
      </w:r>
      <w:r w:rsidR="00197D0B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обочої групи. </w:t>
      </w:r>
    </w:p>
    <w:p w14:paraId="76455711" w14:textId="59B33B1B" w:rsidR="00A85BFD" w:rsidRPr="008D03D2" w:rsidRDefault="00A85BFD" w:rsidP="008D03D2">
      <w:pPr>
        <w:tabs>
          <w:tab w:val="num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До складу </w:t>
      </w:r>
      <w:r w:rsidR="00197D0B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обочої групи можуть включатися представники громадськості, депутатського корпусу, бізнесу та експерти, у тому числі міжнародних організацій, </w:t>
      </w:r>
      <w:r w:rsidR="001324B6"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які володіють знаннями про внутрішнє і зовнішнє середовище Чорноморської міської </w:t>
      </w:r>
      <w:r w:rsidR="001324B6"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ради та її виконавчих органів та/або мають досвід у сфері запобігання корупції. </w:t>
      </w:r>
    </w:p>
    <w:p w14:paraId="39CEDCC4" w14:textId="37475936" w:rsidR="00A85BFD" w:rsidRPr="008D03D2" w:rsidRDefault="00A85BFD" w:rsidP="008D03D2">
      <w:pPr>
        <w:numPr>
          <w:ilvl w:val="0"/>
          <w:numId w:val="1"/>
        </w:numPr>
        <w:tabs>
          <w:tab w:val="num" w:pos="993"/>
        </w:tabs>
        <w:spacing w:before="120"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Голова </w:t>
      </w:r>
      <w:r w:rsidR="00197D0B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обочої групи: </w:t>
      </w:r>
    </w:p>
    <w:p w14:paraId="7C13FB4A" w14:textId="0659BDC7" w:rsidR="00A85BFD" w:rsidRPr="008D03D2" w:rsidRDefault="00A85BFD" w:rsidP="008D03D2">
      <w:pPr>
        <w:tabs>
          <w:tab w:val="num" w:pos="993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9.1. Організовує діяльність </w:t>
      </w:r>
      <w:r w:rsidR="00197D0B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обочої групи та забезпечує для цього необхідні умови: </w:t>
      </w:r>
    </w:p>
    <w:p w14:paraId="741A6FB0" w14:textId="0AEAF9BD" w:rsidR="00A85BFD" w:rsidRPr="008D03D2" w:rsidRDefault="00A85BFD" w:rsidP="008D03D2">
      <w:pPr>
        <w:tabs>
          <w:tab w:val="num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9.1.1. Здійснює підготовку засідань </w:t>
      </w:r>
    </w:p>
    <w:p w14:paraId="4E851B8D" w14:textId="1AF70888" w:rsidR="00A85BFD" w:rsidRPr="008D03D2" w:rsidRDefault="00A85BFD" w:rsidP="008D03D2">
      <w:pPr>
        <w:tabs>
          <w:tab w:val="num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9.1.2. Забезпечує ведення протоколів засідань. </w:t>
      </w:r>
    </w:p>
    <w:p w14:paraId="13092EC1" w14:textId="68552A3D" w:rsidR="00A85BFD" w:rsidRPr="008D03D2" w:rsidRDefault="00A85BFD" w:rsidP="008D03D2">
      <w:pPr>
        <w:tabs>
          <w:tab w:val="num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9.1.3. Забезпечує обмін інформацією між членами </w:t>
      </w:r>
      <w:r w:rsidR="00197D0B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обочої групи. </w:t>
      </w:r>
    </w:p>
    <w:p w14:paraId="3271AEBE" w14:textId="77777777" w:rsidR="00A85BFD" w:rsidRPr="008D03D2" w:rsidRDefault="00A85BFD" w:rsidP="008D03D2">
      <w:pPr>
        <w:tabs>
          <w:tab w:val="num" w:pos="993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9.2. Здійснює координацію роботи з оцінювання корупційних ризиків та розробки заходів впливу на корупційні ризики: </w:t>
      </w:r>
    </w:p>
    <w:p w14:paraId="7628770C" w14:textId="77777777" w:rsidR="00A85BFD" w:rsidRPr="008D03D2" w:rsidRDefault="00A85BFD" w:rsidP="008D03D2">
      <w:pPr>
        <w:tabs>
          <w:tab w:val="num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9.2.1. Затверджує план оцінювання корупційних ризиків та підготовки антикорупційної програми. </w:t>
      </w:r>
    </w:p>
    <w:p w14:paraId="11C6C157" w14:textId="77777777" w:rsidR="00A85BFD" w:rsidRPr="008D03D2" w:rsidRDefault="00A85BFD" w:rsidP="008D03D2">
      <w:pPr>
        <w:tabs>
          <w:tab w:val="num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9.2.2. Розподіляє між членами робочої групи завдання з підготовки матеріалів щодо оцінювання корупційних ризиків. </w:t>
      </w:r>
    </w:p>
    <w:p w14:paraId="75F3C9F2" w14:textId="30970F60" w:rsidR="00A85BFD" w:rsidRPr="008D03D2" w:rsidRDefault="00A85BFD" w:rsidP="008D03D2">
      <w:pPr>
        <w:tabs>
          <w:tab w:val="num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9.2.3. Здійснює службове листування з виконавчими органами Чорноморської міської ради та підпорядкованими комунальними підприємствами, установами та організаціями щодо отримання інформації, необхідної для </w:t>
      </w:r>
      <w:r w:rsidR="00197D0B">
        <w:rPr>
          <w:rFonts w:ascii="Times New Roman" w:eastAsia="Times New Roman" w:hAnsi="Times New Roman" w:cs="Times New Roman"/>
          <w:sz w:val="24"/>
          <w:szCs w:val="24"/>
          <w:lang w:eastAsia="uk-UA"/>
        </w:rPr>
        <w:t>діяльності</w:t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197D0B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обочої групи. </w:t>
      </w:r>
    </w:p>
    <w:p w14:paraId="582254FF" w14:textId="661F82BA" w:rsidR="00A85BFD" w:rsidRPr="008D03D2" w:rsidRDefault="00A85BFD" w:rsidP="008D03D2">
      <w:pPr>
        <w:tabs>
          <w:tab w:val="num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9.2.4. Ініціює питання зміни персонального складу </w:t>
      </w:r>
      <w:r w:rsidR="00197D0B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обочої групи або залучення </w:t>
      </w:r>
      <w:r w:rsidR="001324B6"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до роботи посадових осіб та працівників виконавчих органів міської ради, підпорядкованих юридичних осіб, представників громадськості, депутатського корпусу, бізнесу та експертів, у тому числі міжнародних організацій, які можуть надати необхідну інформацію або сприяти у здійсненні об’єктивного та якісного оцінювання корупційних ризиків. </w:t>
      </w:r>
    </w:p>
    <w:p w14:paraId="5D2A1339" w14:textId="78678306" w:rsidR="00A85BFD" w:rsidRPr="008D03D2" w:rsidRDefault="00A85BFD" w:rsidP="008D03D2">
      <w:pPr>
        <w:tabs>
          <w:tab w:val="num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9.2.5. Забезпечує вирішення інших питань, що стосуються здійснення повноважень </w:t>
      </w:r>
      <w:r w:rsidR="00197D0B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обочої групи. </w:t>
      </w:r>
    </w:p>
    <w:p w14:paraId="488AF7EA" w14:textId="2F29A2DE" w:rsidR="00A85BFD" w:rsidRPr="008D03D2" w:rsidRDefault="00A85BFD" w:rsidP="008D03D2">
      <w:pPr>
        <w:numPr>
          <w:ilvl w:val="0"/>
          <w:numId w:val="1"/>
        </w:numPr>
        <w:tabs>
          <w:tab w:val="num" w:pos="993"/>
        </w:tabs>
        <w:spacing w:before="120"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Секретар </w:t>
      </w:r>
      <w:r w:rsidR="00197D0B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обочої групи: </w:t>
      </w:r>
    </w:p>
    <w:p w14:paraId="6E6F2B83" w14:textId="73A1DBF8" w:rsidR="00A85BFD" w:rsidRPr="008D03D2" w:rsidRDefault="00A85BFD" w:rsidP="008D03D2">
      <w:pPr>
        <w:tabs>
          <w:tab w:val="num" w:pos="993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10.1. Готує проєкт порядку денного засідання </w:t>
      </w:r>
      <w:r w:rsidR="00197D0B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обочої групи. </w:t>
      </w:r>
    </w:p>
    <w:p w14:paraId="27084AB4" w14:textId="010FF7FE" w:rsidR="00A85BFD" w:rsidRPr="008D03D2" w:rsidRDefault="00A85BFD" w:rsidP="008D03D2">
      <w:pPr>
        <w:tabs>
          <w:tab w:val="num" w:pos="993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10.2. Інформує членів </w:t>
      </w:r>
      <w:r w:rsidR="00197D0B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обочої групи та запрошених осіб про дату, час і місце проведення засідання і порядок денний. </w:t>
      </w:r>
    </w:p>
    <w:p w14:paraId="5B1A9494" w14:textId="6D64DDF0" w:rsidR="00A85BFD" w:rsidRPr="008D03D2" w:rsidRDefault="00A85BFD" w:rsidP="008D03D2">
      <w:pPr>
        <w:tabs>
          <w:tab w:val="num" w:pos="993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10.3. Оформляє протоколи засідання </w:t>
      </w:r>
      <w:r w:rsidR="007E0F9C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обочої групи. </w:t>
      </w:r>
    </w:p>
    <w:p w14:paraId="323048DA" w14:textId="7D4940E6" w:rsidR="00A85BFD" w:rsidRPr="008D03D2" w:rsidRDefault="00A85BFD" w:rsidP="008D03D2">
      <w:pPr>
        <w:tabs>
          <w:tab w:val="num" w:pos="993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10.4. Готує інші документи, необхідні для забезпечення діяльності </w:t>
      </w:r>
      <w:r w:rsidR="007E0F9C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обочої групи. </w:t>
      </w:r>
    </w:p>
    <w:p w14:paraId="41007D54" w14:textId="396B0416" w:rsidR="00A85BFD" w:rsidRPr="008D03D2" w:rsidRDefault="00A85BFD" w:rsidP="008D03D2">
      <w:pPr>
        <w:numPr>
          <w:ilvl w:val="0"/>
          <w:numId w:val="1"/>
        </w:numPr>
        <w:tabs>
          <w:tab w:val="num" w:pos="993"/>
        </w:tabs>
        <w:spacing w:before="120"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Члени </w:t>
      </w:r>
      <w:r w:rsidR="007E0F9C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обочої групи мають право: </w:t>
      </w:r>
    </w:p>
    <w:p w14:paraId="6307E534" w14:textId="7BA55CCD" w:rsidR="00A85BFD" w:rsidRPr="008D03D2" w:rsidRDefault="00A85BFD" w:rsidP="008D03D2">
      <w:pPr>
        <w:tabs>
          <w:tab w:val="num" w:pos="993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11.1. Ознайомлюватися з матеріалами, які належать до </w:t>
      </w:r>
      <w:r w:rsidR="007E0F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їх </w:t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повноважень. </w:t>
      </w:r>
    </w:p>
    <w:p w14:paraId="73948979" w14:textId="47169BA1" w:rsidR="00A85BFD" w:rsidRPr="008D03D2" w:rsidRDefault="00A85BFD" w:rsidP="008D03D2">
      <w:pPr>
        <w:tabs>
          <w:tab w:val="num" w:pos="993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11.2. Висловлювати свою позицію під час засідання та брати участь у прийнятті рішень через голосування. </w:t>
      </w:r>
    </w:p>
    <w:p w14:paraId="30DD2821" w14:textId="1AAD8EDF" w:rsidR="00A85BFD" w:rsidRPr="008D03D2" w:rsidRDefault="00A85BFD" w:rsidP="008D03D2">
      <w:pPr>
        <w:tabs>
          <w:tab w:val="num" w:pos="993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11.3. Ініціювати у разі потреби скликання засідання </w:t>
      </w:r>
      <w:r w:rsidR="007E0F9C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обочої групи, а також вносити пропозиції щодо розгляду питань, не зазначених у порядку денному. </w:t>
      </w:r>
    </w:p>
    <w:p w14:paraId="01679031" w14:textId="5BA5379A" w:rsidR="00A85BFD" w:rsidRPr="008D03D2" w:rsidRDefault="00A85BFD" w:rsidP="008D03D2">
      <w:pPr>
        <w:tabs>
          <w:tab w:val="num" w:pos="993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11.4. Здійснювати інші повноваження, пов’язані з діяльністю </w:t>
      </w:r>
      <w:r w:rsidR="007E0F9C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обочої групи. </w:t>
      </w:r>
    </w:p>
    <w:p w14:paraId="0CAA8EF7" w14:textId="487921FD" w:rsidR="00A85BFD" w:rsidRPr="008D03D2" w:rsidRDefault="00A85BFD" w:rsidP="008D03D2">
      <w:pPr>
        <w:numPr>
          <w:ilvl w:val="0"/>
          <w:numId w:val="1"/>
        </w:numPr>
        <w:tabs>
          <w:tab w:val="num" w:pos="993"/>
        </w:tabs>
        <w:spacing w:before="120"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Члени </w:t>
      </w:r>
      <w:r w:rsidR="007E0F9C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обочої групи зобов’язані: </w:t>
      </w:r>
    </w:p>
    <w:p w14:paraId="2B92217D" w14:textId="443BD7B9" w:rsidR="00A85BFD" w:rsidRPr="008D03D2" w:rsidRDefault="00A85BFD" w:rsidP="008D03D2">
      <w:pPr>
        <w:tabs>
          <w:tab w:val="num" w:pos="993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12.1. Особисто брати участь у роботі та засіданнях, у тому числі голосуванні</w:t>
      </w:r>
      <w:r w:rsidR="007E0F9C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5A84ACEA" w14:textId="77777777" w:rsidR="00A85BFD" w:rsidRPr="008D03D2" w:rsidRDefault="00A85BFD" w:rsidP="008D03D2">
      <w:pPr>
        <w:tabs>
          <w:tab w:val="num" w:pos="993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12.2. Дотримуватися вимог цього Положення. </w:t>
      </w:r>
    </w:p>
    <w:p w14:paraId="74CE1E17" w14:textId="197D3458" w:rsidR="00A85BFD" w:rsidRPr="008D03D2" w:rsidRDefault="00A85BFD" w:rsidP="008D03D2">
      <w:pPr>
        <w:tabs>
          <w:tab w:val="num" w:pos="993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12.3. Виконувати в межах, передбачених цим Положенням, завдання голови </w:t>
      </w:r>
      <w:r w:rsidR="007E0F9C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обочої групи та </w:t>
      </w:r>
      <w:r w:rsidR="007E0F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її </w:t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рішення. </w:t>
      </w:r>
    </w:p>
    <w:p w14:paraId="257ED236" w14:textId="77777777" w:rsidR="00A85BFD" w:rsidRPr="008D03D2" w:rsidRDefault="00A85BFD" w:rsidP="008D03D2">
      <w:pPr>
        <w:tabs>
          <w:tab w:val="num" w:pos="993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12.4. Бути неупередженими та об’єктивними. </w:t>
      </w:r>
    </w:p>
    <w:p w14:paraId="4B92FAE5" w14:textId="51738C36" w:rsidR="00A85BFD" w:rsidRPr="008D03D2" w:rsidRDefault="00A85BFD" w:rsidP="008D03D2">
      <w:pPr>
        <w:tabs>
          <w:tab w:val="num" w:pos="993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12.5. Не допускати розголошення відомостей (у тому числі з обмеженим доступом), </w:t>
      </w:r>
      <w:r w:rsidR="001324B6"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що стали їм відомі у зв’язку з участю у </w:t>
      </w:r>
      <w:r w:rsidR="007E0F9C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оботі </w:t>
      </w:r>
      <w:r w:rsidR="007E0F9C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обочої групи, і не використовувати їх у своїх інтересах або інтересах третіх осіб. </w:t>
      </w:r>
    </w:p>
    <w:p w14:paraId="7D1355BA" w14:textId="0D533132" w:rsidR="00A85BFD" w:rsidRPr="008D03D2" w:rsidRDefault="00A85BFD" w:rsidP="008D03D2">
      <w:pPr>
        <w:tabs>
          <w:tab w:val="num" w:pos="993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12.6. У разі виникнення реального чи потенційного конфлікту інтересів виконувати вимоги антикорупційного законодавства. </w:t>
      </w:r>
    </w:p>
    <w:p w14:paraId="69CCCE09" w14:textId="41FCA58A" w:rsidR="00A85BFD" w:rsidRPr="008D03D2" w:rsidRDefault="00A85BFD" w:rsidP="008D03D2">
      <w:pPr>
        <w:numPr>
          <w:ilvl w:val="0"/>
          <w:numId w:val="1"/>
        </w:numPr>
        <w:tabs>
          <w:tab w:val="num" w:pos="993"/>
        </w:tabs>
        <w:spacing w:before="120"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Основною формою діяльності </w:t>
      </w:r>
      <w:r w:rsidR="007E0F9C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обочої групи є засідання, які проводяться відповідно до плану оцінювання корупційних ризиків та підготовки антикорупційної програми або у разі потреби. </w:t>
      </w:r>
    </w:p>
    <w:p w14:paraId="7109123F" w14:textId="61FD2A17" w:rsidR="00A85BFD" w:rsidRPr="008D03D2" w:rsidRDefault="00A85BFD" w:rsidP="008D03D2">
      <w:pPr>
        <w:numPr>
          <w:ilvl w:val="0"/>
          <w:numId w:val="1"/>
        </w:numPr>
        <w:tabs>
          <w:tab w:val="num" w:pos="993"/>
        </w:tabs>
        <w:spacing w:before="120"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Засідання </w:t>
      </w:r>
      <w:r w:rsidR="007E0F9C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обочої групи є правомочним, якщо на ньому присутні не менш як дві третини її членів. </w:t>
      </w:r>
    </w:p>
    <w:p w14:paraId="040DF912" w14:textId="603712AF" w:rsidR="00A85BFD" w:rsidRPr="008D03D2" w:rsidRDefault="00A85BFD" w:rsidP="008D03D2">
      <w:pPr>
        <w:numPr>
          <w:ilvl w:val="0"/>
          <w:numId w:val="1"/>
        </w:numPr>
        <w:tabs>
          <w:tab w:val="num" w:pos="993"/>
        </w:tabs>
        <w:spacing w:before="120"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Рішення </w:t>
      </w:r>
      <w:r w:rsidR="007E0F9C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обочої групи приймається простою більшістю голосів та оформлюється протоколом засідання. У разі рівного розподілу голосів вирішальним є голос </w:t>
      </w:r>
      <w:r w:rsidR="00B7640B">
        <w:rPr>
          <w:rFonts w:ascii="Times New Roman" w:eastAsia="Times New Roman" w:hAnsi="Times New Roman" w:cs="Times New Roman"/>
          <w:sz w:val="24"/>
          <w:szCs w:val="24"/>
          <w:lang w:eastAsia="uk-UA"/>
        </w:rPr>
        <w:t>головуючого</w:t>
      </w:r>
      <w:r w:rsidR="007E0F9C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2718D685" w14:textId="71CDFB6E" w:rsidR="00A85BFD" w:rsidRPr="008D03D2" w:rsidRDefault="00A85BFD" w:rsidP="008D03D2">
      <w:pPr>
        <w:numPr>
          <w:ilvl w:val="0"/>
          <w:numId w:val="1"/>
        </w:numPr>
        <w:tabs>
          <w:tab w:val="num" w:pos="993"/>
        </w:tabs>
        <w:spacing w:before="120"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 протоколі зазначається список присутніх на засіданні, питання, які розглядалися, рішення, прийняті за результатами обговорення відповідного питання, та підсумки голосування. </w:t>
      </w:r>
    </w:p>
    <w:p w14:paraId="7EEA81E2" w14:textId="07BE760F" w:rsidR="00A85BFD" w:rsidRPr="008D03D2" w:rsidRDefault="00A85BFD" w:rsidP="008D03D2">
      <w:pPr>
        <w:numPr>
          <w:ilvl w:val="0"/>
          <w:numId w:val="1"/>
        </w:numPr>
        <w:tabs>
          <w:tab w:val="num" w:pos="993"/>
        </w:tabs>
        <w:spacing w:before="120"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Кожен член </w:t>
      </w:r>
      <w:r w:rsidR="00B7640B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обочої групи має право внести до протоколу висловлені під час засідання пропозиції та зауваження з порушеного питання. </w:t>
      </w:r>
    </w:p>
    <w:p w14:paraId="0585A594" w14:textId="3938FDD3" w:rsidR="00A85BFD" w:rsidRPr="008D03D2" w:rsidRDefault="00A85BFD" w:rsidP="008D03D2">
      <w:pPr>
        <w:numPr>
          <w:ilvl w:val="0"/>
          <w:numId w:val="1"/>
        </w:numPr>
        <w:tabs>
          <w:tab w:val="num" w:pos="993"/>
        </w:tabs>
        <w:spacing w:before="120"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Протокол засідання </w:t>
      </w:r>
      <w:r w:rsidR="00B7640B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обочої групи оформлюється протягом двох робочих днів згідно з Інструкцією з діловодства у виконавчих органах Чорноморської міської ради. </w:t>
      </w:r>
      <w:r w:rsidR="001324B6"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Такий протокол підписується головуючим на засіданні та секретарем </w:t>
      </w:r>
      <w:r w:rsidR="00B7640B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обочої групи </w:t>
      </w:r>
      <w:r w:rsidR="001324B6"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>та доводиться до відома всіх</w:t>
      </w:r>
      <w:r w:rsidR="00B7640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її</w:t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членів. </w:t>
      </w:r>
    </w:p>
    <w:p w14:paraId="732DD696" w14:textId="586B0743" w:rsidR="00A85BFD" w:rsidRPr="008D03D2" w:rsidRDefault="00A85BFD" w:rsidP="008D03D2">
      <w:pPr>
        <w:numPr>
          <w:ilvl w:val="0"/>
          <w:numId w:val="1"/>
        </w:numPr>
        <w:tabs>
          <w:tab w:val="num" w:pos="993"/>
        </w:tabs>
        <w:spacing w:before="120"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Рішення </w:t>
      </w:r>
      <w:r w:rsidR="00B7640B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Pr="008D03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обочої групи, прийняті у межах її повноважень, мають рекомендаційний характер. </w:t>
      </w:r>
    </w:p>
    <w:p w14:paraId="0714376D" w14:textId="2D9F14EF" w:rsidR="00503B37" w:rsidRDefault="00503B37" w:rsidP="00443F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AF2E17A" w14:textId="62C0D830" w:rsidR="00503B37" w:rsidRDefault="00503B37" w:rsidP="00443F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B32A599" w14:textId="0107913D" w:rsidR="00503B37" w:rsidRDefault="00503B37" w:rsidP="00443F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A5B7C8C" w14:textId="15A4345B" w:rsidR="00503B37" w:rsidRPr="00443FB2" w:rsidRDefault="00503B37" w:rsidP="00503B37">
      <w:pPr>
        <w:tabs>
          <w:tab w:val="left" w:pos="7655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3B37">
        <w:rPr>
          <w:rFonts w:ascii="Times New Roman" w:hAnsi="Times New Roman" w:cs="Times New Roman"/>
          <w:sz w:val="24"/>
          <w:szCs w:val="24"/>
        </w:rPr>
        <w:t xml:space="preserve">Уповноважений з антикорупційної діяльності </w:t>
      </w:r>
      <w:r w:rsidRPr="00503B37">
        <w:rPr>
          <w:rFonts w:ascii="Times New Roman" w:hAnsi="Times New Roman" w:cs="Times New Roman"/>
          <w:sz w:val="24"/>
          <w:szCs w:val="24"/>
        </w:rPr>
        <w:tab/>
        <w:t>Микола ЧУХЛІБ</w:t>
      </w:r>
    </w:p>
    <w:sectPr w:rsidR="00503B37" w:rsidRPr="00443FB2" w:rsidSect="00C844A6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08C56" w14:textId="77777777" w:rsidR="006D6B18" w:rsidRDefault="006D6B18" w:rsidP="00C844A6">
      <w:pPr>
        <w:spacing w:after="0" w:line="240" w:lineRule="auto"/>
      </w:pPr>
      <w:r>
        <w:separator/>
      </w:r>
    </w:p>
  </w:endnote>
  <w:endnote w:type="continuationSeparator" w:id="0">
    <w:p w14:paraId="157B9266" w14:textId="77777777" w:rsidR="006D6B18" w:rsidRDefault="006D6B18" w:rsidP="00C84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C8F16" w14:textId="77777777" w:rsidR="006D6B18" w:rsidRDefault="006D6B18" w:rsidP="00C844A6">
      <w:pPr>
        <w:spacing w:after="0" w:line="240" w:lineRule="auto"/>
      </w:pPr>
      <w:r>
        <w:separator/>
      </w:r>
    </w:p>
  </w:footnote>
  <w:footnote w:type="continuationSeparator" w:id="0">
    <w:p w14:paraId="0519AD09" w14:textId="77777777" w:rsidR="006D6B18" w:rsidRDefault="006D6B18" w:rsidP="00C844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3513305"/>
      <w:docPartObj>
        <w:docPartGallery w:val="Page Numbers (Top of Page)"/>
        <w:docPartUnique/>
      </w:docPartObj>
    </w:sdtPr>
    <w:sdtEndPr/>
    <w:sdtContent>
      <w:p w14:paraId="75581579" w14:textId="686595A8" w:rsidR="00C844A6" w:rsidRDefault="00C844A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F8C8AD" w14:textId="32578147" w:rsidR="00C844A6" w:rsidRDefault="00503B37" w:rsidP="00503B37">
    <w:pPr>
      <w:pStyle w:val="a3"/>
      <w:jc w:val="right"/>
      <w:rPr>
        <w:rFonts w:ascii="Times New Roman" w:hAnsi="Times New Roman" w:cs="Times New Roman"/>
      </w:rPr>
    </w:pPr>
    <w:r w:rsidRPr="00CD6361">
      <w:rPr>
        <w:rFonts w:ascii="Times New Roman" w:hAnsi="Times New Roman" w:cs="Times New Roman"/>
      </w:rPr>
      <w:t>«Продовження додатка»</w:t>
    </w:r>
  </w:p>
  <w:p w14:paraId="620757DC" w14:textId="77777777" w:rsidR="00503B37" w:rsidRDefault="00503B37" w:rsidP="00503B3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1A75D5"/>
    <w:multiLevelType w:val="multilevel"/>
    <w:tmpl w:val="63D8E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8A3"/>
    <w:rsid w:val="0007136F"/>
    <w:rsid w:val="001324B6"/>
    <w:rsid w:val="00197D0B"/>
    <w:rsid w:val="001F2397"/>
    <w:rsid w:val="002237A2"/>
    <w:rsid w:val="002B7CBE"/>
    <w:rsid w:val="00324CC8"/>
    <w:rsid w:val="00443FB2"/>
    <w:rsid w:val="00503B37"/>
    <w:rsid w:val="0059282C"/>
    <w:rsid w:val="006D6B18"/>
    <w:rsid w:val="0078438F"/>
    <w:rsid w:val="007E0F9C"/>
    <w:rsid w:val="00834627"/>
    <w:rsid w:val="008C6F64"/>
    <w:rsid w:val="008D03D2"/>
    <w:rsid w:val="00A85BFD"/>
    <w:rsid w:val="00AB5D18"/>
    <w:rsid w:val="00B34CEF"/>
    <w:rsid w:val="00B7640B"/>
    <w:rsid w:val="00C844A6"/>
    <w:rsid w:val="00C85465"/>
    <w:rsid w:val="00C9107B"/>
    <w:rsid w:val="00D04614"/>
    <w:rsid w:val="00DC78A3"/>
    <w:rsid w:val="00DE61A0"/>
    <w:rsid w:val="00E2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9B167"/>
  <w15:chartTrackingRefBased/>
  <w15:docId w15:val="{FB33EFA1-79E0-49ED-822C-78A3AE48E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85B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44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C844A6"/>
  </w:style>
  <w:style w:type="paragraph" w:styleId="a5">
    <w:name w:val="footer"/>
    <w:basedOn w:val="a"/>
    <w:link w:val="a6"/>
    <w:uiPriority w:val="99"/>
    <w:unhideWhenUsed/>
    <w:rsid w:val="00C844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C844A6"/>
  </w:style>
  <w:style w:type="character" w:customStyle="1" w:styleId="10">
    <w:name w:val="Заголовок 1 Знак"/>
    <w:basedOn w:val="a0"/>
    <w:link w:val="1"/>
    <w:uiPriority w:val="9"/>
    <w:rsid w:val="00A85BFD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7">
    <w:name w:val="Normal (Web)"/>
    <w:basedOn w:val="a"/>
    <w:uiPriority w:val="99"/>
    <w:semiHidden/>
    <w:unhideWhenUsed/>
    <w:rsid w:val="00A85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citation-7358">
    <w:name w:val="citation-7358"/>
    <w:basedOn w:val="a0"/>
    <w:rsid w:val="00A85BFD"/>
  </w:style>
  <w:style w:type="character" w:customStyle="1" w:styleId="citation-7357">
    <w:name w:val="citation-7357"/>
    <w:basedOn w:val="a0"/>
    <w:rsid w:val="00A85BFD"/>
  </w:style>
  <w:style w:type="character" w:customStyle="1" w:styleId="citation-7356">
    <w:name w:val="citation-7356"/>
    <w:basedOn w:val="a0"/>
    <w:rsid w:val="00A85BFD"/>
  </w:style>
  <w:style w:type="character" w:customStyle="1" w:styleId="citation-7355">
    <w:name w:val="citation-7355"/>
    <w:basedOn w:val="a0"/>
    <w:rsid w:val="00A85BFD"/>
  </w:style>
  <w:style w:type="character" w:customStyle="1" w:styleId="citation-7354">
    <w:name w:val="citation-7354"/>
    <w:basedOn w:val="a0"/>
    <w:rsid w:val="00A85BFD"/>
  </w:style>
  <w:style w:type="character" w:customStyle="1" w:styleId="citation-7353">
    <w:name w:val="citation-7353"/>
    <w:basedOn w:val="a0"/>
    <w:rsid w:val="00A85BFD"/>
  </w:style>
  <w:style w:type="character" w:customStyle="1" w:styleId="citation-7352">
    <w:name w:val="citation-7352"/>
    <w:basedOn w:val="a0"/>
    <w:rsid w:val="00A85BFD"/>
  </w:style>
  <w:style w:type="character" w:customStyle="1" w:styleId="citation-7351">
    <w:name w:val="citation-7351"/>
    <w:basedOn w:val="a0"/>
    <w:rsid w:val="00A85BFD"/>
  </w:style>
  <w:style w:type="character" w:customStyle="1" w:styleId="citation-7350">
    <w:name w:val="citation-7350"/>
    <w:basedOn w:val="a0"/>
    <w:rsid w:val="00A85BFD"/>
  </w:style>
  <w:style w:type="character" w:customStyle="1" w:styleId="citation-7349">
    <w:name w:val="citation-7349"/>
    <w:basedOn w:val="a0"/>
    <w:rsid w:val="00A85BFD"/>
  </w:style>
  <w:style w:type="character" w:customStyle="1" w:styleId="citation-7348">
    <w:name w:val="citation-7348"/>
    <w:basedOn w:val="a0"/>
    <w:rsid w:val="00A85BFD"/>
  </w:style>
  <w:style w:type="character" w:customStyle="1" w:styleId="citation-7347">
    <w:name w:val="citation-7347"/>
    <w:basedOn w:val="a0"/>
    <w:rsid w:val="00A85BFD"/>
  </w:style>
  <w:style w:type="character" w:customStyle="1" w:styleId="citation-7346">
    <w:name w:val="citation-7346"/>
    <w:basedOn w:val="a0"/>
    <w:rsid w:val="00A85BFD"/>
  </w:style>
  <w:style w:type="character" w:customStyle="1" w:styleId="citation-7345">
    <w:name w:val="citation-7345"/>
    <w:basedOn w:val="a0"/>
    <w:rsid w:val="00A85BFD"/>
  </w:style>
  <w:style w:type="character" w:customStyle="1" w:styleId="citation-7344">
    <w:name w:val="citation-7344"/>
    <w:basedOn w:val="a0"/>
    <w:rsid w:val="00A85BFD"/>
  </w:style>
  <w:style w:type="character" w:customStyle="1" w:styleId="citation-7343">
    <w:name w:val="citation-7343"/>
    <w:basedOn w:val="a0"/>
    <w:rsid w:val="00A85BFD"/>
  </w:style>
  <w:style w:type="character" w:customStyle="1" w:styleId="citation-7342">
    <w:name w:val="citation-7342"/>
    <w:basedOn w:val="a0"/>
    <w:rsid w:val="00A85BFD"/>
  </w:style>
  <w:style w:type="character" w:customStyle="1" w:styleId="citation-7340">
    <w:name w:val="citation-7340"/>
    <w:basedOn w:val="a0"/>
    <w:rsid w:val="00A85BFD"/>
  </w:style>
  <w:style w:type="character" w:customStyle="1" w:styleId="citation-7338">
    <w:name w:val="citation-7338"/>
    <w:basedOn w:val="a0"/>
    <w:rsid w:val="00A85BFD"/>
  </w:style>
  <w:style w:type="character" w:customStyle="1" w:styleId="citation-7336">
    <w:name w:val="citation-7336"/>
    <w:basedOn w:val="a0"/>
    <w:rsid w:val="00A85BFD"/>
  </w:style>
  <w:style w:type="character" w:customStyle="1" w:styleId="citation-7334">
    <w:name w:val="citation-7334"/>
    <w:basedOn w:val="a0"/>
    <w:rsid w:val="00A85BFD"/>
  </w:style>
  <w:style w:type="character" w:customStyle="1" w:styleId="citation-7332">
    <w:name w:val="citation-7332"/>
    <w:basedOn w:val="a0"/>
    <w:rsid w:val="00A85BFD"/>
  </w:style>
  <w:style w:type="character" w:customStyle="1" w:styleId="citation-7330">
    <w:name w:val="citation-7330"/>
    <w:basedOn w:val="a0"/>
    <w:rsid w:val="00A85BFD"/>
  </w:style>
  <w:style w:type="character" w:customStyle="1" w:styleId="citation-7328">
    <w:name w:val="citation-7328"/>
    <w:basedOn w:val="a0"/>
    <w:rsid w:val="00A85BFD"/>
  </w:style>
  <w:style w:type="character" w:customStyle="1" w:styleId="citation-7326">
    <w:name w:val="citation-7326"/>
    <w:basedOn w:val="a0"/>
    <w:rsid w:val="00A85BFD"/>
  </w:style>
  <w:style w:type="character" w:customStyle="1" w:styleId="citation-7325">
    <w:name w:val="citation-7325"/>
    <w:basedOn w:val="a0"/>
    <w:rsid w:val="00A85BFD"/>
  </w:style>
  <w:style w:type="character" w:customStyle="1" w:styleId="citation-7324">
    <w:name w:val="citation-7324"/>
    <w:basedOn w:val="a0"/>
    <w:rsid w:val="00A85B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5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6594</Words>
  <Characters>3760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yur3</dc:creator>
  <cp:keywords/>
  <dc:description/>
  <cp:lastModifiedBy>Admin</cp:lastModifiedBy>
  <cp:revision>13</cp:revision>
  <dcterms:created xsi:type="dcterms:W3CDTF">2026-10-28T06:51:00Z</dcterms:created>
  <dcterms:modified xsi:type="dcterms:W3CDTF">2026-11-05T09:46:00Z</dcterms:modified>
</cp:coreProperties>
</file>