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4" w:type="dxa"/>
        <w:jc w:val="right"/>
        <w:tblLayout w:type="fixed"/>
        <w:tblLook w:val="04A0" w:firstRow="1" w:lastRow="0" w:firstColumn="1" w:lastColumn="0" w:noHBand="0" w:noVBand="1"/>
      </w:tblPr>
      <w:tblGrid>
        <w:gridCol w:w="3732"/>
        <w:gridCol w:w="652"/>
      </w:tblGrid>
      <w:tr w:rsidR="00490EE1" w14:paraId="17096AE1" w14:textId="77777777" w:rsidTr="00C018B7">
        <w:trPr>
          <w:trHeight w:val="235"/>
          <w:jc w:val="right"/>
        </w:trPr>
        <w:tc>
          <w:tcPr>
            <w:tcW w:w="4384" w:type="dxa"/>
            <w:gridSpan w:val="2"/>
          </w:tcPr>
          <w:p w14:paraId="34203150" w14:textId="77777777" w:rsidR="00C018B7" w:rsidRDefault="00490EE1" w:rsidP="00C018B7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Додаток до розпорядження</w:t>
            </w:r>
            <w:r w:rsidR="00C018B7">
              <w:rPr>
                <w:caps w:val="0"/>
                <w:szCs w:val="24"/>
              </w:rPr>
              <w:t xml:space="preserve"> </w:t>
            </w:r>
          </w:p>
          <w:p w14:paraId="4B1245B7" w14:textId="639DB471" w:rsidR="00490EE1" w:rsidRDefault="00C018B7" w:rsidP="00C018B7">
            <w:pPr>
              <w:pStyle w:val="a3"/>
              <w:jc w:val="both"/>
              <w:rPr>
                <w:caps w:val="0"/>
                <w:szCs w:val="24"/>
              </w:rPr>
            </w:pPr>
            <w:r>
              <w:rPr>
                <w:caps w:val="0"/>
                <w:szCs w:val="24"/>
              </w:rPr>
              <w:t>Чорноморського</w:t>
            </w:r>
            <w:r w:rsidR="00490EE1">
              <w:rPr>
                <w:caps w:val="0"/>
                <w:szCs w:val="24"/>
              </w:rPr>
              <w:t xml:space="preserve"> міського голови</w:t>
            </w:r>
          </w:p>
        </w:tc>
      </w:tr>
      <w:tr w:rsidR="00490EE1" w14:paraId="7F999BB7" w14:textId="77777777" w:rsidTr="00C018B7">
        <w:trPr>
          <w:gridAfter w:val="1"/>
          <w:wAfter w:w="652" w:type="dxa"/>
          <w:trHeight w:val="378"/>
          <w:jc w:val="right"/>
        </w:trPr>
        <w:tc>
          <w:tcPr>
            <w:tcW w:w="3732" w:type="dxa"/>
            <w:hideMark/>
          </w:tcPr>
          <w:p w14:paraId="5F55F4B5" w14:textId="28AC5D8A" w:rsidR="00490EE1" w:rsidRDefault="00F04206" w:rsidP="00C01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ід  30.12.2022  №  378</w:t>
            </w:r>
          </w:p>
        </w:tc>
      </w:tr>
    </w:tbl>
    <w:p w14:paraId="58B86781" w14:textId="77777777" w:rsidR="00C018B7" w:rsidRDefault="00C018B7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2F7C520" w14:textId="3A2FD984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Обов’язки користувачів,</w:t>
      </w:r>
    </w:p>
    <w:p w14:paraId="36522A07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встановлені Порядком надання працівникам доступу до відомчої інформаційної системи Державної міграційної служби України</w:t>
      </w:r>
    </w:p>
    <w:p w14:paraId="09231A60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2B78176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 Користувач зобов’язаний:</w:t>
      </w:r>
    </w:p>
    <w:p w14:paraId="74EE4243" w14:textId="2767CEEB" w:rsidR="00490EE1" w:rsidRDefault="00490EE1" w:rsidP="00C01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забезпечувати обробку інформації відповідно до своїх функціональних обов’язків та Регламенту технічної взаємодії;</w:t>
      </w:r>
    </w:p>
    <w:p w14:paraId="7370FF98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1.2. не допускати розголошення у будь-який спосіб персональних даних, які йому було довірено або які стали відомі у зв’язку з виконанням професійних чи службових або трудових обов’язків, крім випадків, передбачених законодавством;</w:t>
      </w:r>
    </w:p>
    <w:p w14:paraId="510A62C7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суворо дотримуватись вимог нормативно-правових актів з питань захисту інформації;</w:t>
      </w:r>
    </w:p>
    <w:p w14:paraId="167C502D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1.4. на час відсутності на робочому місці блокувати свій доступ до відомчої інформаційної системи шляхом виходу із системи та видаленням з автоматизованого робочого місця захищеного носія особистого електронного ключа;</w:t>
      </w:r>
    </w:p>
    <w:p w14:paraId="3A1C86B2" w14:textId="7718C525" w:rsidR="00490EE1" w:rsidRPr="001B76E4" w:rsidRDefault="00490EE1" w:rsidP="00C018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у разі надзвичайних подій доступу до відомчої інформаційної системи (зокрема: несанкціонованого доступу до робочої станції, несанкціонованих дій з відомчою інформаційною системою або інформацією, блокування доступу, втрати або компрометації пароля доступу тощо) – негайно усно повідомити начальника УЗД ЦНАП </w:t>
      </w:r>
      <w:r w:rsidR="00AD553F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у м. Чорноморську, який є відповідальною особою, і який, в свою чергу, зобов’язаний невідкладно проінформувати про подію адміністратора безпеки ДМС України </w:t>
      </w:r>
      <w:r w:rsidRPr="001B76E4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1B76E4" w:rsidRPr="001B76E4">
        <w:rPr>
          <w:rFonts w:ascii="Times New Roman" w:hAnsi="Times New Roman"/>
          <w:sz w:val="24"/>
          <w:szCs w:val="24"/>
          <w:lang w:val="uk-UA"/>
        </w:rPr>
        <w:t>керуючу справами  виконавчого комітету Чорноморської міської ради Одеської області</w:t>
      </w:r>
      <w:r w:rsidRPr="001B76E4">
        <w:rPr>
          <w:rFonts w:ascii="Times New Roman" w:hAnsi="Times New Roman"/>
          <w:sz w:val="24"/>
          <w:szCs w:val="24"/>
          <w:lang w:val="uk-UA"/>
        </w:rPr>
        <w:t xml:space="preserve">;                                                                                                      </w:t>
      </w:r>
    </w:p>
    <w:p w14:paraId="736824EA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76E4">
        <w:rPr>
          <w:rFonts w:ascii="Times New Roman" w:hAnsi="Times New Roman"/>
          <w:sz w:val="24"/>
          <w:szCs w:val="24"/>
          <w:lang w:val="uk-UA"/>
        </w:rPr>
        <w:t>після усного повідомлення про вищезазначену подію користувач та відповідальна особа зобов’язані в установленому порядку письмово поінформувати керуючу справами  виконавчого комітету Чорноморської міської ради Одеської області  та керівництво ДМС України;</w:t>
      </w:r>
    </w:p>
    <w:p w14:paraId="7D5D256E" w14:textId="77777777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1.6. виконувати вимоги законодавства, Порядку та договору щодо зберігання та використання отриманої інформації за призначенням;</w:t>
      </w:r>
    </w:p>
    <w:p w14:paraId="7971FA0C" w14:textId="1AC561E0" w:rsidR="00490EE1" w:rsidRDefault="00490EE1" w:rsidP="00C018B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1.7. здійснювати та відповідати за збереження змісту робочого пароля та дії, здійснені від імені його облікового запису</w:t>
      </w:r>
      <w:r w:rsidR="00F94DC9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та дотримуватись вимог законодавства України про захист інформації в інформаційно-телекомунікаційних системах, захист персональних даних та електронний цифровий підпис;</w:t>
      </w:r>
    </w:p>
    <w:p w14:paraId="24929FC3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1.8. використання різними користувачами одного облікового запису не допускається. Це правило діє і в тому разі, коли користувачі мають однакові повноваження на доступ до відомчої інформаційної системи.</w:t>
      </w:r>
    </w:p>
    <w:p w14:paraId="4DDCDA0F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A6418D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Користувачам забороняється:</w:t>
      </w:r>
    </w:p>
    <w:p w14:paraId="012D785F" w14:textId="46FF6DEA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 розголошувати персональні дані фізичних осіб,</w:t>
      </w:r>
      <w:r w:rsidR="00C018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отриманих з БПД,  доступ до яких надається користувачу відповідно до своїх функціональних обов’язків;</w:t>
      </w:r>
    </w:p>
    <w:p w14:paraId="486F8630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 залишати носій особистого електронного ключа у автоматизованій робочій системі на час своєї відсутності;</w:t>
      </w:r>
    </w:p>
    <w:p w14:paraId="797BC9AF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передавати у будь-якому вигляді або повідомляти особисті логіни (ідентифікатори) і паролі доступу іншим особам, у тому числі й своїм керівникам;</w:t>
      </w:r>
    </w:p>
    <w:p w14:paraId="1CF5399C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2.3. зберігати пароль доступу на будь-яких носіях інформації та в загальнодоступних місцях, що дає змогу іншим особам отримати інформацію про цей пароль;</w:t>
      </w:r>
    </w:p>
    <w:p w14:paraId="06AFD30B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2.4. використовувати отриману інформацію в цілях, не передбачених посадовими (функціональними) обов’язками користувача;</w:t>
      </w:r>
    </w:p>
    <w:p w14:paraId="223FF768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2.5. встановлювати на автоматизоване робоче місце будь-яке програмне забезпечення або змінювати параметри конфігурації раніше встановлених програмних засобів, у тому числі спеціального програмного забезпечення та АВПЗ, для доступу до відомчої інформаційної системи та інформації, яка обробляється за допомогою відомчої інформаційної системи;</w:t>
      </w:r>
    </w:p>
    <w:p w14:paraId="0B032348" w14:textId="76129848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2.6. надавати доступ до автоматизованого робочого місця, з яко</w:t>
      </w:r>
      <w:r w:rsidR="00F94DC9">
        <w:rPr>
          <w:rFonts w:ascii="Times New Roman" w:hAnsi="Times New Roman" w:cs="Times New Roman"/>
          <w:sz w:val="24"/>
          <w:szCs w:val="24"/>
          <w:lang w:val="uk-UA"/>
        </w:rPr>
        <w:t>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введені його ідентифікатори і паролі доступу, іншим особам, у тому числі керівникам;</w:t>
      </w:r>
    </w:p>
    <w:p w14:paraId="126D341C" w14:textId="42690B33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2.7. розповсюджувати, поширювати та використовувати в особистих цілях або передавати іншим особам отриману за допомогою ВІС інформацію, крім випадків</w:t>
      </w:r>
      <w:r w:rsidR="00F94DC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передбачених законодавством.</w:t>
      </w:r>
    </w:p>
    <w:p w14:paraId="0274DD6F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5F94D5" w14:textId="77777777" w:rsidR="00490EE1" w:rsidRDefault="00490EE1" w:rsidP="00C018B7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E044D" w14:textId="4A608090" w:rsidR="00490EE1" w:rsidRPr="00C018B7" w:rsidRDefault="00F94DC9" w:rsidP="00C018B7">
      <w:pPr>
        <w:pStyle w:val="1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Наталя КУШНІРЕНКО</w:t>
      </w:r>
    </w:p>
    <w:p w14:paraId="6937D928" w14:textId="77777777" w:rsidR="00490EE1" w:rsidRDefault="00490EE1" w:rsidP="00C018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92D5E9" w14:textId="77777777" w:rsidR="00490EE1" w:rsidRDefault="00490EE1" w:rsidP="00C01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50139" w14:textId="77777777" w:rsidR="00F81C75" w:rsidRDefault="00F81C75" w:rsidP="00C018B7">
      <w:pPr>
        <w:spacing w:after="0" w:line="240" w:lineRule="auto"/>
      </w:pPr>
    </w:p>
    <w:sectPr w:rsidR="00F81C75" w:rsidSect="00C018B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59759" w14:textId="77777777" w:rsidR="00C018B7" w:rsidRDefault="00C018B7" w:rsidP="00C018B7">
      <w:pPr>
        <w:spacing w:after="0" w:line="240" w:lineRule="auto"/>
      </w:pPr>
      <w:r>
        <w:separator/>
      </w:r>
    </w:p>
  </w:endnote>
  <w:endnote w:type="continuationSeparator" w:id="0">
    <w:p w14:paraId="5DC3017C" w14:textId="77777777" w:rsidR="00C018B7" w:rsidRDefault="00C018B7" w:rsidP="00C0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4F05" w14:textId="77777777" w:rsidR="00C018B7" w:rsidRDefault="00C018B7" w:rsidP="00C018B7">
      <w:pPr>
        <w:spacing w:after="0" w:line="240" w:lineRule="auto"/>
      </w:pPr>
      <w:r>
        <w:separator/>
      </w:r>
    </w:p>
  </w:footnote>
  <w:footnote w:type="continuationSeparator" w:id="0">
    <w:p w14:paraId="560A37B1" w14:textId="77777777" w:rsidR="00C018B7" w:rsidRDefault="00C018B7" w:rsidP="00C01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98646312"/>
      <w:docPartObj>
        <w:docPartGallery w:val="Page Numbers (Top of Page)"/>
        <w:docPartUnique/>
      </w:docPartObj>
    </w:sdtPr>
    <w:sdtEndPr/>
    <w:sdtContent>
      <w:p w14:paraId="5FAB7464" w14:textId="42746250" w:rsidR="00C018B7" w:rsidRPr="00C018B7" w:rsidRDefault="00C018B7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018B7">
          <w:rPr>
            <w:rFonts w:ascii="Times New Roman" w:hAnsi="Times New Roman"/>
            <w:sz w:val="24"/>
            <w:szCs w:val="24"/>
          </w:rPr>
          <w:fldChar w:fldCharType="begin"/>
        </w:r>
        <w:r w:rsidRPr="00C018B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018B7">
          <w:rPr>
            <w:rFonts w:ascii="Times New Roman" w:hAnsi="Times New Roman"/>
            <w:sz w:val="24"/>
            <w:szCs w:val="24"/>
          </w:rPr>
          <w:fldChar w:fldCharType="separate"/>
        </w:r>
        <w:r w:rsidR="00F04206" w:rsidRPr="00F04206">
          <w:rPr>
            <w:rFonts w:ascii="Times New Roman" w:hAnsi="Times New Roman"/>
            <w:noProof/>
            <w:sz w:val="24"/>
            <w:szCs w:val="24"/>
            <w:lang w:val="uk-UA"/>
          </w:rPr>
          <w:t>2</w:t>
        </w:r>
        <w:r w:rsidRPr="00C018B7">
          <w:rPr>
            <w:rFonts w:ascii="Times New Roman" w:hAnsi="Times New Roman"/>
            <w:sz w:val="24"/>
            <w:szCs w:val="24"/>
          </w:rPr>
          <w:fldChar w:fldCharType="end"/>
        </w:r>
      </w:p>
      <w:p w14:paraId="64990EE5" w14:textId="3F20948B" w:rsidR="00C018B7" w:rsidRDefault="00C018B7" w:rsidP="00C018B7">
        <w:pPr>
          <w:pStyle w:val="a4"/>
          <w:jc w:val="right"/>
        </w:pPr>
        <w:r w:rsidRPr="00C018B7">
          <w:rPr>
            <w:rFonts w:ascii="Times New Roman" w:hAnsi="Times New Roman"/>
            <w:sz w:val="24"/>
            <w:szCs w:val="24"/>
            <w:lang w:val="uk-UA"/>
          </w:rPr>
          <w:t>Продовження додатку</w:t>
        </w:r>
      </w:p>
    </w:sdtContent>
  </w:sdt>
  <w:p w14:paraId="388FB04F" w14:textId="77777777" w:rsidR="00C018B7" w:rsidRDefault="00C01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97"/>
    <w:rsid w:val="00103899"/>
    <w:rsid w:val="00142F97"/>
    <w:rsid w:val="001B76E4"/>
    <w:rsid w:val="003351B5"/>
    <w:rsid w:val="00490EE1"/>
    <w:rsid w:val="00AD553F"/>
    <w:rsid w:val="00C018B7"/>
    <w:rsid w:val="00F04206"/>
    <w:rsid w:val="00F81C75"/>
    <w:rsid w:val="00F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5427"/>
  <w15:chartTrackingRefBased/>
  <w15:docId w15:val="{B99A6F9B-5CF5-4ADC-9EE1-9A23E85A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0EE1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a3">
    <w:name w:val="Согласовано и утверждаю"/>
    <w:basedOn w:val="a"/>
    <w:uiPriority w:val="67"/>
    <w:rsid w:val="00490EE1"/>
    <w:pPr>
      <w:suppressAutoHyphens/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8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C0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8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8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Irina</cp:lastModifiedBy>
  <cp:revision>7</cp:revision>
  <cp:lastPrinted>2022-12-22T14:57:00Z</cp:lastPrinted>
  <dcterms:created xsi:type="dcterms:W3CDTF">2022-11-18T13:19:00Z</dcterms:created>
  <dcterms:modified xsi:type="dcterms:W3CDTF">2022-12-30T08:04:00Z</dcterms:modified>
</cp:coreProperties>
</file>