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71AC" w14:textId="77777777" w:rsidR="00D65A6A" w:rsidRDefault="00D65A6A" w:rsidP="00D65A6A">
      <w:pPr>
        <w:tabs>
          <w:tab w:val="left" w:pos="0"/>
          <w:tab w:val="left" w:pos="9072"/>
        </w:tabs>
        <w:ind w:right="146" w:firstLine="5245"/>
        <w:jc w:val="both"/>
      </w:pPr>
      <w:proofErr w:type="spellStart"/>
      <w:r>
        <w:t>Додаток</w:t>
      </w:r>
      <w:proofErr w:type="spellEnd"/>
      <w:r>
        <w:t xml:space="preserve"> до </w:t>
      </w:r>
      <w:proofErr w:type="spellStart"/>
      <w:r>
        <w:t>рішення</w:t>
      </w:r>
      <w:proofErr w:type="spellEnd"/>
      <w:r>
        <w:t xml:space="preserve"> </w:t>
      </w:r>
    </w:p>
    <w:p w14:paraId="0FF1D0B1" w14:textId="77777777" w:rsidR="00D65A6A" w:rsidRDefault="00D65A6A" w:rsidP="00D65A6A">
      <w:pPr>
        <w:tabs>
          <w:tab w:val="left" w:pos="0"/>
          <w:tab w:val="left" w:pos="9072"/>
        </w:tabs>
        <w:ind w:right="146" w:firstLine="5245"/>
        <w:jc w:val="both"/>
      </w:pPr>
      <w:proofErr w:type="spellStart"/>
      <w:r>
        <w:t>Чорноморської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</w:p>
    <w:p w14:paraId="4ADFDDDB" w14:textId="77777777" w:rsidR="00D65A6A" w:rsidRDefault="00D65A6A" w:rsidP="00D65A6A">
      <w:pPr>
        <w:tabs>
          <w:tab w:val="left" w:pos="0"/>
          <w:tab w:val="left" w:pos="9072"/>
        </w:tabs>
        <w:ind w:right="146" w:firstLine="5245"/>
        <w:jc w:val="both"/>
      </w:pPr>
      <w:proofErr w:type="spellStart"/>
      <w:r>
        <w:t>Одеського</w:t>
      </w:r>
      <w:proofErr w:type="spellEnd"/>
      <w:r>
        <w:t xml:space="preserve"> району </w:t>
      </w:r>
      <w:proofErr w:type="spellStart"/>
      <w:r>
        <w:t>Одеської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</w:p>
    <w:p w14:paraId="094F064F" w14:textId="6E8EE370" w:rsidR="00D65A6A" w:rsidRPr="00B244CC" w:rsidRDefault="00D65A6A" w:rsidP="00D65A6A">
      <w:pPr>
        <w:tabs>
          <w:tab w:val="left" w:pos="0"/>
          <w:tab w:val="left" w:pos="9072"/>
        </w:tabs>
        <w:ind w:right="146" w:firstLine="5245"/>
        <w:jc w:val="both"/>
      </w:pPr>
      <w:proofErr w:type="spellStart"/>
      <w:r>
        <w:t>від</w:t>
      </w:r>
      <w:proofErr w:type="spellEnd"/>
      <w:r>
        <w:t xml:space="preserve"> ________</w:t>
      </w:r>
      <w:proofErr w:type="gramStart"/>
      <w:r>
        <w:rPr>
          <w:lang w:val="uk-UA"/>
        </w:rPr>
        <w:t>2023</w:t>
      </w:r>
      <w:r>
        <w:t xml:space="preserve">  №</w:t>
      </w:r>
      <w:proofErr w:type="gramEnd"/>
      <w:r>
        <w:t xml:space="preserve"> ____</w:t>
      </w:r>
      <w:r>
        <w:rPr>
          <w:lang w:val="uk-UA"/>
        </w:rPr>
        <w:t>-</w:t>
      </w:r>
      <w:r>
        <w:rPr>
          <w:lang w:val="en-US"/>
        </w:rPr>
        <w:t>VIII</w:t>
      </w:r>
    </w:p>
    <w:p w14:paraId="37B1BFD2" w14:textId="77777777" w:rsidR="00D65A6A" w:rsidRDefault="00D65A6A" w:rsidP="00D65A6A">
      <w:pPr>
        <w:tabs>
          <w:tab w:val="left" w:pos="0"/>
          <w:tab w:val="left" w:pos="9072"/>
        </w:tabs>
        <w:ind w:right="146" w:firstLine="5245"/>
        <w:jc w:val="both"/>
      </w:pPr>
    </w:p>
    <w:p w14:paraId="39189AD4" w14:textId="77777777" w:rsidR="00D65A6A" w:rsidRDefault="00D65A6A" w:rsidP="00D65A6A">
      <w:pPr>
        <w:tabs>
          <w:tab w:val="left" w:pos="0"/>
          <w:tab w:val="left" w:pos="9072"/>
        </w:tabs>
        <w:ind w:right="146"/>
        <w:jc w:val="both"/>
      </w:pPr>
    </w:p>
    <w:p w14:paraId="11BB963A" w14:textId="28683DC7" w:rsidR="00D65A6A" w:rsidRPr="00D65A6A" w:rsidRDefault="00D65A6A" w:rsidP="00D65A6A">
      <w:pPr>
        <w:tabs>
          <w:tab w:val="left" w:pos="0"/>
          <w:tab w:val="left" w:pos="9072"/>
        </w:tabs>
        <w:ind w:right="146"/>
        <w:jc w:val="center"/>
        <w:rPr>
          <w:b/>
          <w:bCs/>
          <w:lang w:val="uk-UA"/>
        </w:rPr>
      </w:pPr>
      <w:r w:rsidRPr="00D65A6A">
        <w:rPr>
          <w:b/>
          <w:bCs/>
          <w:lang w:val="uk-UA"/>
        </w:rPr>
        <w:t>Орендні знижки та звільнення від орендної плати за договорами оренди нерухомого майна,</w:t>
      </w:r>
      <w:r w:rsidRPr="00D65A6A">
        <w:rPr>
          <w:b/>
          <w:bCs/>
        </w:rPr>
        <w:t xml:space="preserve"> </w:t>
      </w:r>
      <w:r w:rsidRPr="00D65A6A">
        <w:rPr>
          <w:b/>
          <w:bCs/>
          <w:lang w:val="uk-UA"/>
        </w:rPr>
        <w:t xml:space="preserve">укладеними до 24.02.2022 або після вказаної дати згідно із законодавством, яке використовується за певними цільовими призначеннями  </w:t>
      </w:r>
    </w:p>
    <w:p w14:paraId="647EEAF0" w14:textId="77777777" w:rsidR="00D65A6A" w:rsidRDefault="00D65A6A" w:rsidP="00D65A6A">
      <w:pPr>
        <w:tabs>
          <w:tab w:val="left" w:pos="0"/>
          <w:tab w:val="left" w:pos="9072"/>
        </w:tabs>
        <w:ind w:right="146"/>
        <w:jc w:val="both"/>
        <w:rPr>
          <w:lang w:val="uk-UA"/>
        </w:rPr>
      </w:pPr>
    </w:p>
    <w:p w14:paraId="7407D80B" w14:textId="77777777" w:rsidR="00D65A6A" w:rsidRDefault="00D65A6A" w:rsidP="00D65A6A">
      <w:pPr>
        <w:tabs>
          <w:tab w:val="left" w:pos="0"/>
          <w:tab w:val="left" w:pos="9072"/>
        </w:tabs>
        <w:ind w:right="146"/>
        <w:jc w:val="both"/>
        <w:rPr>
          <w:lang w:val="uk-UA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3863"/>
        <w:gridCol w:w="2340"/>
        <w:gridCol w:w="2298"/>
      </w:tblGrid>
      <w:tr w:rsidR="00D65A6A" w14:paraId="21ABB350" w14:textId="77777777" w:rsidTr="0046174E">
        <w:trPr>
          <w:trHeight w:val="795"/>
        </w:trPr>
        <w:tc>
          <w:tcPr>
            <w:tcW w:w="652" w:type="dxa"/>
            <w:vMerge w:val="restart"/>
          </w:tcPr>
          <w:p w14:paraId="6BF81C8C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084" w:type="dxa"/>
            <w:vMerge w:val="restart"/>
          </w:tcPr>
          <w:p w14:paraId="286C1F1F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Цільове використання орендарем </w:t>
            </w:r>
            <w:r w:rsidRPr="00B61431">
              <w:rPr>
                <w:lang w:val="uk-UA"/>
              </w:rPr>
              <w:t>нерухомого майна</w:t>
            </w:r>
          </w:p>
        </w:tc>
        <w:tc>
          <w:tcPr>
            <w:tcW w:w="2345" w:type="dxa"/>
          </w:tcPr>
          <w:p w14:paraId="56F2B044" w14:textId="77777777" w:rsidR="00D65A6A" w:rsidRPr="00F67691" w:rsidRDefault="00D65A6A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  <w:r w:rsidRPr="00F67691">
              <w:rPr>
                <w:lang w:val="uk-UA"/>
              </w:rPr>
              <w:t xml:space="preserve"> Період надання знижки/звільнення </w:t>
            </w:r>
          </w:p>
        </w:tc>
        <w:tc>
          <w:tcPr>
            <w:tcW w:w="2298" w:type="dxa"/>
          </w:tcPr>
          <w:p w14:paraId="37610FE6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  <w:r w:rsidRPr="00926C08">
              <w:rPr>
                <w:lang w:val="uk-UA"/>
              </w:rPr>
              <w:t>Період надання знижки/звільнення</w:t>
            </w:r>
          </w:p>
        </w:tc>
      </w:tr>
      <w:tr w:rsidR="00D65A6A" w14:paraId="542D5BD7" w14:textId="77777777" w:rsidTr="0046174E">
        <w:trPr>
          <w:trHeight w:val="435"/>
        </w:trPr>
        <w:tc>
          <w:tcPr>
            <w:tcW w:w="652" w:type="dxa"/>
            <w:vMerge/>
          </w:tcPr>
          <w:p w14:paraId="530AC5D9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</w:p>
        </w:tc>
        <w:tc>
          <w:tcPr>
            <w:tcW w:w="4084" w:type="dxa"/>
            <w:vMerge/>
          </w:tcPr>
          <w:p w14:paraId="5F55021A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</w:p>
        </w:tc>
        <w:tc>
          <w:tcPr>
            <w:tcW w:w="2345" w:type="dxa"/>
          </w:tcPr>
          <w:p w14:paraId="5B3E8B57" w14:textId="77777777" w:rsidR="00D65A6A" w:rsidRPr="00F67691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  <w:r w:rsidRPr="00F67691">
              <w:rPr>
                <w:lang w:val="uk-UA"/>
              </w:rPr>
              <w:t>з 24.02.2022 по 31.10.2022</w:t>
            </w:r>
          </w:p>
        </w:tc>
        <w:tc>
          <w:tcPr>
            <w:tcW w:w="2298" w:type="dxa"/>
          </w:tcPr>
          <w:p w14:paraId="09747807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  <w:r>
              <w:rPr>
                <w:lang w:val="uk-UA"/>
              </w:rPr>
              <w:t>з 01.11.2022  та протягом трьох місяців  після припинення чи скасування воєнного стану</w:t>
            </w:r>
          </w:p>
        </w:tc>
      </w:tr>
      <w:tr w:rsidR="00D65A6A" w14:paraId="66FADE74" w14:textId="77777777" w:rsidTr="0046174E">
        <w:trPr>
          <w:trHeight w:val="285"/>
        </w:trPr>
        <w:tc>
          <w:tcPr>
            <w:tcW w:w="652" w:type="dxa"/>
          </w:tcPr>
          <w:p w14:paraId="6B2922E4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84" w:type="dxa"/>
          </w:tcPr>
          <w:p w14:paraId="242C723A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  <w:r>
              <w:rPr>
                <w:lang w:val="uk-UA"/>
              </w:rPr>
              <w:t>Пошив/ремонт одягу, взуття та інших виробів</w:t>
            </w:r>
          </w:p>
        </w:tc>
        <w:tc>
          <w:tcPr>
            <w:tcW w:w="2345" w:type="dxa"/>
          </w:tcPr>
          <w:p w14:paraId="5826D60A" w14:textId="77777777" w:rsidR="00D65A6A" w:rsidRPr="00086BFE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  <w:r>
              <w:rPr>
                <w:lang w:val="uk-UA"/>
              </w:rPr>
              <w:t>50 %</w:t>
            </w:r>
          </w:p>
        </w:tc>
        <w:tc>
          <w:tcPr>
            <w:tcW w:w="2298" w:type="dxa"/>
            <w:vMerge w:val="restart"/>
          </w:tcPr>
          <w:p w14:paraId="64EE1599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</w:p>
          <w:p w14:paraId="1CBF71DD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</w:p>
          <w:p w14:paraId="777FF89C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</w:p>
          <w:p w14:paraId="037163E6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</w:p>
          <w:p w14:paraId="30121F56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</w:p>
          <w:p w14:paraId="4248E33C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</w:p>
          <w:p w14:paraId="01424918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100 % </w:t>
            </w:r>
          </w:p>
        </w:tc>
      </w:tr>
      <w:tr w:rsidR="00D65A6A" w14:paraId="4E7C89C2" w14:textId="77777777" w:rsidTr="0046174E">
        <w:trPr>
          <w:trHeight w:val="210"/>
        </w:trPr>
        <w:tc>
          <w:tcPr>
            <w:tcW w:w="652" w:type="dxa"/>
          </w:tcPr>
          <w:p w14:paraId="413505F2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084" w:type="dxa"/>
          </w:tcPr>
          <w:p w14:paraId="2A31F93F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Перукарні (у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 надання косметичних та манікюрних послуг</w:t>
            </w:r>
            <w:r w:rsidRPr="00515AE6">
              <w:t>;</w:t>
            </w:r>
            <w:r>
              <w:rPr>
                <w:lang w:val="uk-UA"/>
              </w:rPr>
              <w:t xml:space="preserve"> продаж косметичних виробів)</w:t>
            </w:r>
          </w:p>
        </w:tc>
        <w:tc>
          <w:tcPr>
            <w:tcW w:w="2345" w:type="dxa"/>
          </w:tcPr>
          <w:p w14:paraId="5A33A1AE" w14:textId="77777777" w:rsidR="00D65A6A" w:rsidRPr="00086BFE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  <w:r>
              <w:rPr>
                <w:lang w:val="uk-UA"/>
              </w:rPr>
              <w:t>50 %</w:t>
            </w:r>
          </w:p>
        </w:tc>
        <w:tc>
          <w:tcPr>
            <w:tcW w:w="2298" w:type="dxa"/>
            <w:vMerge/>
          </w:tcPr>
          <w:p w14:paraId="09CE681B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</w:p>
        </w:tc>
      </w:tr>
      <w:tr w:rsidR="00D65A6A" w14:paraId="4BCE4F5F" w14:textId="77777777" w:rsidTr="0046174E">
        <w:trPr>
          <w:trHeight w:val="270"/>
        </w:trPr>
        <w:tc>
          <w:tcPr>
            <w:tcW w:w="652" w:type="dxa"/>
          </w:tcPr>
          <w:p w14:paraId="1ABDA8ED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084" w:type="dxa"/>
          </w:tcPr>
          <w:p w14:paraId="79065094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Стоматологічні послуги </w:t>
            </w:r>
          </w:p>
        </w:tc>
        <w:tc>
          <w:tcPr>
            <w:tcW w:w="2345" w:type="dxa"/>
          </w:tcPr>
          <w:p w14:paraId="024E3EB9" w14:textId="77777777" w:rsidR="00D65A6A" w:rsidRPr="00086BFE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  <w:r>
              <w:rPr>
                <w:lang w:val="uk-UA"/>
              </w:rPr>
              <w:t>50 %</w:t>
            </w:r>
          </w:p>
        </w:tc>
        <w:tc>
          <w:tcPr>
            <w:tcW w:w="2298" w:type="dxa"/>
            <w:vMerge/>
          </w:tcPr>
          <w:p w14:paraId="0EC8E38D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</w:p>
        </w:tc>
      </w:tr>
      <w:tr w:rsidR="00D65A6A" w14:paraId="400E926B" w14:textId="77777777" w:rsidTr="0046174E">
        <w:trPr>
          <w:trHeight w:val="345"/>
        </w:trPr>
        <w:tc>
          <w:tcPr>
            <w:tcW w:w="652" w:type="dxa"/>
          </w:tcPr>
          <w:p w14:paraId="44C7D45D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084" w:type="dxa"/>
          </w:tcPr>
          <w:p w14:paraId="412AE05B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  <w:r>
              <w:rPr>
                <w:lang w:val="uk-UA"/>
              </w:rPr>
              <w:t>Виготовлення поліграфічної продукції</w:t>
            </w:r>
          </w:p>
        </w:tc>
        <w:tc>
          <w:tcPr>
            <w:tcW w:w="2345" w:type="dxa"/>
          </w:tcPr>
          <w:p w14:paraId="24EDE478" w14:textId="77777777" w:rsidR="00D65A6A" w:rsidRPr="00086BFE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  <w:r>
              <w:rPr>
                <w:lang w:val="uk-UA"/>
              </w:rPr>
              <w:t>50 %</w:t>
            </w:r>
          </w:p>
        </w:tc>
        <w:tc>
          <w:tcPr>
            <w:tcW w:w="2298" w:type="dxa"/>
            <w:vMerge/>
          </w:tcPr>
          <w:p w14:paraId="5562882A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</w:p>
        </w:tc>
      </w:tr>
      <w:tr w:rsidR="00D65A6A" w14:paraId="2ECD7F82" w14:textId="77777777" w:rsidTr="0046174E">
        <w:trPr>
          <w:trHeight w:val="240"/>
        </w:trPr>
        <w:tc>
          <w:tcPr>
            <w:tcW w:w="652" w:type="dxa"/>
          </w:tcPr>
          <w:p w14:paraId="0A13E093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84" w:type="dxa"/>
          </w:tcPr>
          <w:p w14:paraId="379B28BE" w14:textId="750BEF2A" w:rsidR="00D65A6A" w:rsidRDefault="00B244CC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  <w:r>
              <w:rPr>
                <w:lang w:val="uk-UA"/>
              </w:rPr>
              <w:t>Кафетерії</w:t>
            </w:r>
            <w:r w:rsidR="00D65A6A">
              <w:rPr>
                <w:lang w:val="uk-UA"/>
              </w:rPr>
              <w:t>, буфет</w:t>
            </w:r>
            <w:r>
              <w:rPr>
                <w:lang w:val="uk-UA"/>
              </w:rPr>
              <w:t>и</w:t>
            </w:r>
            <w:r w:rsidR="00D65A6A">
              <w:rPr>
                <w:lang w:val="uk-UA"/>
              </w:rPr>
              <w:t xml:space="preserve"> для приготування їжі </w:t>
            </w:r>
          </w:p>
        </w:tc>
        <w:tc>
          <w:tcPr>
            <w:tcW w:w="2345" w:type="dxa"/>
          </w:tcPr>
          <w:p w14:paraId="5676C37C" w14:textId="77777777" w:rsidR="00D65A6A" w:rsidRPr="00086BFE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  <w:r>
              <w:rPr>
                <w:lang w:val="uk-UA"/>
              </w:rPr>
              <w:t>50 %</w:t>
            </w:r>
          </w:p>
        </w:tc>
        <w:tc>
          <w:tcPr>
            <w:tcW w:w="2298" w:type="dxa"/>
            <w:vMerge/>
          </w:tcPr>
          <w:p w14:paraId="25364A4F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</w:p>
        </w:tc>
      </w:tr>
      <w:tr w:rsidR="00D65A6A" w14:paraId="77A55444" w14:textId="77777777" w:rsidTr="0046174E">
        <w:trPr>
          <w:trHeight w:val="330"/>
        </w:trPr>
        <w:tc>
          <w:tcPr>
            <w:tcW w:w="652" w:type="dxa"/>
          </w:tcPr>
          <w:p w14:paraId="1CA16AA8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084" w:type="dxa"/>
          </w:tcPr>
          <w:p w14:paraId="77856CFE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both"/>
              <w:rPr>
                <w:lang w:val="uk-UA"/>
              </w:rPr>
            </w:pPr>
            <w:r w:rsidRPr="008E09FD">
              <w:rPr>
                <w:lang w:val="uk-UA"/>
              </w:rPr>
              <w:t xml:space="preserve">Громадські </w:t>
            </w:r>
            <w:r>
              <w:rPr>
                <w:lang w:val="uk-UA"/>
              </w:rPr>
              <w:t>організації, благодійні фонди</w:t>
            </w:r>
          </w:p>
        </w:tc>
        <w:tc>
          <w:tcPr>
            <w:tcW w:w="2345" w:type="dxa"/>
          </w:tcPr>
          <w:p w14:paraId="54B354CB" w14:textId="77777777" w:rsidR="00D65A6A" w:rsidRPr="00086BFE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  <w:r>
              <w:rPr>
                <w:lang w:val="uk-UA"/>
              </w:rPr>
              <w:t>100 %</w:t>
            </w:r>
          </w:p>
        </w:tc>
        <w:tc>
          <w:tcPr>
            <w:tcW w:w="2298" w:type="dxa"/>
            <w:vMerge/>
          </w:tcPr>
          <w:p w14:paraId="7EC8C7C9" w14:textId="77777777" w:rsidR="00D65A6A" w:rsidRDefault="00D65A6A" w:rsidP="0046174E">
            <w:pPr>
              <w:tabs>
                <w:tab w:val="left" w:pos="0"/>
                <w:tab w:val="left" w:pos="9072"/>
              </w:tabs>
              <w:ind w:right="146"/>
              <w:jc w:val="center"/>
              <w:rPr>
                <w:lang w:val="uk-UA"/>
              </w:rPr>
            </w:pPr>
          </w:p>
        </w:tc>
      </w:tr>
    </w:tbl>
    <w:p w14:paraId="1C9EA46C" w14:textId="77777777" w:rsidR="00D65A6A" w:rsidRDefault="00D65A6A" w:rsidP="00D65A6A">
      <w:pPr>
        <w:tabs>
          <w:tab w:val="left" w:pos="0"/>
          <w:tab w:val="left" w:pos="9072"/>
        </w:tabs>
        <w:ind w:right="146"/>
        <w:jc w:val="both"/>
        <w:rPr>
          <w:lang w:val="uk-UA"/>
        </w:rPr>
      </w:pPr>
    </w:p>
    <w:p w14:paraId="0D16967C" w14:textId="77777777" w:rsidR="00D65A6A" w:rsidRDefault="00D65A6A" w:rsidP="00D65A6A">
      <w:pPr>
        <w:tabs>
          <w:tab w:val="left" w:pos="0"/>
          <w:tab w:val="left" w:pos="9072"/>
        </w:tabs>
        <w:ind w:right="146"/>
        <w:jc w:val="both"/>
        <w:rPr>
          <w:lang w:val="uk-UA"/>
        </w:rPr>
      </w:pPr>
    </w:p>
    <w:p w14:paraId="3697BEF5" w14:textId="77777777" w:rsidR="00D65A6A" w:rsidRDefault="00D65A6A" w:rsidP="00D65A6A">
      <w:pPr>
        <w:tabs>
          <w:tab w:val="left" w:pos="0"/>
          <w:tab w:val="left" w:pos="9072"/>
        </w:tabs>
        <w:ind w:right="146"/>
        <w:jc w:val="both"/>
        <w:rPr>
          <w:lang w:val="uk-UA"/>
        </w:rPr>
      </w:pPr>
      <w:r>
        <w:rPr>
          <w:lang w:val="uk-UA"/>
        </w:rPr>
        <w:t>Начальник відділу</w:t>
      </w:r>
    </w:p>
    <w:p w14:paraId="76858169" w14:textId="77777777" w:rsidR="00D65A6A" w:rsidRPr="00C32D14" w:rsidRDefault="00D65A6A" w:rsidP="00D65A6A">
      <w:pPr>
        <w:tabs>
          <w:tab w:val="left" w:pos="0"/>
          <w:tab w:val="left" w:pos="9072"/>
        </w:tabs>
        <w:ind w:right="146"/>
        <w:jc w:val="both"/>
        <w:rPr>
          <w:lang w:val="uk-UA"/>
        </w:rPr>
      </w:pPr>
      <w:r>
        <w:rPr>
          <w:lang w:val="uk-UA"/>
        </w:rPr>
        <w:t xml:space="preserve">комунальної власності УКВ та ЗВ                                                         Тетяна БАРИШЕВА     </w:t>
      </w:r>
    </w:p>
    <w:p w14:paraId="1F194476" w14:textId="77777777" w:rsidR="00733AF8" w:rsidRPr="00D65A6A" w:rsidRDefault="00733AF8">
      <w:pPr>
        <w:rPr>
          <w:lang w:val="uk-UA"/>
        </w:rPr>
      </w:pPr>
    </w:p>
    <w:sectPr w:rsidR="00733AF8" w:rsidRPr="00D65A6A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BC"/>
    <w:rsid w:val="006345BC"/>
    <w:rsid w:val="00733AF8"/>
    <w:rsid w:val="00B244CC"/>
    <w:rsid w:val="00D6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83A3"/>
  <w15:chartTrackingRefBased/>
  <w15:docId w15:val="{72A084FD-1764-40CE-B78F-0DFA584F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A6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3</cp:revision>
  <cp:lastPrinted>2023-01-30T15:14:00Z</cp:lastPrinted>
  <dcterms:created xsi:type="dcterms:W3CDTF">2023-01-30T10:26:00Z</dcterms:created>
  <dcterms:modified xsi:type="dcterms:W3CDTF">2023-01-30T15:14:00Z</dcterms:modified>
</cp:coreProperties>
</file>