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5B6B52" w:rsidRPr="00E50675" w14:paraId="4516EEF9" w14:textId="77777777" w:rsidTr="00C9569A">
        <w:trPr>
          <w:trHeight w:val="1131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45A954BC" w14:textId="77777777" w:rsidR="00E50675" w:rsidRDefault="005B6B52" w:rsidP="00E50675">
            <w:pPr>
              <w:spacing w:after="0"/>
              <w:ind w:left="4287" w:right="481"/>
              <w:jc w:val="center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rFonts w:ascii="Arial" w:hAnsi="Arial" w:cs="Arial"/>
                <w:sz w:val="20"/>
                <w:szCs w:val="20"/>
                <w:lang w:val="uk-UA" w:eastAsia="ar-SA"/>
              </w:rPr>
              <w:t xml:space="preserve">                                                                                         </w:t>
            </w:r>
            <w:r w:rsidR="007F79C4" w:rsidRPr="00291148">
              <w:rPr>
                <w:rFonts w:ascii="Arial" w:hAnsi="Arial" w:cs="Arial"/>
                <w:sz w:val="20"/>
                <w:szCs w:val="20"/>
                <w:lang w:val="uk-UA" w:eastAsia="ar-SA"/>
              </w:rPr>
              <w:t xml:space="preserve"> </w:t>
            </w:r>
            <w:r w:rsidR="007F79C4" w:rsidRPr="00291148">
              <w:rPr>
                <w:sz w:val="24"/>
                <w:szCs w:val="24"/>
                <w:lang w:val="uk-UA" w:eastAsia="ru-RU"/>
              </w:rPr>
              <w:t>Додаток  2</w:t>
            </w:r>
          </w:p>
          <w:p w14:paraId="3D433C30" w14:textId="5B9C449F" w:rsidR="007F79C4" w:rsidRPr="00291148" w:rsidRDefault="00E50675" w:rsidP="00E50675">
            <w:pPr>
              <w:spacing w:after="0"/>
              <w:ind w:left="4287" w:right="481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7F79C4" w:rsidRPr="00291148">
              <w:rPr>
                <w:sz w:val="24"/>
                <w:szCs w:val="24"/>
                <w:lang w:val="uk-UA" w:eastAsia="ru-RU"/>
              </w:rPr>
              <w:t>до   рішенн</w:t>
            </w:r>
            <w:r w:rsidR="003F3789">
              <w:rPr>
                <w:sz w:val="24"/>
                <w:szCs w:val="24"/>
                <w:lang w:val="uk-UA" w:eastAsia="ru-RU"/>
              </w:rPr>
              <w:t>я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7F79C4" w:rsidRPr="00291148">
              <w:rPr>
                <w:sz w:val="24"/>
                <w:szCs w:val="24"/>
                <w:lang w:val="uk-UA" w:eastAsia="ru-RU"/>
              </w:rPr>
              <w:t>Чорноморської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7F79C4" w:rsidRPr="00291148">
              <w:rPr>
                <w:sz w:val="24"/>
                <w:szCs w:val="24"/>
                <w:lang w:val="uk-UA" w:eastAsia="ru-RU"/>
              </w:rPr>
              <w:t>міської ради</w:t>
            </w:r>
          </w:p>
          <w:p w14:paraId="4A103B82" w14:textId="088788A0" w:rsidR="00EC33CB" w:rsidRPr="00EC33CB" w:rsidRDefault="007F79C4" w:rsidP="00E50675">
            <w:pPr>
              <w:spacing w:after="0"/>
              <w:ind w:left="5137"/>
              <w:rPr>
                <w:sz w:val="24"/>
                <w:szCs w:val="24"/>
                <w:lang w:val="uk-UA" w:eastAsia="ru-RU"/>
              </w:rPr>
            </w:pPr>
            <w:r w:rsidRPr="00291148">
              <w:rPr>
                <w:sz w:val="24"/>
                <w:szCs w:val="24"/>
                <w:lang w:val="uk-UA" w:eastAsia="ru-RU"/>
              </w:rPr>
              <w:t xml:space="preserve">   </w:t>
            </w:r>
            <w:r w:rsidR="00EC33CB" w:rsidRPr="00EC33CB">
              <w:rPr>
                <w:color w:val="000000"/>
                <w:sz w:val="24"/>
                <w:szCs w:val="24"/>
                <w:lang w:val="uk-UA"/>
              </w:rPr>
              <w:t xml:space="preserve">від </w:t>
            </w:r>
            <w:r w:rsidR="00E50675">
              <w:rPr>
                <w:color w:val="000000"/>
                <w:sz w:val="24"/>
                <w:szCs w:val="24"/>
                <w:lang w:val="uk-UA"/>
              </w:rPr>
              <w:t>_______</w:t>
            </w:r>
            <w:r w:rsidR="00EC33CB" w:rsidRPr="00EC33CB">
              <w:rPr>
                <w:color w:val="000000"/>
                <w:sz w:val="24"/>
                <w:szCs w:val="24"/>
                <w:lang w:val="uk-UA"/>
              </w:rPr>
              <w:t xml:space="preserve">2023 №  </w:t>
            </w:r>
            <w:r w:rsidR="00E50675">
              <w:rPr>
                <w:color w:val="000000"/>
                <w:sz w:val="24"/>
                <w:szCs w:val="24"/>
                <w:lang w:val="uk-UA"/>
              </w:rPr>
              <w:t>____</w:t>
            </w:r>
            <w:r w:rsidR="00EC33CB" w:rsidRPr="00EC33CB">
              <w:rPr>
                <w:color w:val="000000"/>
                <w:sz w:val="24"/>
                <w:szCs w:val="24"/>
                <w:lang w:val="uk-UA"/>
              </w:rPr>
              <w:t xml:space="preserve"> - VIII</w:t>
            </w:r>
          </w:p>
          <w:p w14:paraId="370E927F" w14:textId="454DD442" w:rsidR="005B6B52" w:rsidRPr="003F3789" w:rsidRDefault="005B6B52" w:rsidP="007F79C4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</w:tc>
      </w:tr>
    </w:tbl>
    <w:p w14:paraId="2D91F1CA" w14:textId="77777777" w:rsidR="005B6B52" w:rsidRPr="00291148" w:rsidRDefault="005B6B52" w:rsidP="005B6B52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291148">
        <w:rPr>
          <w:b/>
          <w:bCs/>
          <w:sz w:val="24"/>
          <w:szCs w:val="24"/>
          <w:lang w:val="uk-UA" w:eastAsia="ru-RU"/>
        </w:rPr>
        <w:t>Перелік</w:t>
      </w:r>
    </w:p>
    <w:p w14:paraId="365E328F" w14:textId="03AAC905" w:rsidR="005B6B52" w:rsidRDefault="00787A0B" w:rsidP="00C9569A">
      <w:pPr>
        <w:spacing w:after="0"/>
        <w:jc w:val="center"/>
        <w:rPr>
          <w:sz w:val="24"/>
          <w:szCs w:val="24"/>
          <w:lang w:val="uk-UA"/>
        </w:rPr>
      </w:pPr>
      <w:r w:rsidRPr="00291148">
        <w:rPr>
          <w:sz w:val="24"/>
          <w:szCs w:val="24"/>
          <w:lang w:val="uk-UA" w:eastAsia="ru-RU"/>
        </w:rPr>
        <w:t>м</w:t>
      </w:r>
      <w:r w:rsidR="005B6B52" w:rsidRPr="00291148">
        <w:rPr>
          <w:sz w:val="24"/>
          <w:szCs w:val="24"/>
          <w:lang w:val="uk-UA" w:eastAsia="ru-RU"/>
        </w:rPr>
        <w:t>айна</w:t>
      </w:r>
      <w:r w:rsidR="007F79C4" w:rsidRPr="00291148">
        <w:rPr>
          <w:sz w:val="24"/>
          <w:szCs w:val="24"/>
          <w:lang w:val="uk-UA" w:eastAsia="ru-RU"/>
        </w:rPr>
        <w:t xml:space="preserve">, </w:t>
      </w:r>
      <w:r w:rsidRPr="00291148">
        <w:rPr>
          <w:sz w:val="24"/>
          <w:szCs w:val="24"/>
          <w:lang w:val="uk-UA" w:eastAsia="ru-RU"/>
        </w:rPr>
        <w:t xml:space="preserve">яке </w:t>
      </w:r>
      <w:r w:rsidR="007F79C4" w:rsidRPr="00291148">
        <w:rPr>
          <w:sz w:val="24"/>
          <w:szCs w:val="24"/>
          <w:lang w:val="uk-UA" w:eastAsia="ru-RU"/>
        </w:rPr>
        <w:t xml:space="preserve">передається безоплатно на баланс </w:t>
      </w:r>
      <w:r w:rsidR="00E50675" w:rsidRPr="002A5BDB">
        <w:rPr>
          <w:sz w:val="24"/>
          <w:szCs w:val="24"/>
          <w:lang w:val="uk-UA"/>
        </w:rPr>
        <w:t>комунальн</w:t>
      </w:r>
      <w:r w:rsidR="00E50675">
        <w:rPr>
          <w:sz w:val="24"/>
          <w:szCs w:val="24"/>
          <w:lang w:val="uk-UA"/>
        </w:rPr>
        <w:t>ої</w:t>
      </w:r>
      <w:r w:rsidR="00E50675" w:rsidRPr="002A5BDB">
        <w:rPr>
          <w:sz w:val="24"/>
          <w:szCs w:val="24"/>
          <w:lang w:val="uk-UA"/>
        </w:rPr>
        <w:t xml:space="preserve"> установ</w:t>
      </w:r>
      <w:r w:rsidR="00E50675">
        <w:rPr>
          <w:sz w:val="24"/>
          <w:szCs w:val="24"/>
          <w:lang w:val="uk-UA"/>
        </w:rPr>
        <w:t>и</w:t>
      </w:r>
      <w:r w:rsidR="00E50675" w:rsidRPr="002A5BDB">
        <w:rPr>
          <w:sz w:val="24"/>
          <w:szCs w:val="24"/>
          <w:lang w:val="uk-UA"/>
        </w:rPr>
        <w:t xml:space="preserve"> «Молодіжний центр міста Чорноморська» Чорноморської міської ради Одеського району Одеської області</w:t>
      </w:r>
      <w:r w:rsidR="00E50675">
        <w:rPr>
          <w:sz w:val="24"/>
          <w:szCs w:val="24"/>
          <w:lang w:val="uk-UA" w:eastAsia="ru-RU"/>
        </w:rPr>
        <w:t xml:space="preserve"> та відділу культури </w:t>
      </w:r>
      <w:r w:rsidR="00E50675" w:rsidRPr="002A5BDB">
        <w:rPr>
          <w:sz w:val="24"/>
          <w:szCs w:val="24"/>
          <w:lang w:val="uk-UA"/>
        </w:rPr>
        <w:t>Чорноморської міської ради Одеського району Одеської області</w:t>
      </w:r>
    </w:p>
    <w:p w14:paraId="49EE7A17" w14:textId="77777777" w:rsidR="00D40E7B" w:rsidRPr="00C9569A" w:rsidRDefault="00D40E7B" w:rsidP="00C9569A">
      <w:pPr>
        <w:spacing w:after="0"/>
        <w:jc w:val="center"/>
        <w:rPr>
          <w:sz w:val="24"/>
          <w:szCs w:val="24"/>
          <w:lang w:val="uk-UA"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402"/>
        <w:gridCol w:w="1275"/>
        <w:gridCol w:w="1530"/>
        <w:gridCol w:w="1128"/>
      </w:tblGrid>
      <w:tr w:rsidR="00E50675" w14:paraId="726CF68F" w14:textId="77777777" w:rsidTr="00C9569A">
        <w:tc>
          <w:tcPr>
            <w:tcW w:w="567" w:type="dxa"/>
          </w:tcPr>
          <w:p w14:paraId="5D37776B" w14:textId="77777777" w:rsidR="00E50675" w:rsidRPr="00AE12F0" w:rsidRDefault="00E50675" w:rsidP="00A6732B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AE12F0">
              <w:rPr>
                <w:rStyle w:val="xfm08858730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119" w:type="dxa"/>
          </w:tcPr>
          <w:p w14:paraId="77EA42CF" w14:textId="77777777" w:rsidR="00AE12F0" w:rsidRPr="00AE12F0" w:rsidRDefault="00AE12F0" w:rsidP="00AE12F0">
            <w:pPr>
              <w:spacing w:after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r w:rsidRPr="00AE12F0">
              <w:rPr>
                <w:rFonts w:eastAsia="Calibri"/>
                <w:b/>
                <w:bCs/>
                <w:sz w:val="24"/>
                <w:szCs w:val="24"/>
                <w:lang w:val="uk-UA" w:eastAsia="ar-SA"/>
              </w:rPr>
              <w:t>Назва балансоутримувача/</w:t>
            </w:r>
          </w:p>
          <w:p w14:paraId="33ED30E5" w14:textId="4CEF80D0" w:rsidR="00E50675" w:rsidRPr="00AE12F0" w:rsidRDefault="00F56586" w:rsidP="00AE12F0">
            <w:pPr>
              <w:jc w:val="center"/>
              <w:rPr>
                <w:rStyle w:val="xfm08858730"/>
                <w:rFonts w:eastAsia="Calibri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О</w:t>
            </w: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п</w:t>
            </w:r>
            <w:r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и</w:t>
            </w: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с</w:t>
            </w:r>
            <w:r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 xml:space="preserve"> майна (</w:t>
            </w: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т</w:t>
            </w:r>
            <w:r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о</w:t>
            </w: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ва</w:t>
            </w:r>
            <w:r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ів)</w:t>
            </w:r>
          </w:p>
        </w:tc>
        <w:tc>
          <w:tcPr>
            <w:tcW w:w="992" w:type="dxa"/>
          </w:tcPr>
          <w:p w14:paraId="2D797FAF" w14:textId="77777777" w:rsidR="00E50675" w:rsidRPr="00AE12F0" w:rsidRDefault="00E50675" w:rsidP="00A6732B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AE12F0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О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д. в</w:t>
            </w:r>
            <w:r w:rsidRPr="00AE12F0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им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і</w:t>
            </w:r>
            <w:r w:rsidRPr="00AE12F0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у</w:t>
            </w:r>
          </w:p>
        </w:tc>
        <w:tc>
          <w:tcPr>
            <w:tcW w:w="1402" w:type="dxa"/>
          </w:tcPr>
          <w:p w14:paraId="292422C9" w14:textId="77777777" w:rsidR="00E50675" w:rsidRPr="00AE12F0" w:rsidRDefault="00E50675" w:rsidP="00A6732B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Ціна,</w:t>
            </w:r>
            <w:r w:rsidRPr="00AE12F0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г</w:t>
            </w:r>
            <w:r w:rsidRPr="00AE12F0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275" w:type="dxa"/>
          </w:tcPr>
          <w:p w14:paraId="6A573410" w14:textId="77777777" w:rsidR="00E50675" w:rsidRPr="00AE12F0" w:rsidRDefault="00E50675" w:rsidP="00A6732B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AE12F0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К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і</w:t>
            </w:r>
            <w:r w:rsidRPr="00AE12F0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ль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кі</w:t>
            </w:r>
            <w:r w:rsidRPr="00AE12F0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с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ть</w:t>
            </w:r>
          </w:p>
        </w:tc>
        <w:tc>
          <w:tcPr>
            <w:tcW w:w="1530" w:type="dxa"/>
          </w:tcPr>
          <w:p w14:paraId="2E7528BF" w14:textId="77777777" w:rsidR="00E50675" w:rsidRPr="00AE12F0" w:rsidRDefault="00E50675" w:rsidP="00A6732B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Загальна вартість,</w:t>
            </w:r>
            <w:r w:rsidRPr="00AE12F0">
              <w:rPr>
                <w:rFonts w:eastAsia="Calibri"/>
                <w:b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г</w:t>
            </w:r>
            <w:r w:rsidRPr="00AE12F0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AE12F0">
              <w:rPr>
                <w:rFonts w:eastAsia="Calibri"/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128" w:type="dxa"/>
          </w:tcPr>
          <w:p w14:paraId="5FA9068B" w14:textId="77777777" w:rsidR="00E50675" w:rsidRPr="00AE12F0" w:rsidRDefault="00E50675" w:rsidP="00A6732B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AE12F0">
              <w:rPr>
                <w:b/>
                <w:bCs/>
                <w:sz w:val="24"/>
                <w:szCs w:val="24"/>
                <w:lang w:val="uk-UA"/>
              </w:rPr>
              <w:t xml:space="preserve">  Стан</w:t>
            </w:r>
          </w:p>
        </w:tc>
      </w:tr>
      <w:tr w:rsidR="00C9569A" w14:paraId="74126162" w14:textId="77777777" w:rsidTr="00C9569A">
        <w:tc>
          <w:tcPr>
            <w:tcW w:w="10013" w:type="dxa"/>
            <w:gridSpan w:val="7"/>
          </w:tcPr>
          <w:p w14:paraId="3A8458D8" w14:textId="77777777" w:rsidR="00F56586" w:rsidRDefault="00F56586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1F181D32" w14:textId="0BC5B383" w:rsidR="00C9569A" w:rsidRDefault="00C9569A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9569A">
              <w:rPr>
                <w:b/>
                <w:bCs/>
                <w:sz w:val="24"/>
                <w:szCs w:val="24"/>
                <w:lang w:val="uk-UA"/>
              </w:rPr>
              <w:t>Комунальна установа «Молодіжний центр міста Чорноморська» Чорноморської міської ради Одеського району Одеської області</w:t>
            </w:r>
          </w:p>
          <w:p w14:paraId="50129607" w14:textId="4EFB7082" w:rsidR="00F56586" w:rsidRPr="00C9569A" w:rsidRDefault="00F56586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E50675" w14:paraId="115213C1" w14:textId="77777777" w:rsidTr="00C9569A">
        <w:trPr>
          <w:trHeight w:val="740"/>
        </w:trPr>
        <w:tc>
          <w:tcPr>
            <w:tcW w:w="567" w:type="dxa"/>
          </w:tcPr>
          <w:p w14:paraId="593BB3A6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vAlign w:val="center"/>
          </w:tcPr>
          <w:p w14:paraId="6267D021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Кулер для води  HotFrost V900CS</w:t>
            </w:r>
          </w:p>
        </w:tc>
        <w:tc>
          <w:tcPr>
            <w:tcW w:w="992" w:type="dxa"/>
            <w:vAlign w:val="center"/>
          </w:tcPr>
          <w:p w14:paraId="43A86040" w14:textId="6759E76A" w:rsidR="00E50675" w:rsidRDefault="00C9569A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="00E50675"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02" w:type="dxa"/>
            <w:vAlign w:val="center"/>
          </w:tcPr>
          <w:p w14:paraId="2D813E0F" w14:textId="29DDF68D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8</w:t>
            </w:r>
            <w:r w:rsidR="00F56586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337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64</w:t>
            </w:r>
          </w:p>
        </w:tc>
        <w:tc>
          <w:tcPr>
            <w:tcW w:w="1275" w:type="dxa"/>
            <w:vAlign w:val="center"/>
          </w:tcPr>
          <w:p w14:paraId="523691E0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128722B5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8337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64</w:t>
            </w:r>
          </w:p>
        </w:tc>
        <w:tc>
          <w:tcPr>
            <w:tcW w:w="1128" w:type="dxa"/>
            <w:vAlign w:val="center"/>
          </w:tcPr>
          <w:p w14:paraId="654B358B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4BB93089" w14:textId="77777777" w:rsidTr="00C9569A">
        <w:tc>
          <w:tcPr>
            <w:tcW w:w="567" w:type="dxa"/>
          </w:tcPr>
          <w:p w14:paraId="14CC8911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vAlign w:val="center"/>
          </w:tcPr>
          <w:p w14:paraId="05B2FC43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Ноутбук НР250 G8    2E9J0EA      </w:t>
            </w:r>
          </w:p>
        </w:tc>
        <w:tc>
          <w:tcPr>
            <w:tcW w:w="992" w:type="dxa"/>
            <w:vAlign w:val="center"/>
          </w:tcPr>
          <w:p w14:paraId="3E845AD3" w14:textId="77777777" w:rsidR="00E50675" w:rsidRPr="004B4C99" w:rsidRDefault="00E50675" w:rsidP="00A6732B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  <w:p w14:paraId="769D2B3D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402" w:type="dxa"/>
            <w:vAlign w:val="center"/>
          </w:tcPr>
          <w:p w14:paraId="0690B428" w14:textId="02E1D738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27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536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14</w:t>
            </w:r>
          </w:p>
        </w:tc>
        <w:tc>
          <w:tcPr>
            <w:tcW w:w="1275" w:type="dxa"/>
            <w:vAlign w:val="center"/>
          </w:tcPr>
          <w:p w14:paraId="785C12B5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</w:t>
            </w:r>
          </w:p>
        </w:tc>
        <w:tc>
          <w:tcPr>
            <w:tcW w:w="1530" w:type="dxa"/>
            <w:vAlign w:val="center"/>
          </w:tcPr>
          <w:p w14:paraId="7F46A216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137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680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70</w:t>
            </w:r>
          </w:p>
        </w:tc>
        <w:tc>
          <w:tcPr>
            <w:tcW w:w="1128" w:type="dxa"/>
            <w:vAlign w:val="center"/>
          </w:tcPr>
          <w:p w14:paraId="53C51B67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5E6B26EF" w14:textId="77777777" w:rsidTr="00C9569A">
        <w:tc>
          <w:tcPr>
            <w:tcW w:w="567" w:type="dxa"/>
          </w:tcPr>
          <w:p w14:paraId="1A87C3C0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  <w:vAlign w:val="center"/>
          </w:tcPr>
          <w:p w14:paraId="656D5744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Epson EH-TW710 Wi-Fi Projector</w:t>
            </w:r>
          </w:p>
        </w:tc>
        <w:tc>
          <w:tcPr>
            <w:tcW w:w="992" w:type="dxa"/>
            <w:vAlign w:val="center"/>
          </w:tcPr>
          <w:p w14:paraId="2EB9C696" w14:textId="77777777" w:rsidR="00E50675" w:rsidRPr="004B4C99" w:rsidRDefault="00E50675" w:rsidP="00A6732B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  <w:p w14:paraId="28043E23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402" w:type="dxa"/>
            <w:vAlign w:val="center"/>
          </w:tcPr>
          <w:p w14:paraId="45D08FCB" w14:textId="2D0A39B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34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740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17</w:t>
            </w:r>
          </w:p>
        </w:tc>
        <w:tc>
          <w:tcPr>
            <w:tcW w:w="1275" w:type="dxa"/>
            <w:vAlign w:val="center"/>
          </w:tcPr>
          <w:p w14:paraId="6D2938BC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617263E7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34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740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17</w:t>
            </w:r>
          </w:p>
        </w:tc>
        <w:tc>
          <w:tcPr>
            <w:tcW w:w="1128" w:type="dxa"/>
            <w:vAlign w:val="center"/>
          </w:tcPr>
          <w:p w14:paraId="7C6F8C6D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1C898946" w14:textId="77777777" w:rsidTr="00C9569A">
        <w:trPr>
          <w:trHeight w:val="894"/>
        </w:trPr>
        <w:tc>
          <w:tcPr>
            <w:tcW w:w="567" w:type="dxa"/>
          </w:tcPr>
          <w:p w14:paraId="4FC18A0C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4</w:t>
            </w:r>
          </w:p>
        </w:tc>
        <w:tc>
          <w:tcPr>
            <w:tcW w:w="3119" w:type="dxa"/>
            <w:vAlign w:val="center"/>
          </w:tcPr>
          <w:p w14:paraId="4ED9C56D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Екран для проектора ПРО-ЕКРАН на тринозі 280 на 210 см (4:3), 134</w:t>
            </w:r>
          </w:p>
        </w:tc>
        <w:tc>
          <w:tcPr>
            <w:tcW w:w="992" w:type="dxa"/>
            <w:vAlign w:val="center"/>
          </w:tcPr>
          <w:p w14:paraId="1377C2FD" w14:textId="7F0FBAF9" w:rsidR="00E50675" w:rsidRDefault="00C9569A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="00E50675"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02" w:type="dxa"/>
            <w:vAlign w:val="center"/>
          </w:tcPr>
          <w:p w14:paraId="748015F6" w14:textId="6057A2B3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</w:t>
            </w:r>
            <w:r w:rsidR="00F56586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253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5" w:type="dxa"/>
            <w:vAlign w:val="center"/>
          </w:tcPr>
          <w:p w14:paraId="70D76517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124E24C2" w14:textId="7BED915E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6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 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253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23</w:t>
            </w:r>
          </w:p>
        </w:tc>
        <w:tc>
          <w:tcPr>
            <w:tcW w:w="1128" w:type="dxa"/>
            <w:vAlign w:val="center"/>
          </w:tcPr>
          <w:p w14:paraId="5AE4F4A0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37AB121A" w14:textId="77777777" w:rsidTr="00C9569A">
        <w:trPr>
          <w:trHeight w:val="708"/>
        </w:trPr>
        <w:tc>
          <w:tcPr>
            <w:tcW w:w="567" w:type="dxa"/>
          </w:tcPr>
          <w:p w14:paraId="63641287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5</w:t>
            </w:r>
          </w:p>
        </w:tc>
        <w:tc>
          <w:tcPr>
            <w:tcW w:w="3119" w:type="dxa"/>
            <w:vAlign w:val="center"/>
          </w:tcPr>
          <w:p w14:paraId="1127A58E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Кронштейн PRB63-100 white</w:t>
            </w:r>
          </w:p>
        </w:tc>
        <w:tc>
          <w:tcPr>
            <w:tcW w:w="992" w:type="dxa"/>
            <w:vAlign w:val="center"/>
          </w:tcPr>
          <w:p w14:paraId="3906EA44" w14:textId="77777777" w:rsidR="00E50675" w:rsidRPr="004B4C99" w:rsidRDefault="00E50675" w:rsidP="00A6732B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  <w:p w14:paraId="5955F696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402" w:type="dxa"/>
            <w:vAlign w:val="center"/>
          </w:tcPr>
          <w:p w14:paraId="51E1C80F" w14:textId="1D0994A8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548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53</w:t>
            </w:r>
          </w:p>
        </w:tc>
        <w:tc>
          <w:tcPr>
            <w:tcW w:w="1275" w:type="dxa"/>
            <w:vAlign w:val="center"/>
          </w:tcPr>
          <w:p w14:paraId="5DC4D30B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62E146E7" w14:textId="2FBB0790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548</w:t>
            </w:r>
            <w:r w:rsidR="00D40E7B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,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53</w:t>
            </w:r>
          </w:p>
        </w:tc>
        <w:tc>
          <w:tcPr>
            <w:tcW w:w="1128" w:type="dxa"/>
            <w:vAlign w:val="center"/>
          </w:tcPr>
          <w:p w14:paraId="7769FA0F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076A7692" w14:textId="77777777" w:rsidTr="00C9569A">
        <w:trPr>
          <w:trHeight w:val="700"/>
        </w:trPr>
        <w:tc>
          <w:tcPr>
            <w:tcW w:w="567" w:type="dxa"/>
          </w:tcPr>
          <w:p w14:paraId="38E244A4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6</w:t>
            </w:r>
          </w:p>
        </w:tc>
        <w:tc>
          <w:tcPr>
            <w:tcW w:w="3119" w:type="dxa"/>
            <w:vAlign w:val="center"/>
          </w:tcPr>
          <w:p w14:paraId="5B700F35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Миша HP 220 WL Sunset Red 7KX10AA</w:t>
            </w:r>
          </w:p>
        </w:tc>
        <w:tc>
          <w:tcPr>
            <w:tcW w:w="992" w:type="dxa"/>
            <w:vAlign w:val="center"/>
          </w:tcPr>
          <w:p w14:paraId="750456F7" w14:textId="1984F120" w:rsidR="00E50675" w:rsidRDefault="00C9569A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="00E50675"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02" w:type="dxa"/>
            <w:vAlign w:val="center"/>
          </w:tcPr>
          <w:p w14:paraId="42894574" w14:textId="1398AC8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621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275" w:type="dxa"/>
            <w:vAlign w:val="center"/>
          </w:tcPr>
          <w:p w14:paraId="273A5992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30" w:type="dxa"/>
            <w:vAlign w:val="center"/>
          </w:tcPr>
          <w:p w14:paraId="048AF522" w14:textId="73721DC9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</w:t>
            </w:r>
            <w:r w:rsidR="00F56586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108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35</w:t>
            </w:r>
          </w:p>
        </w:tc>
        <w:tc>
          <w:tcPr>
            <w:tcW w:w="1128" w:type="dxa"/>
            <w:vAlign w:val="center"/>
          </w:tcPr>
          <w:p w14:paraId="61EACA94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57319A18" w14:textId="77777777" w:rsidTr="00C9569A">
        <w:trPr>
          <w:trHeight w:val="700"/>
        </w:trPr>
        <w:tc>
          <w:tcPr>
            <w:tcW w:w="567" w:type="dxa"/>
          </w:tcPr>
          <w:p w14:paraId="1A537A9C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7</w:t>
            </w:r>
          </w:p>
        </w:tc>
        <w:tc>
          <w:tcPr>
            <w:tcW w:w="3119" w:type="dxa"/>
            <w:vAlign w:val="center"/>
          </w:tcPr>
          <w:p w14:paraId="0F9375A9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Сумка для ноутбука CASE LOGIC VNAI215 15.6</w:t>
            </w:r>
          </w:p>
        </w:tc>
        <w:tc>
          <w:tcPr>
            <w:tcW w:w="992" w:type="dxa"/>
            <w:vAlign w:val="center"/>
          </w:tcPr>
          <w:p w14:paraId="271596B5" w14:textId="1C23061C" w:rsidR="00E50675" w:rsidRDefault="00C9569A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="00E50675"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02" w:type="dxa"/>
            <w:vAlign w:val="center"/>
          </w:tcPr>
          <w:p w14:paraId="02436E15" w14:textId="631F730F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804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1275" w:type="dxa"/>
            <w:vAlign w:val="center"/>
          </w:tcPr>
          <w:p w14:paraId="6FE2C450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30" w:type="dxa"/>
            <w:vAlign w:val="center"/>
          </w:tcPr>
          <w:p w14:paraId="6992231A" w14:textId="71566263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4</w:t>
            </w:r>
            <w:r w:rsidR="00F56586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022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,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55</w:t>
            </w:r>
          </w:p>
        </w:tc>
        <w:tc>
          <w:tcPr>
            <w:tcW w:w="1128" w:type="dxa"/>
            <w:vAlign w:val="center"/>
          </w:tcPr>
          <w:p w14:paraId="26599EE6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7E4657FD" w14:textId="77777777" w:rsidTr="00C9569A">
        <w:trPr>
          <w:trHeight w:val="824"/>
        </w:trPr>
        <w:tc>
          <w:tcPr>
            <w:tcW w:w="567" w:type="dxa"/>
          </w:tcPr>
          <w:p w14:paraId="24F181EE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8</w:t>
            </w:r>
          </w:p>
        </w:tc>
        <w:tc>
          <w:tcPr>
            <w:tcW w:w="3119" w:type="dxa"/>
            <w:vAlign w:val="center"/>
          </w:tcPr>
          <w:p w14:paraId="601260EC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Фліпчарт магнітно-маркерний Еко маркер на тринозі 65х100см</w:t>
            </w:r>
          </w:p>
        </w:tc>
        <w:tc>
          <w:tcPr>
            <w:tcW w:w="992" w:type="dxa"/>
            <w:vAlign w:val="center"/>
          </w:tcPr>
          <w:p w14:paraId="3C1D394B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02" w:type="dxa"/>
            <w:vAlign w:val="center"/>
          </w:tcPr>
          <w:p w14:paraId="482BB9E1" w14:textId="02C710D9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2</w:t>
            </w:r>
            <w:r w:rsidR="00F56586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559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275" w:type="dxa"/>
            <w:vAlign w:val="center"/>
          </w:tcPr>
          <w:p w14:paraId="5086B917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5B7784B7" w14:textId="508DE790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2</w:t>
            </w:r>
            <w:r w:rsidR="00F56586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559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128" w:type="dxa"/>
            <w:vAlign w:val="center"/>
          </w:tcPr>
          <w:p w14:paraId="132B46C3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39E218B2" w14:textId="77777777" w:rsidTr="00C9569A">
        <w:trPr>
          <w:trHeight w:val="424"/>
        </w:trPr>
        <w:tc>
          <w:tcPr>
            <w:tcW w:w="567" w:type="dxa"/>
          </w:tcPr>
          <w:p w14:paraId="6BAA8B1B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9</w:t>
            </w:r>
          </w:p>
        </w:tc>
        <w:tc>
          <w:tcPr>
            <w:tcW w:w="3119" w:type="dxa"/>
            <w:vAlign w:val="center"/>
          </w:tcPr>
          <w:p w14:paraId="08A770F1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Презентер  Canon PR1100-R</w:t>
            </w:r>
          </w:p>
        </w:tc>
        <w:tc>
          <w:tcPr>
            <w:tcW w:w="992" w:type="dxa"/>
            <w:vAlign w:val="center"/>
          </w:tcPr>
          <w:p w14:paraId="1AA470D8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02" w:type="dxa"/>
            <w:vAlign w:val="center"/>
          </w:tcPr>
          <w:p w14:paraId="3189D727" w14:textId="1C9B0978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</w:t>
            </w:r>
            <w:r w:rsidR="00F56586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21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275" w:type="dxa"/>
            <w:vAlign w:val="center"/>
          </w:tcPr>
          <w:p w14:paraId="100FADFD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44928CF0" w14:textId="20EA5563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621</w:t>
            </w:r>
            <w:r w:rsidR="00D40E7B"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128" w:type="dxa"/>
            <w:vAlign w:val="center"/>
          </w:tcPr>
          <w:p w14:paraId="4535BEB6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E50675" w14:paraId="1886C321" w14:textId="77777777" w:rsidTr="00C9569A">
        <w:trPr>
          <w:trHeight w:val="706"/>
        </w:trPr>
        <w:tc>
          <w:tcPr>
            <w:tcW w:w="567" w:type="dxa"/>
          </w:tcPr>
          <w:p w14:paraId="31DA3091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10</w:t>
            </w:r>
          </w:p>
        </w:tc>
        <w:tc>
          <w:tcPr>
            <w:tcW w:w="3119" w:type="dxa"/>
            <w:vAlign w:val="center"/>
          </w:tcPr>
          <w:p w14:paraId="1A860498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-1"/>
                <w:sz w:val="24"/>
                <w:szCs w:val="24"/>
                <w:lang w:val="uk-UA"/>
              </w:rPr>
              <w:t>Маршрутизатор  TENDA AC19 AC2100</w:t>
            </w:r>
          </w:p>
        </w:tc>
        <w:tc>
          <w:tcPr>
            <w:tcW w:w="992" w:type="dxa"/>
            <w:vAlign w:val="center"/>
          </w:tcPr>
          <w:p w14:paraId="226AED7F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02" w:type="dxa"/>
            <w:vAlign w:val="center"/>
          </w:tcPr>
          <w:p w14:paraId="7B25F667" w14:textId="2F95B059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  <w:r w:rsidR="00F56586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828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275" w:type="dxa"/>
            <w:vAlign w:val="center"/>
          </w:tcPr>
          <w:p w14:paraId="7A6AC261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6CAFF1E8" w14:textId="480C74D1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  <w:r w:rsidR="00F56586">
              <w:rPr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sz w:val="24"/>
                <w:szCs w:val="24"/>
                <w:lang w:val="uk-UA"/>
              </w:rPr>
              <w:t>828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128" w:type="dxa"/>
            <w:vAlign w:val="center"/>
          </w:tcPr>
          <w:p w14:paraId="34E03610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C9569A" w14:paraId="6CCCB31D" w14:textId="77777777" w:rsidTr="00C9569A">
        <w:trPr>
          <w:trHeight w:val="321"/>
        </w:trPr>
        <w:tc>
          <w:tcPr>
            <w:tcW w:w="7355" w:type="dxa"/>
            <w:gridSpan w:val="5"/>
          </w:tcPr>
          <w:p w14:paraId="255F5D12" w14:textId="3CB836F9" w:rsidR="00C9569A" w:rsidRPr="00C9569A" w:rsidRDefault="00C9569A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9569A">
              <w:rPr>
                <w:b/>
                <w:bCs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530" w:type="dxa"/>
            <w:vAlign w:val="center"/>
          </w:tcPr>
          <w:p w14:paraId="56823CA7" w14:textId="63EEABF9" w:rsidR="00C9569A" w:rsidRPr="00D40E7B" w:rsidRDefault="00D40E7B" w:rsidP="00D40E7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40E7B">
              <w:rPr>
                <w:b/>
                <w:bCs/>
                <w:sz w:val="24"/>
                <w:szCs w:val="24"/>
                <w:lang w:val="uk-UA"/>
              </w:rPr>
              <w:t>199 701,07</w:t>
            </w:r>
          </w:p>
        </w:tc>
        <w:tc>
          <w:tcPr>
            <w:tcW w:w="1128" w:type="dxa"/>
            <w:vAlign w:val="center"/>
          </w:tcPr>
          <w:p w14:paraId="5D5DA696" w14:textId="77777777" w:rsidR="00C9569A" w:rsidRPr="004B4C99" w:rsidRDefault="00C9569A" w:rsidP="00A6732B">
            <w:pPr>
              <w:spacing w:after="0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</w:p>
        </w:tc>
      </w:tr>
      <w:tr w:rsidR="00C9569A" w14:paraId="47981AFF" w14:textId="77777777" w:rsidTr="00C9569A">
        <w:trPr>
          <w:trHeight w:val="321"/>
        </w:trPr>
        <w:tc>
          <w:tcPr>
            <w:tcW w:w="10013" w:type="dxa"/>
            <w:gridSpan w:val="7"/>
          </w:tcPr>
          <w:p w14:paraId="45EC0D44" w14:textId="77777777" w:rsidR="00F56586" w:rsidRDefault="00F56586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4CAE4504" w14:textId="549A7E4C" w:rsidR="00C9569A" w:rsidRDefault="00C9569A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9569A">
              <w:rPr>
                <w:b/>
                <w:bCs/>
                <w:sz w:val="24"/>
                <w:szCs w:val="24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  <w:p w14:paraId="5566109C" w14:textId="7B24C534" w:rsidR="00F56586" w:rsidRPr="00C9569A" w:rsidRDefault="00F56586" w:rsidP="00A6732B">
            <w:pPr>
              <w:spacing w:after="0"/>
              <w:jc w:val="center"/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</w:pPr>
          </w:p>
        </w:tc>
      </w:tr>
      <w:tr w:rsidR="00E50675" w14:paraId="3D7A4E05" w14:textId="77777777" w:rsidTr="00C9569A">
        <w:trPr>
          <w:trHeight w:val="971"/>
        </w:trPr>
        <w:tc>
          <w:tcPr>
            <w:tcW w:w="567" w:type="dxa"/>
          </w:tcPr>
          <w:p w14:paraId="04F88F20" w14:textId="773784AC" w:rsidR="00E50675" w:rsidRDefault="00C9569A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vAlign w:val="center"/>
          </w:tcPr>
          <w:p w14:paraId="4E9772B3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Ударостійка плівка "Armolan Safety 4mil" та супутні товари</w:t>
            </w:r>
          </w:p>
        </w:tc>
        <w:tc>
          <w:tcPr>
            <w:tcW w:w="992" w:type="dxa"/>
            <w:vAlign w:val="center"/>
          </w:tcPr>
          <w:p w14:paraId="23182016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402" w:type="dxa"/>
            <w:vAlign w:val="center"/>
          </w:tcPr>
          <w:p w14:paraId="6F93A469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61</w:t>
            </w:r>
            <w:r>
              <w:rPr>
                <w:sz w:val="24"/>
                <w:szCs w:val="24"/>
                <w:lang w:val="uk-UA"/>
              </w:rPr>
              <w:t> </w:t>
            </w:r>
            <w:r w:rsidRPr="004B4C99">
              <w:rPr>
                <w:sz w:val="24"/>
                <w:szCs w:val="24"/>
                <w:lang w:val="uk-UA"/>
              </w:rPr>
              <w:t>484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275" w:type="dxa"/>
            <w:vAlign w:val="center"/>
          </w:tcPr>
          <w:p w14:paraId="0E1747BC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14:paraId="2E27A6E1" w14:textId="76E806FC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sz w:val="24"/>
                <w:szCs w:val="24"/>
                <w:lang w:val="uk-UA"/>
              </w:rPr>
              <w:t>61</w:t>
            </w:r>
            <w:r>
              <w:rPr>
                <w:sz w:val="24"/>
                <w:szCs w:val="24"/>
                <w:lang w:val="uk-UA"/>
              </w:rPr>
              <w:t> </w:t>
            </w:r>
            <w:r w:rsidRPr="004B4C99">
              <w:rPr>
                <w:sz w:val="24"/>
                <w:szCs w:val="24"/>
                <w:lang w:val="uk-UA"/>
              </w:rPr>
              <w:t>484</w:t>
            </w:r>
            <w:r>
              <w:rPr>
                <w:sz w:val="24"/>
                <w:szCs w:val="24"/>
                <w:lang w:val="uk-UA"/>
              </w:rPr>
              <w:t>,</w:t>
            </w:r>
            <w:r w:rsidRPr="004B4C99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128" w:type="dxa"/>
            <w:vAlign w:val="center"/>
          </w:tcPr>
          <w:p w14:paraId="4239C654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C9569A" w14:paraId="34ADC596" w14:textId="77777777" w:rsidTr="00C9569A">
        <w:trPr>
          <w:trHeight w:val="255"/>
        </w:trPr>
        <w:tc>
          <w:tcPr>
            <w:tcW w:w="7355" w:type="dxa"/>
            <w:gridSpan w:val="5"/>
          </w:tcPr>
          <w:p w14:paraId="0D5BB957" w14:textId="40838CFB" w:rsidR="00C9569A" w:rsidRPr="00C9569A" w:rsidRDefault="00C9569A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9569A">
              <w:rPr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30" w:type="dxa"/>
            <w:vAlign w:val="center"/>
          </w:tcPr>
          <w:p w14:paraId="12E1F6BB" w14:textId="56484DCA" w:rsidR="00C9569A" w:rsidRPr="00C9569A" w:rsidRDefault="00C9569A" w:rsidP="00C9569A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9569A">
              <w:rPr>
                <w:b/>
                <w:bCs/>
                <w:sz w:val="24"/>
                <w:szCs w:val="24"/>
                <w:lang w:val="uk-UA"/>
              </w:rPr>
              <w:t>61 484,25</w:t>
            </w:r>
          </w:p>
        </w:tc>
        <w:tc>
          <w:tcPr>
            <w:tcW w:w="1128" w:type="dxa"/>
            <w:vAlign w:val="center"/>
          </w:tcPr>
          <w:p w14:paraId="01C31949" w14:textId="77777777" w:rsidR="00C9569A" w:rsidRPr="004B4C99" w:rsidRDefault="00C9569A" w:rsidP="00C9569A">
            <w:pPr>
              <w:spacing w:after="0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</w:p>
        </w:tc>
      </w:tr>
      <w:tr w:rsidR="00E50675" w14:paraId="7D3EBEA1" w14:textId="77777777" w:rsidTr="00C9569A">
        <w:trPr>
          <w:trHeight w:val="245"/>
        </w:trPr>
        <w:tc>
          <w:tcPr>
            <w:tcW w:w="7355" w:type="dxa"/>
            <w:gridSpan w:val="5"/>
          </w:tcPr>
          <w:p w14:paraId="180FF6ED" w14:textId="77777777" w:rsidR="00E50675" w:rsidRDefault="00E50675" w:rsidP="00A6732B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</w:p>
          <w:p w14:paraId="3780A529" w14:textId="72C2BB46" w:rsidR="00E50675" w:rsidRPr="00D40E7B" w:rsidRDefault="00D40E7B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b/>
                <w:bCs/>
                <w:sz w:val="24"/>
                <w:szCs w:val="24"/>
                <w:lang w:val="uk-UA"/>
              </w:rPr>
              <w:t>Р</w:t>
            </w:r>
            <w:r>
              <w:rPr>
                <w:rStyle w:val="xfm08858730"/>
                <w:b/>
                <w:bCs/>
                <w:lang w:val="uk-UA"/>
              </w:rPr>
              <w:t>АЗОМ</w:t>
            </w:r>
          </w:p>
        </w:tc>
        <w:tc>
          <w:tcPr>
            <w:tcW w:w="1530" w:type="dxa"/>
          </w:tcPr>
          <w:p w14:paraId="5D4CDF2C" w14:textId="77777777" w:rsidR="00E50675" w:rsidRDefault="00E50675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691A8D8C" w14:textId="2EDD3286" w:rsidR="00E50675" w:rsidRDefault="00E50675" w:rsidP="00A6732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73E4E">
              <w:rPr>
                <w:b/>
                <w:bCs/>
                <w:sz w:val="24"/>
                <w:szCs w:val="24"/>
                <w:lang w:val="uk-UA"/>
              </w:rPr>
              <w:t>261 185,32</w:t>
            </w:r>
          </w:p>
          <w:p w14:paraId="3AB529A6" w14:textId="77777777" w:rsidR="00E50675" w:rsidRPr="00A73E4E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</w:tcPr>
          <w:p w14:paraId="530B8D76" w14:textId="77777777" w:rsidR="00E50675" w:rsidRDefault="00E50675" w:rsidP="00A6732B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</w:tr>
    </w:tbl>
    <w:p w14:paraId="4600B3C1" w14:textId="77777777" w:rsidR="00C9569A" w:rsidRDefault="00C9569A" w:rsidP="00C9569A">
      <w:pPr>
        <w:ind w:firstLine="709"/>
        <w:jc w:val="both"/>
      </w:pPr>
    </w:p>
    <w:p w14:paraId="71652A99" w14:textId="629D422D" w:rsidR="00C9569A" w:rsidRPr="0094404B" w:rsidRDefault="00C9569A" w:rsidP="00C9569A">
      <w:pPr>
        <w:ind w:firstLine="709"/>
        <w:jc w:val="both"/>
      </w:pPr>
      <w:r>
        <w:t>Н</w:t>
      </w:r>
      <w:r w:rsidRPr="00777F12">
        <w:rPr>
          <w:sz w:val="24"/>
          <w:szCs w:val="24"/>
        </w:rPr>
        <w:t xml:space="preserve">ачальник відділу  молоді та спорту </w:t>
      </w:r>
      <w:r w:rsidRPr="00777F12">
        <w:rPr>
          <w:sz w:val="24"/>
          <w:szCs w:val="24"/>
        </w:rPr>
        <w:tab/>
      </w:r>
      <w:r w:rsidRPr="00777F12">
        <w:rPr>
          <w:sz w:val="24"/>
          <w:szCs w:val="24"/>
        </w:rPr>
        <w:tab/>
      </w:r>
      <w:r w:rsidRPr="00777F12">
        <w:rPr>
          <w:sz w:val="24"/>
          <w:szCs w:val="24"/>
        </w:rPr>
        <w:tab/>
        <w:t>Євген ЧЕРНЕНКО</w:t>
      </w:r>
    </w:p>
    <w:sectPr w:rsidR="00C9569A" w:rsidRPr="0094404B" w:rsidSect="00C9569A">
      <w:pgSz w:w="11906" w:h="16838"/>
      <w:pgMar w:top="284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6B95" w14:textId="77777777" w:rsidR="00894DBA" w:rsidRDefault="00894DBA" w:rsidP="007F79C4">
      <w:pPr>
        <w:spacing w:after="0"/>
      </w:pPr>
      <w:r>
        <w:separator/>
      </w:r>
    </w:p>
  </w:endnote>
  <w:endnote w:type="continuationSeparator" w:id="0">
    <w:p w14:paraId="180256BC" w14:textId="77777777" w:rsidR="00894DBA" w:rsidRDefault="00894DBA" w:rsidP="007F7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47B5" w14:textId="77777777" w:rsidR="00894DBA" w:rsidRDefault="00894DBA" w:rsidP="007F79C4">
      <w:pPr>
        <w:spacing w:after="0"/>
      </w:pPr>
      <w:r>
        <w:separator/>
      </w:r>
    </w:p>
  </w:footnote>
  <w:footnote w:type="continuationSeparator" w:id="0">
    <w:p w14:paraId="628DA45F" w14:textId="77777777" w:rsidR="00894DBA" w:rsidRDefault="00894DBA" w:rsidP="007F79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F7"/>
    <w:rsid w:val="00064524"/>
    <w:rsid w:val="001D2EB6"/>
    <w:rsid w:val="001D3B66"/>
    <w:rsid w:val="00203971"/>
    <w:rsid w:val="00291148"/>
    <w:rsid w:val="002C7A62"/>
    <w:rsid w:val="003F3789"/>
    <w:rsid w:val="005B60F9"/>
    <w:rsid w:val="005B6B52"/>
    <w:rsid w:val="00694E0F"/>
    <w:rsid w:val="006B484E"/>
    <w:rsid w:val="007808CF"/>
    <w:rsid w:val="00787A0B"/>
    <w:rsid w:val="007F79C4"/>
    <w:rsid w:val="00894DBA"/>
    <w:rsid w:val="008B7783"/>
    <w:rsid w:val="00904013"/>
    <w:rsid w:val="00923E02"/>
    <w:rsid w:val="00A03292"/>
    <w:rsid w:val="00A2546F"/>
    <w:rsid w:val="00AC593F"/>
    <w:rsid w:val="00AE12F0"/>
    <w:rsid w:val="00BA2C03"/>
    <w:rsid w:val="00C9569A"/>
    <w:rsid w:val="00D40E7B"/>
    <w:rsid w:val="00E50675"/>
    <w:rsid w:val="00E970C0"/>
    <w:rsid w:val="00EC0071"/>
    <w:rsid w:val="00EC33CB"/>
    <w:rsid w:val="00F56586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D393"/>
  <w15:chartTrackingRefBased/>
  <w15:docId w15:val="{89F83DE5-927A-4524-8F09-DF04C135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52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B52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ій колонтитул Знак"/>
    <w:basedOn w:val="a0"/>
    <w:link w:val="a4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ій колонтитул Знак"/>
    <w:basedOn w:val="a0"/>
    <w:link w:val="a6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character" w:customStyle="1" w:styleId="xfm08858730">
    <w:name w:val="xfm_08858730"/>
    <w:basedOn w:val="a0"/>
    <w:rsid w:val="00E506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9</cp:revision>
  <cp:lastPrinted>2023-01-20T07:09:00Z</cp:lastPrinted>
  <dcterms:created xsi:type="dcterms:W3CDTF">2023-01-16T07:06:00Z</dcterms:created>
  <dcterms:modified xsi:type="dcterms:W3CDTF">2023-02-09T14:49:00Z</dcterms:modified>
</cp:coreProperties>
</file>