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9000" w14:textId="77777777" w:rsidR="0082376D" w:rsidRDefault="0082376D">
      <w:pPr>
        <w:rPr>
          <w:rFonts w:ascii="Times New Roman" w:hAnsi="Times New Roman" w:cs="Times New Roman"/>
          <w:sz w:val="24"/>
          <w:szCs w:val="24"/>
        </w:rPr>
      </w:pPr>
    </w:p>
    <w:p w14:paraId="6B034EC7" w14:textId="77777777" w:rsidR="00471AB3" w:rsidRDefault="00471AB3">
      <w:pPr>
        <w:rPr>
          <w:rFonts w:ascii="Times New Roman" w:hAnsi="Times New Roman" w:cs="Times New Roman"/>
          <w:sz w:val="24"/>
          <w:szCs w:val="24"/>
        </w:rPr>
      </w:pPr>
    </w:p>
    <w:p w14:paraId="78F20F04" w14:textId="77777777" w:rsidR="00471AB3" w:rsidRDefault="00471AB3" w:rsidP="00DA59F5">
      <w:pPr>
        <w:ind w:hanging="1276"/>
        <w:jc w:val="center"/>
        <w:rPr>
          <w:rFonts w:ascii="Times New Roman" w:hAnsi="Times New Roman" w:cs="Times New Roman"/>
          <w:sz w:val="24"/>
          <w:szCs w:val="24"/>
        </w:rPr>
      </w:pPr>
    </w:p>
    <w:p w14:paraId="79370DDA" w14:textId="77777777" w:rsidR="00471AB3" w:rsidRDefault="00471AB3" w:rsidP="00DA59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1B58B5" w14:textId="77777777" w:rsidR="00471AB3" w:rsidRDefault="00471AB3" w:rsidP="00DA59F5">
      <w:pPr>
        <w:ind w:hanging="1276"/>
        <w:jc w:val="center"/>
        <w:rPr>
          <w:rFonts w:ascii="Times New Roman" w:hAnsi="Times New Roman" w:cs="Times New Roman"/>
          <w:sz w:val="24"/>
          <w:szCs w:val="24"/>
        </w:rPr>
      </w:pPr>
    </w:p>
    <w:p w14:paraId="442702FA" w14:textId="77777777" w:rsidR="00471AB3" w:rsidRDefault="00471AB3" w:rsidP="00DA59F5">
      <w:pPr>
        <w:ind w:hanging="1276"/>
        <w:jc w:val="center"/>
        <w:rPr>
          <w:rFonts w:ascii="Times New Roman" w:hAnsi="Times New Roman" w:cs="Times New Roman"/>
          <w:sz w:val="24"/>
          <w:szCs w:val="24"/>
        </w:rPr>
      </w:pPr>
    </w:p>
    <w:p w14:paraId="27AA07E4" w14:textId="77777777" w:rsidR="00471AB3" w:rsidRDefault="00471AB3" w:rsidP="007517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FD6BDA" w14:textId="1D513CFD" w:rsidR="00471AB3" w:rsidRPr="00C72FFE" w:rsidRDefault="00471AB3" w:rsidP="000B6C14">
      <w:pPr>
        <w:tabs>
          <w:tab w:val="left" w:pos="6096"/>
        </w:tabs>
        <w:spacing w:after="0" w:line="276" w:lineRule="auto"/>
        <w:ind w:left="851" w:right="38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28127961"/>
      <w:r w:rsidRPr="00C72FF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A4D0F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</w:t>
      </w:r>
      <w:r w:rsidR="00295901">
        <w:rPr>
          <w:rFonts w:ascii="Times New Roman" w:hAnsi="Times New Roman" w:cs="Times New Roman"/>
          <w:sz w:val="24"/>
          <w:szCs w:val="24"/>
          <w:lang w:val="uk-UA"/>
        </w:rPr>
        <w:t xml:space="preserve">до відомостей про </w:t>
      </w:r>
      <w:r w:rsidR="005F5D40">
        <w:rPr>
          <w:rFonts w:ascii="Times New Roman" w:hAnsi="Times New Roman" w:cs="Times New Roman"/>
          <w:sz w:val="24"/>
          <w:szCs w:val="24"/>
          <w:lang w:val="uk-UA"/>
        </w:rPr>
        <w:t xml:space="preserve">засновника та </w:t>
      </w:r>
      <w:r w:rsidRPr="00C72FFE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</w:t>
      </w:r>
      <w:r w:rsidR="00295901">
        <w:rPr>
          <w:rFonts w:ascii="Times New Roman" w:hAnsi="Times New Roman" w:cs="Times New Roman"/>
          <w:sz w:val="24"/>
          <w:szCs w:val="24"/>
          <w:lang w:val="uk-UA"/>
        </w:rPr>
        <w:t xml:space="preserve">відділів, управлінь, </w:t>
      </w:r>
      <w:r w:rsidR="00FC3FAC">
        <w:rPr>
          <w:rFonts w:ascii="Times New Roman" w:hAnsi="Times New Roman" w:cs="Times New Roman"/>
          <w:sz w:val="24"/>
          <w:szCs w:val="24"/>
          <w:lang w:val="uk-UA"/>
        </w:rPr>
        <w:t>комунальних підприємств, установ</w:t>
      </w:r>
      <w:r w:rsidR="00DA59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C3FAC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</w:t>
      </w:r>
      <w:r w:rsidR="004924EA">
        <w:rPr>
          <w:rFonts w:ascii="Times New Roman" w:hAnsi="Times New Roman" w:cs="Times New Roman"/>
          <w:sz w:val="24"/>
          <w:szCs w:val="24"/>
          <w:lang w:val="uk-UA"/>
        </w:rPr>
        <w:t>, які утворені (засновані) Чорноморською міською радою Одеського району Одеської області</w:t>
      </w:r>
      <w:r w:rsidR="00DA59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bookmarkEnd w:id="0"/>
    <w:p w14:paraId="551F629C" w14:textId="77777777" w:rsidR="00471AB3" w:rsidRPr="00C72FFE" w:rsidRDefault="00471AB3" w:rsidP="00751715">
      <w:pPr>
        <w:tabs>
          <w:tab w:val="left" w:pos="1380"/>
        </w:tabs>
        <w:spacing w:after="0" w:line="276" w:lineRule="auto"/>
        <w:ind w:left="851" w:firstLine="1984"/>
        <w:rPr>
          <w:rFonts w:ascii="Times New Roman" w:hAnsi="Times New Roman" w:cs="Times New Roman"/>
          <w:sz w:val="24"/>
          <w:szCs w:val="24"/>
          <w:lang w:val="uk-UA"/>
        </w:rPr>
      </w:pPr>
    </w:p>
    <w:p w14:paraId="3016E166" w14:textId="5957D222" w:rsidR="00471AB3" w:rsidRPr="00D2686E" w:rsidRDefault="00471AB3" w:rsidP="005F5D40">
      <w:pPr>
        <w:spacing w:after="0" w:line="276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28128001"/>
      <w:bookmarkStart w:id="2" w:name="_Hlk127369958"/>
      <w:r w:rsidRPr="00D2686E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приведення </w:t>
      </w:r>
      <w:r w:rsidR="005F5D40" w:rsidRPr="00D2686E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відповідність </w:t>
      </w:r>
      <w:r w:rsidRPr="00D2686E">
        <w:rPr>
          <w:rFonts w:ascii="Times New Roman" w:hAnsi="Times New Roman" w:cs="Times New Roman"/>
          <w:sz w:val="24"/>
          <w:szCs w:val="24"/>
          <w:lang w:val="uk-UA"/>
        </w:rPr>
        <w:t>відомостей</w:t>
      </w:r>
      <w:r w:rsidR="00C047DC">
        <w:rPr>
          <w:rFonts w:ascii="Times New Roman" w:hAnsi="Times New Roman" w:cs="Times New Roman"/>
          <w:sz w:val="24"/>
          <w:szCs w:val="24"/>
          <w:lang w:val="uk-UA"/>
        </w:rPr>
        <w:t xml:space="preserve">, які містяться </w:t>
      </w:r>
      <w:r w:rsidR="00D2686E" w:rsidRPr="00D2686E">
        <w:rPr>
          <w:rFonts w:ascii="Times New Roman" w:eastAsia="Arial Unicode MS" w:hAnsi="Times New Roman" w:cs="Times New Roman"/>
          <w:sz w:val="24"/>
          <w:szCs w:val="24"/>
          <w:lang w:val="uk-UA"/>
        </w:rPr>
        <w:t>в Єдиному державному реєстрі юридичних осіб, фізичних осіб - підприємців та громадських формувань</w:t>
      </w:r>
      <w:r w:rsidR="00BE0B55">
        <w:rPr>
          <w:rFonts w:ascii="Times New Roman" w:eastAsia="Arial Unicode MS" w:hAnsi="Times New Roman" w:cs="Times New Roman"/>
          <w:sz w:val="24"/>
          <w:szCs w:val="24"/>
          <w:lang w:val="uk-UA"/>
        </w:rPr>
        <w:t>,</w:t>
      </w:r>
      <w:r w:rsidR="00751715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D2686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F5D40">
        <w:rPr>
          <w:rFonts w:ascii="Times New Roman" w:hAnsi="Times New Roman" w:cs="Times New Roman"/>
          <w:sz w:val="24"/>
          <w:szCs w:val="24"/>
          <w:lang w:val="uk-UA"/>
        </w:rPr>
        <w:t xml:space="preserve">засновника та </w:t>
      </w:r>
      <w:r w:rsidRPr="00D2686E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</w:t>
      </w:r>
      <w:r w:rsidR="00295901">
        <w:rPr>
          <w:rFonts w:ascii="Times New Roman" w:hAnsi="Times New Roman" w:cs="Times New Roman"/>
          <w:sz w:val="24"/>
          <w:szCs w:val="24"/>
          <w:lang w:val="uk-UA"/>
        </w:rPr>
        <w:t xml:space="preserve">відділів, управлінь, </w:t>
      </w:r>
      <w:r w:rsidR="005C101A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1715">
        <w:rPr>
          <w:rFonts w:ascii="Times New Roman" w:hAnsi="Times New Roman" w:cs="Times New Roman"/>
          <w:sz w:val="24"/>
          <w:szCs w:val="24"/>
          <w:lang w:val="uk-UA"/>
        </w:rPr>
        <w:t>омунальних підприємств, установ</w:t>
      </w:r>
      <w:r w:rsidR="003D7EB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51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101A">
        <w:rPr>
          <w:rFonts w:ascii="Times New Roman" w:hAnsi="Times New Roman" w:cs="Times New Roman"/>
          <w:sz w:val="24"/>
          <w:szCs w:val="24"/>
          <w:lang w:val="uk-UA"/>
        </w:rPr>
        <w:t>організацій</w:t>
      </w:r>
      <w:bookmarkEnd w:id="1"/>
      <w:r w:rsidR="00C72FFE" w:rsidRPr="00D268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2686E"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постійної комісії з питань депутатської діяльності, законності, правопорядку та соціального захисту громадян, керуючись  ст</w:t>
      </w:r>
      <w:r w:rsidR="00BE0B55">
        <w:rPr>
          <w:rFonts w:ascii="Times New Roman" w:hAnsi="Times New Roman" w:cs="Times New Roman"/>
          <w:sz w:val="24"/>
          <w:szCs w:val="24"/>
          <w:lang w:val="uk-UA"/>
        </w:rPr>
        <w:t>аттями 25,</w:t>
      </w:r>
      <w:r w:rsidRPr="00D2686E">
        <w:rPr>
          <w:rFonts w:ascii="Times New Roman" w:hAnsi="Times New Roman" w:cs="Times New Roman"/>
          <w:sz w:val="24"/>
          <w:szCs w:val="24"/>
          <w:lang w:val="uk-UA"/>
        </w:rPr>
        <w:t xml:space="preserve"> 26 Закону України «Про місцеве самоврядування в Україні»,</w:t>
      </w:r>
    </w:p>
    <w:bookmarkEnd w:id="2"/>
    <w:p w14:paraId="78D1E104" w14:textId="77777777" w:rsidR="00471AB3" w:rsidRPr="00D2686E" w:rsidRDefault="00471AB3" w:rsidP="00751715">
      <w:pPr>
        <w:spacing w:after="0" w:line="276" w:lineRule="auto"/>
        <w:ind w:left="4111" w:hanging="1276"/>
        <w:rPr>
          <w:rFonts w:ascii="Times New Roman" w:hAnsi="Times New Roman" w:cs="Times New Roman"/>
          <w:sz w:val="24"/>
          <w:szCs w:val="24"/>
          <w:lang w:val="uk-UA"/>
        </w:rPr>
      </w:pPr>
    </w:p>
    <w:p w14:paraId="26B243ED" w14:textId="77777777" w:rsidR="00471AB3" w:rsidRPr="00C72FFE" w:rsidRDefault="00471AB3" w:rsidP="000B6C14">
      <w:pPr>
        <w:spacing w:after="0" w:line="276" w:lineRule="auto"/>
        <w:ind w:left="4111" w:hanging="283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FF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міська рада  Одеського району Одеської області вирішила:</w:t>
      </w:r>
    </w:p>
    <w:p w14:paraId="1FE49D1D" w14:textId="74B58F4B" w:rsidR="00471AB3" w:rsidRDefault="00471AB3" w:rsidP="00751715">
      <w:pPr>
        <w:spacing w:after="0" w:line="276" w:lineRule="auto"/>
        <w:ind w:left="5245" w:hanging="36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C7BDD4" w14:textId="729B91E5" w:rsidR="00B1050E" w:rsidRDefault="005F5D40" w:rsidP="00B1050E">
      <w:pPr>
        <w:pStyle w:val="a3"/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D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3E3D9B">
        <w:rPr>
          <w:rFonts w:ascii="Times New Roman" w:hAnsi="Times New Roman" w:cs="Times New Roman"/>
          <w:sz w:val="24"/>
          <w:szCs w:val="24"/>
          <w:lang w:val="uk-UA"/>
        </w:rPr>
        <w:t>до відомостей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які містяться </w:t>
      </w:r>
      <w:r w:rsidRPr="00D2686E">
        <w:rPr>
          <w:rFonts w:ascii="Times New Roman" w:eastAsia="Arial Unicode MS" w:hAnsi="Times New Roman" w:cs="Times New Roman"/>
          <w:sz w:val="24"/>
          <w:szCs w:val="24"/>
          <w:lang w:val="uk-UA"/>
        </w:rPr>
        <w:t>в Єдиному державному реєстрі юридичних осіб, фізичних осіб - підприємців та громадських формувань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засновника відділів, управлінь, комунальних підприємств, установ</w:t>
      </w:r>
      <w:r w:rsidR="003D7E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організацій, які утворені (засновані) Чорноморською міською радою Одеського району Одеської області, а саме: після слів «Чорноморська міська рада» </w:t>
      </w:r>
      <w:r w:rsidRPr="00A1711C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оповнити словами «Одеського району».</w:t>
      </w:r>
      <w:bookmarkStart w:id="3" w:name="_Hlk128126174"/>
    </w:p>
    <w:p w14:paraId="7DE70A6A" w14:textId="052E29C2" w:rsidR="00B1050E" w:rsidRDefault="00B1050E" w:rsidP="00B1050E">
      <w:pPr>
        <w:pStyle w:val="a3"/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C101A" w:rsidRPr="00B1050E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3E3D9B">
        <w:rPr>
          <w:rFonts w:ascii="Times New Roman" w:hAnsi="Times New Roman" w:cs="Times New Roman"/>
          <w:sz w:val="24"/>
          <w:szCs w:val="24"/>
          <w:lang w:val="uk-UA"/>
        </w:rPr>
        <w:t>до відомостей</w:t>
      </w:r>
      <w:r w:rsidR="00BE0B55" w:rsidRPr="00B1050E">
        <w:rPr>
          <w:rFonts w:ascii="Times New Roman" w:hAnsi="Times New Roman" w:cs="Times New Roman"/>
          <w:sz w:val="24"/>
          <w:szCs w:val="24"/>
          <w:lang w:val="uk-UA"/>
        </w:rPr>
        <w:t xml:space="preserve">, які містяться </w:t>
      </w:r>
      <w:r w:rsidR="00BE0B55" w:rsidRPr="00B1050E">
        <w:rPr>
          <w:rFonts w:ascii="Times New Roman" w:eastAsia="Arial Unicode MS" w:hAnsi="Times New Roman" w:cs="Times New Roman"/>
          <w:sz w:val="24"/>
          <w:szCs w:val="24"/>
          <w:lang w:val="uk-UA"/>
        </w:rPr>
        <w:t>в Єдиному державному реєстрі юридичних осіб, фізичних осіб - підприємців та громадських формувань,</w:t>
      </w:r>
      <w:r w:rsidR="00FC3FAC" w:rsidRPr="00B1050E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5C101A" w:rsidRPr="00B1050E">
        <w:rPr>
          <w:rFonts w:ascii="Times New Roman" w:hAnsi="Times New Roman" w:cs="Times New Roman"/>
          <w:sz w:val="24"/>
          <w:szCs w:val="24"/>
          <w:lang w:val="uk-UA"/>
        </w:rPr>
        <w:t>місцезнаходження відділів, управлінь, к</w:t>
      </w:r>
      <w:r w:rsidR="00DA59F5" w:rsidRPr="00B1050E">
        <w:rPr>
          <w:rFonts w:ascii="Times New Roman" w:hAnsi="Times New Roman" w:cs="Times New Roman"/>
          <w:sz w:val="24"/>
          <w:szCs w:val="24"/>
          <w:lang w:val="uk-UA"/>
        </w:rPr>
        <w:t xml:space="preserve">омунальних підприємств, установ, </w:t>
      </w:r>
      <w:r w:rsidR="005C101A" w:rsidRPr="00B1050E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організацій, які утворені </w:t>
      </w:r>
      <w:r w:rsidR="00BE0B55" w:rsidRPr="00B1050E">
        <w:rPr>
          <w:rFonts w:ascii="Times New Roman" w:hAnsi="Times New Roman" w:cs="Times New Roman"/>
          <w:sz w:val="24"/>
          <w:szCs w:val="24"/>
          <w:lang w:val="uk-UA"/>
        </w:rPr>
        <w:t xml:space="preserve">(засновані) </w:t>
      </w:r>
      <w:r w:rsidR="005C101A" w:rsidRPr="00B1050E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Чорноморською міською радою Одеського </w:t>
      </w:r>
      <w:r w:rsidR="00FC3FAC" w:rsidRPr="00B1050E">
        <w:rPr>
          <w:rFonts w:ascii="Times New Roman" w:hAnsi="Times New Roman" w:cs="Times New Roman"/>
          <w:sz w:val="24"/>
          <w:szCs w:val="24"/>
          <w:lang w:val="uk-UA"/>
        </w:rPr>
        <w:t>району</w:t>
      </w:r>
      <w:r w:rsidR="005C101A" w:rsidRPr="00B1050E">
        <w:rPr>
          <w:rFonts w:ascii="Times New Roman" w:hAnsi="Times New Roman" w:cs="Times New Roman"/>
          <w:sz w:val="24"/>
          <w:szCs w:val="24"/>
          <w:lang w:val="uk-UA"/>
        </w:rPr>
        <w:t xml:space="preserve"> Одеської області</w:t>
      </w:r>
      <w:r w:rsidR="00295901" w:rsidRPr="00B105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59F5" w:rsidRPr="00B10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901" w:rsidRPr="00B1050E">
        <w:rPr>
          <w:rFonts w:ascii="Times New Roman" w:hAnsi="Times New Roman" w:cs="Times New Roman"/>
          <w:sz w:val="24"/>
          <w:szCs w:val="24"/>
          <w:lang w:val="uk-UA"/>
        </w:rPr>
        <w:t xml:space="preserve">а саме: </w:t>
      </w:r>
      <w:r w:rsidR="000B6C14" w:rsidRPr="00B1050E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="00295901" w:rsidRPr="00B1050E">
        <w:rPr>
          <w:rFonts w:ascii="Times New Roman" w:hAnsi="Times New Roman" w:cs="Times New Roman"/>
          <w:sz w:val="24"/>
          <w:szCs w:val="24"/>
          <w:lang w:val="uk-UA"/>
        </w:rPr>
        <w:t xml:space="preserve"> слів «Одеська область» </w:t>
      </w:r>
      <w:r w:rsidR="00A1711C" w:rsidRPr="00B1050E">
        <w:rPr>
          <w:rFonts w:ascii="Times New Roman" w:hAnsi="Times New Roman" w:cs="Times New Roman"/>
          <w:sz w:val="24"/>
          <w:szCs w:val="24"/>
          <w:lang w:val="uk-UA"/>
        </w:rPr>
        <w:t>доповнити</w:t>
      </w:r>
      <w:r w:rsidR="00DA59F5" w:rsidRPr="00B10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FAC" w:rsidRPr="00B1050E">
        <w:rPr>
          <w:rFonts w:ascii="Times New Roman" w:hAnsi="Times New Roman" w:cs="Times New Roman"/>
          <w:sz w:val="24"/>
          <w:szCs w:val="24"/>
          <w:lang w:val="uk-UA"/>
        </w:rPr>
        <w:t>словами «Одеський район».</w:t>
      </w:r>
      <w:bookmarkEnd w:id="3"/>
    </w:p>
    <w:p w14:paraId="6D944414" w14:textId="6B9D76A5" w:rsidR="00471AB3" w:rsidRPr="00B1050E" w:rsidRDefault="00B1050E" w:rsidP="00B1050E">
      <w:pPr>
        <w:pStyle w:val="a3"/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71AB3" w:rsidRPr="00B105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 </w:t>
      </w:r>
      <w:r w:rsidR="00471AB3" w:rsidRPr="00B1050E">
        <w:rPr>
          <w:rFonts w:ascii="Times New Roman" w:hAnsi="Times New Roman" w:cs="Times New Roman"/>
          <w:sz w:val="24"/>
          <w:szCs w:val="24"/>
          <w:lang w:val="uk-UA"/>
        </w:rPr>
        <w:t xml:space="preserve">постійну комісію  з питань депутатської діяльності, законності, правопорядку та соціального захисту громадян, </w:t>
      </w:r>
      <w:r w:rsidR="00FC3FAC" w:rsidRPr="00B1050E">
        <w:rPr>
          <w:rFonts w:ascii="Times New Roman" w:hAnsi="Times New Roman" w:cs="Times New Roman"/>
          <w:sz w:val="24"/>
          <w:szCs w:val="24"/>
          <w:lang w:val="uk-UA"/>
        </w:rPr>
        <w:t>заступників міського голови відповідно до розподілу посадових обов’язків</w:t>
      </w:r>
      <w:r w:rsidR="006A0FC4" w:rsidRPr="00B105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04A3CE" w14:textId="69F7B338" w:rsidR="00471AB3" w:rsidRDefault="00471AB3" w:rsidP="00751715">
      <w:pPr>
        <w:spacing w:after="0" w:line="240" w:lineRule="auto"/>
        <w:ind w:left="993" w:right="1133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EA350CC" w14:textId="77777777" w:rsidR="003D7EB5" w:rsidRDefault="003D7EB5" w:rsidP="00751715">
      <w:pPr>
        <w:spacing w:after="0" w:line="240" w:lineRule="auto"/>
        <w:ind w:left="993" w:right="1133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5165AC2" w14:textId="77777777" w:rsidR="00471AB3" w:rsidRDefault="00471AB3" w:rsidP="00B1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A4B637" w14:textId="77777777" w:rsidR="00471AB3" w:rsidRPr="000E39BB" w:rsidRDefault="000B6C14" w:rsidP="00DA59F5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471AB3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Василь ГУЛЯЄВ</w:t>
      </w:r>
    </w:p>
    <w:p w14:paraId="2AEF51D8" w14:textId="77777777" w:rsidR="00471AB3" w:rsidRPr="00471AB3" w:rsidRDefault="00471AB3" w:rsidP="00DA59F5">
      <w:pPr>
        <w:spacing w:after="0"/>
        <w:ind w:right="3968" w:hanging="127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71AB3" w:rsidRPr="00471AB3" w:rsidSect="003D7EB5">
      <w:pgSz w:w="11906" w:h="16838"/>
      <w:pgMar w:top="1134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3124"/>
    <w:multiLevelType w:val="hybridMultilevel"/>
    <w:tmpl w:val="515A63F4"/>
    <w:lvl w:ilvl="0" w:tplc="FC865C72">
      <w:start w:val="1"/>
      <w:numFmt w:val="decimal"/>
      <w:lvlText w:val="%1."/>
      <w:lvlJc w:val="left"/>
      <w:pPr>
        <w:ind w:left="-156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844" w:hanging="360"/>
      </w:pPr>
    </w:lvl>
    <w:lvl w:ilvl="2" w:tplc="0419001B" w:tentative="1">
      <w:start w:val="1"/>
      <w:numFmt w:val="lowerRoman"/>
      <w:lvlText w:val="%3."/>
      <w:lvlJc w:val="right"/>
      <w:pPr>
        <w:ind w:left="-124" w:hanging="180"/>
      </w:pPr>
    </w:lvl>
    <w:lvl w:ilvl="3" w:tplc="0419000F" w:tentative="1">
      <w:start w:val="1"/>
      <w:numFmt w:val="decimal"/>
      <w:lvlText w:val="%4."/>
      <w:lvlJc w:val="left"/>
      <w:pPr>
        <w:ind w:left="596" w:hanging="360"/>
      </w:pPr>
    </w:lvl>
    <w:lvl w:ilvl="4" w:tplc="04190019" w:tentative="1">
      <w:start w:val="1"/>
      <w:numFmt w:val="lowerLetter"/>
      <w:lvlText w:val="%5."/>
      <w:lvlJc w:val="left"/>
      <w:pPr>
        <w:ind w:left="1316" w:hanging="360"/>
      </w:pPr>
    </w:lvl>
    <w:lvl w:ilvl="5" w:tplc="0419001B" w:tentative="1">
      <w:start w:val="1"/>
      <w:numFmt w:val="lowerRoman"/>
      <w:lvlText w:val="%6."/>
      <w:lvlJc w:val="right"/>
      <w:pPr>
        <w:ind w:left="2036" w:hanging="180"/>
      </w:pPr>
    </w:lvl>
    <w:lvl w:ilvl="6" w:tplc="0419000F" w:tentative="1">
      <w:start w:val="1"/>
      <w:numFmt w:val="decimal"/>
      <w:lvlText w:val="%7."/>
      <w:lvlJc w:val="left"/>
      <w:pPr>
        <w:ind w:left="2756" w:hanging="360"/>
      </w:pPr>
    </w:lvl>
    <w:lvl w:ilvl="7" w:tplc="04190019" w:tentative="1">
      <w:start w:val="1"/>
      <w:numFmt w:val="lowerLetter"/>
      <w:lvlText w:val="%8."/>
      <w:lvlJc w:val="left"/>
      <w:pPr>
        <w:ind w:left="3476" w:hanging="360"/>
      </w:pPr>
    </w:lvl>
    <w:lvl w:ilvl="8" w:tplc="0419001B" w:tentative="1">
      <w:start w:val="1"/>
      <w:numFmt w:val="lowerRoman"/>
      <w:lvlText w:val="%9."/>
      <w:lvlJc w:val="right"/>
      <w:pPr>
        <w:ind w:left="4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A4C"/>
    <w:rsid w:val="00045187"/>
    <w:rsid w:val="0009185F"/>
    <w:rsid w:val="000B6C14"/>
    <w:rsid w:val="000D58E4"/>
    <w:rsid w:val="00295901"/>
    <w:rsid w:val="002F364D"/>
    <w:rsid w:val="003D7EB5"/>
    <w:rsid w:val="003E3D9B"/>
    <w:rsid w:val="00471AB3"/>
    <w:rsid w:val="004924EA"/>
    <w:rsid w:val="00514135"/>
    <w:rsid w:val="005C101A"/>
    <w:rsid w:val="005C4BA8"/>
    <w:rsid w:val="005F5D40"/>
    <w:rsid w:val="006A0FC4"/>
    <w:rsid w:val="00751715"/>
    <w:rsid w:val="007A4D0F"/>
    <w:rsid w:val="0082376D"/>
    <w:rsid w:val="00A1711C"/>
    <w:rsid w:val="00A25EFE"/>
    <w:rsid w:val="00A402E2"/>
    <w:rsid w:val="00B1050E"/>
    <w:rsid w:val="00B55A4C"/>
    <w:rsid w:val="00BE0B55"/>
    <w:rsid w:val="00C047DC"/>
    <w:rsid w:val="00C72FFE"/>
    <w:rsid w:val="00D2686E"/>
    <w:rsid w:val="00DA59F5"/>
    <w:rsid w:val="00DD143D"/>
    <w:rsid w:val="00DE1B55"/>
    <w:rsid w:val="00FC3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8BDE"/>
  <w15:docId w15:val="{4C20744D-D9FF-432B-B37E-3DCB9853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5</cp:revision>
  <cp:lastPrinted>2023-02-27T06:13:00Z</cp:lastPrinted>
  <dcterms:created xsi:type="dcterms:W3CDTF">2023-02-24T12:51:00Z</dcterms:created>
  <dcterms:modified xsi:type="dcterms:W3CDTF">2023-02-27T06:41:00Z</dcterms:modified>
</cp:coreProperties>
</file>