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F16" w:rsidRDefault="00E04F16" w:rsidP="00E04F16">
      <w:pPr>
        <w:jc w:val="center"/>
        <w:rPr>
          <w:sz w:val="28"/>
          <w:szCs w:val="22"/>
        </w:rPr>
      </w:pPr>
      <w:r>
        <w:rPr>
          <w:noProof/>
          <w:lang w:val="ru-RU"/>
        </w:rPr>
        <w:drawing>
          <wp:inline distT="0" distB="0" distL="0" distR="0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F16" w:rsidRDefault="00E04F16" w:rsidP="00E04F16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E04F16" w:rsidRDefault="00E04F16" w:rsidP="00E04F16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ЧОРНОМОРСЬКА МІСЬКА РАДА</w:t>
      </w:r>
    </w:p>
    <w:p w:rsidR="00E04F16" w:rsidRDefault="00E04F16" w:rsidP="00E04F16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ВИКОНАВЧИЙ КОМІТЕТ</w:t>
      </w:r>
    </w:p>
    <w:p w:rsidR="00E04F16" w:rsidRDefault="00E04F16" w:rsidP="00E04F16">
      <w:pPr>
        <w:jc w:val="center"/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:rsidR="00E04F16" w:rsidRPr="00E04F16" w:rsidRDefault="00E04F16" w:rsidP="00E04F16">
      <w:r>
        <w:pict>
          <v:line id="Прямая соединительная линия 10" o:spid="_x0000_s1026" style="position:absolute;z-index:251659264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>
        <w:rPr>
          <w:b/>
          <w:sz w:val="36"/>
          <w:szCs w:val="36"/>
        </w:rPr>
        <w:pict>
          <v:line id="Прямая соединительная линия 9" o:spid="_x0000_s1027" style="position:absolute;z-index:251660288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>
        <w:rPr>
          <w:b/>
          <w:sz w:val="36"/>
          <w:szCs w:val="36"/>
        </w:rPr>
        <w:t xml:space="preserve">     01.03.2023                                                                </w:t>
      </w:r>
      <w:r>
        <w:rPr>
          <w:b/>
          <w:sz w:val="36"/>
          <w:szCs w:val="36"/>
        </w:rPr>
        <w:t>54</w:t>
      </w:r>
    </w:p>
    <w:p w:rsidR="006B3F76" w:rsidRPr="00E04F16" w:rsidRDefault="006B3F76" w:rsidP="006B3F76"/>
    <w:p w:rsidR="00361F0B" w:rsidRPr="00E04F16" w:rsidRDefault="00361F0B" w:rsidP="006B3F76"/>
    <w:p w:rsidR="001420A0" w:rsidRPr="00361F0B" w:rsidRDefault="00F63E24" w:rsidP="00361F0B">
      <w:pPr>
        <w:tabs>
          <w:tab w:val="left" w:pos="0"/>
        </w:tabs>
        <w:ind w:right="4819"/>
        <w:jc w:val="both"/>
      </w:pPr>
      <w:r>
        <w:t xml:space="preserve">Про </w:t>
      </w:r>
      <w:r w:rsidR="009677A4">
        <w:t xml:space="preserve">передачу з балансу </w:t>
      </w:r>
      <w:r w:rsidR="00361F0B" w:rsidRPr="000B3101">
        <w:t>комунального підприємства «</w:t>
      </w:r>
      <w:proofErr w:type="spellStart"/>
      <w:r w:rsidR="00361F0B" w:rsidRPr="000B3101">
        <w:t>Чорноморськтеплоенерго</w:t>
      </w:r>
      <w:proofErr w:type="spellEnd"/>
      <w:r w:rsidR="00361F0B" w:rsidRPr="000B3101">
        <w:t>» Чорноморської міської ради Одеського району Одеської області</w:t>
      </w:r>
      <w:r w:rsidR="00361F0B">
        <w:t xml:space="preserve"> </w:t>
      </w:r>
      <w:r w:rsidR="009677A4">
        <w:t xml:space="preserve">на баланс </w:t>
      </w:r>
      <w:r w:rsidR="00361F0B" w:rsidRPr="000B3101">
        <w:rPr>
          <w:color w:val="000000"/>
        </w:rPr>
        <w:t>комунального некомерційного підприємства "Чорноморська лікарня" Чорноморської міської ради Одеського району Одеської області</w:t>
      </w:r>
      <w:r w:rsidR="00361F0B">
        <w:t xml:space="preserve"> </w:t>
      </w:r>
      <w:r w:rsidR="009677A4">
        <w:t>матеріальних цінностей</w:t>
      </w:r>
      <w:r w:rsidR="00361F0B" w:rsidRPr="00361F0B">
        <w:t>-дизельного палива</w:t>
      </w:r>
    </w:p>
    <w:p w:rsidR="0004401E" w:rsidRDefault="0004401E" w:rsidP="00361F0B">
      <w:pPr>
        <w:tabs>
          <w:tab w:val="left" w:pos="0"/>
        </w:tabs>
        <w:jc w:val="center"/>
      </w:pPr>
    </w:p>
    <w:p w:rsidR="000D09F3" w:rsidRDefault="000D09F3" w:rsidP="000D09F3">
      <w:pPr>
        <w:tabs>
          <w:tab w:val="left" w:pos="0"/>
          <w:tab w:val="left" w:pos="1134"/>
        </w:tabs>
        <w:jc w:val="both"/>
      </w:pPr>
    </w:p>
    <w:p w:rsidR="008D41E2" w:rsidRDefault="000D09F3" w:rsidP="000D09F3">
      <w:pPr>
        <w:tabs>
          <w:tab w:val="left" w:pos="0"/>
          <w:tab w:val="left" w:pos="567"/>
        </w:tabs>
        <w:jc w:val="both"/>
      </w:pPr>
      <w:r>
        <w:tab/>
      </w:r>
      <w:r w:rsidR="009677A4">
        <w:t xml:space="preserve">З метою </w:t>
      </w:r>
      <w:r w:rsidR="00EA73E1">
        <w:t xml:space="preserve">забезпечення діяльності закладів охорони здоров’я та </w:t>
      </w:r>
      <w:r w:rsidR="009677A4">
        <w:t xml:space="preserve">впорядкування обліку нефінансових активів у </w:t>
      </w:r>
      <w:r w:rsidR="00EA73E1">
        <w:t>комунальних підприємств</w:t>
      </w:r>
      <w:r w:rsidR="009677A4">
        <w:t xml:space="preserve"> Чорноморської міської ради, керуючись ст. 29 </w:t>
      </w:r>
      <w:r w:rsidR="00012733">
        <w:t>Закону України «Про місцеве самоврядування в Україні»,</w:t>
      </w:r>
    </w:p>
    <w:p w:rsidR="00012733" w:rsidRDefault="00012733" w:rsidP="000D09F3">
      <w:pPr>
        <w:tabs>
          <w:tab w:val="left" w:pos="0"/>
        </w:tabs>
        <w:jc w:val="center"/>
      </w:pPr>
    </w:p>
    <w:p w:rsidR="00012733" w:rsidRPr="00361F0B" w:rsidRDefault="00012733" w:rsidP="000D09F3">
      <w:pPr>
        <w:tabs>
          <w:tab w:val="left" w:pos="0"/>
        </w:tabs>
        <w:jc w:val="center"/>
      </w:pPr>
      <w:r w:rsidRPr="00361F0B">
        <w:t xml:space="preserve">виконавчий комітет Чорноморської міської ради </w:t>
      </w:r>
      <w:r w:rsidR="009677A4" w:rsidRPr="00361F0B">
        <w:t xml:space="preserve">Одеського району </w:t>
      </w:r>
      <w:r w:rsidRPr="00361F0B">
        <w:t>Одеської області вирішив:</w:t>
      </w:r>
    </w:p>
    <w:p w:rsidR="00012733" w:rsidRPr="00012733" w:rsidRDefault="00012733" w:rsidP="000D09F3">
      <w:pPr>
        <w:tabs>
          <w:tab w:val="left" w:pos="0"/>
        </w:tabs>
        <w:jc w:val="center"/>
      </w:pPr>
    </w:p>
    <w:p w:rsidR="000B3101" w:rsidRPr="000B3101" w:rsidRDefault="009677A4" w:rsidP="00361F0B">
      <w:pPr>
        <w:pStyle w:val="4"/>
        <w:numPr>
          <w:ilvl w:val="0"/>
          <w:numId w:val="9"/>
        </w:numPr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567"/>
        <w:jc w:val="both"/>
        <w:rPr>
          <w:b w:val="0"/>
          <w:bCs w:val="0"/>
          <w:color w:val="000000"/>
          <w:lang w:val="uk-UA"/>
        </w:rPr>
      </w:pPr>
      <w:r w:rsidRPr="000B3101">
        <w:rPr>
          <w:b w:val="0"/>
          <w:lang w:val="uk-UA"/>
        </w:rPr>
        <w:t>Передати безкоштовно матеріальні цінності згідно з переліком (дода</w:t>
      </w:r>
      <w:r w:rsidR="00361F0B">
        <w:rPr>
          <w:b w:val="0"/>
          <w:lang w:val="uk-UA"/>
        </w:rPr>
        <w:t>ється</w:t>
      </w:r>
      <w:r w:rsidRPr="000B3101">
        <w:rPr>
          <w:b w:val="0"/>
          <w:lang w:val="uk-UA"/>
        </w:rPr>
        <w:t>)</w:t>
      </w:r>
      <w:r w:rsidR="00884D5F" w:rsidRPr="000B3101">
        <w:rPr>
          <w:b w:val="0"/>
          <w:lang w:val="uk-UA"/>
        </w:rPr>
        <w:t xml:space="preserve"> на загальну су</w:t>
      </w:r>
      <w:r w:rsidRPr="000B3101">
        <w:rPr>
          <w:b w:val="0"/>
          <w:lang w:val="uk-UA"/>
        </w:rPr>
        <w:t xml:space="preserve">му </w:t>
      </w:r>
      <w:r w:rsidR="00A85494" w:rsidRPr="00361F0B">
        <w:rPr>
          <w:b w:val="0"/>
          <w:lang w:val="uk-UA"/>
        </w:rPr>
        <w:t xml:space="preserve">51 </w:t>
      </w:r>
      <w:r w:rsidR="00361F0B" w:rsidRPr="00361F0B">
        <w:rPr>
          <w:b w:val="0"/>
          <w:lang w:val="uk-UA"/>
        </w:rPr>
        <w:t xml:space="preserve">401грн 87 </w:t>
      </w:r>
      <w:proofErr w:type="spellStart"/>
      <w:r w:rsidR="00361F0B" w:rsidRPr="00361F0B">
        <w:rPr>
          <w:b w:val="0"/>
          <w:lang w:val="uk-UA"/>
        </w:rPr>
        <w:t>коп</w:t>
      </w:r>
      <w:proofErr w:type="spellEnd"/>
      <w:r w:rsidR="00EA73E1" w:rsidRPr="00361F0B">
        <w:rPr>
          <w:b w:val="0"/>
          <w:lang w:val="uk-UA"/>
        </w:rPr>
        <w:t xml:space="preserve"> </w:t>
      </w:r>
      <w:r w:rsidR="00361F0B">
        <w:rPr>
          <w:b w:val="0"/>
          <w:lang w:val="uk-UA"/>
        </w:rPr>
        <w:t>(п’ят</w:t>
      </w:r>
      <w:r w:rsidR="00A85494">
        <w:rPr>
          <w:b w:val="0"/>
          <w:lang w:val="uk-UA"/>
        </w:rPr>
        <w:t>десят одна тисяча чотириста одна гр</w:t>
      </w:r>
      <w:r w:rsidR="00C17B96">
        <w:rPr>
          <w:b w:val="0"/>
          <w:lang w:val="uk-UA"/>
        </w:rPr>
        <w:t>ив</w:t>
      </w:r>
      <w:r w:rsidR="00A85494">
        <w:rPr>
          <w:b w:val="0"/>
          <w:lang w:val="uk-UA"/>
        </w:rPr>
        <w:t>н</w:t>
      </w:r>
      <w:r w:rsidR="00C17B96">
        <w:rPr>
          <w:b w:val="0"/>
          <w:lang w:val="uk-UA"/>
        </w:rPr>
        <w:t>я</w:t>
      </w:r>
      <w:r w:rsidR="00A85494">
        <w:rPr>
          <w:b w:val="0"/>
          <w:lang w:val="uk-UA"/>
        </w:rPr>
        <w:t xml:space="preserve"> 87 </w:t>
      </w:r>
      <w:proofErr w:type="spellStart"/>
      <w:r w:rsidR="00A85494">
        <w:rPr>
          <w:b w:val="0"/>
          <w:lang w:val="uk-UA"/>
        </w:rPr>
        <w:t>коп</w:t>
      </w:r>
      <w:proofErr w:type="spellEnd"/>
      <w:r w:rsidR="00361F0B">
        <w:rPr>
          <w:b w:val="0"/>
          <w:lang w:val="uk-UA"/>
        </w:rPr>
        <w:t>)</w:t>
      </w:r>
      <w:r w:rsidR="00A85494">
        <w:rPr>
          <w:b w:val="0"/>
          <w:lang w:val="uk-UA"/>
        </w:rPr>
        <w:t xml:space="preserve"> (б</w:t>
      </w:r>
      <w:r w:rsidR="00E2152F">
        <w:rPr>
          <w:b w:val="0"/>
          <w:lang w:val="uk-UA"/>
        </w:rPr>
        <w:t>ез ПДВ)</w:t>
      </w:r>
      <w:r w:rsidR="00F40562">
        <w:rPr>
          <w:b w:val="0"/>
          <w:lang w:val="uk-UA"/>
        </w:rPr>
        <w:t>, отримані за рахунок бюджетних коштів по програмі розвитку цивільного захисту Чорноморської міської територіальної громади на 2021-2025 р.</w:t>
      </w:r>
      <w:r w:rsidRPr="000B3101">
        <w:rPr>
          <w:b w:val="0"/>
          <w:lang w:val="uk-UA"/>
        </w:rPr>
        <w:t xml:space="preserve"> з балансу </w:t>
      </w:r>
      <w:r w:rsidR="000B3101" w:rsidRPr="000B3101">
        <w:rPr>
          <w:b w:val="0"/>
          <w:lang w:val="uk-UA"/>
        </w:rPr>
        <w:t>комунального підприємства «</w:t>
      </w:r>
      <w:proofErr w:type="spellStart"/>
      <w:r w:rsidR="000B3101" w:rsidRPr="000B3101">
        <w:rPr>
          <w:b w:val="0"/>
          <w:lang w:val="uk-UA"/>
        </w:rPr>
        <w:t>Чорноморськтеплоенерго</w:t>
      </w:r>
      <w:proofErr w:type="spellEnd"/>
      <w:r w:rsidR="000B3101" w:rsidRPr="000B3101">
        <w:rPr>
          <w:b w:val="0"/>
          <w:lang w:val="uk-UA"/>
        </w:rPr>
        <w:t>»</w:t>
      </w:r>
      <w:r w:rsidRPr="000B3101">
        <w:rPr>
          <w:b w:val="0"/>
          <w:lang w:val="uk-UA"/>
        </w:rPr>
        <w:t xml:space="preserve"> </w:t>
      </w:r>
      <w:r w:rsidR="0014377E" w:rsidRPr="000B3101">
        <w:rPr>
          <w:b w:val="0"/>
          <w:lang w:val="uk-UA"/>
        </w:rPr>
        <w:t xml:space="preserve">Чорноморської міської ради </w:t>
      </w:r>
      <w:r w:rsidRPr="000B3101">
        <w:rPr>
          <w:b w:val="0"/>
          <w:lang w:val="uk-UA"/>
        </w:rPr>
        <w:t xml:space="preserve">Одеського району </w:t>
      </w:r>
      <w:r w:rsidR="0014377E" w:rsidRPr="000B3101">
        <w:rPr>
          <w:b w:val="0"/>
          <w:lang w:val="uk-UA"/>
        </w:rPr>
        <w:t>Одеської облас</w:t>
      </w:r>
      <w:r w:rsidRPr="000B3101">
        <w:rPr>
          <w:b w:val="0"/>
          <w:lang w:val="uk-UA"/>
        </w:rPr>
        <w:t>ті на баланс</w:t>
      </w:r>
      <w:r w:rsidR="00D04825" w:rsidRPr="000B3101">
        <w:rPr>
          <w:b w:val="0"/>
          <w:lang w:val="uk-UA"/>
        </w:rPr>
        <w:t xml:space="preserve"> </w:t>
      </w:r>
      <w:r w:rsidR="000B3101" w:rsidRPr="000B3101">
        <w:rPr>
          <w:b w:val="0"/>
          <w:bCs w:val="0"/>
          <w:color w:val="000000"/>
          <w:lang w:val="uk-UA"/>
        </w:rPr>
        <w:t>комунального некомерційного підприємства "Чорноморська лікарня" Чорноморської міської ради Одеського району Одеської області</w:t>
      </w:r>
      <w:r w:rsidR="000B3101">
        <w:rPr>
          <w:b w:val="0"/>
          <w:bCs w:val="0"/>
          <w:color w:val="000000"/>
          <w:lang w:val="uk-UA"/>
        </w:rPr>
        <w:t>.</w:t>
      </w:r>
      <w:r w:rsidR="000B3101" w:rsidRPr="000B3101">
        <w:rPr>
          <w:b w:val="0"/>
          <w:bCs w:val="0"/>
          <w:color w:val="000000"/>
        </w:rPr>
        <w:t> </w:t>
      </w:r>
    </w:p>
    <w:p w:rsidR="006630EB" w:rsidRDefault="006630EB" w:rsidP="00361F0B">
      <w:pPr>
        <w:tabs>
          <w:tab w:val="left" w:pos="0"/>
          <w:tab w:val="left" w:pos="993"/>
          <w:tab w:val="left" w:pos="1134"/>
          <w:tab w:val="left" w:pos="1276"/>
        </w:tabs>
        <w:jc w:val="both"/>
      </w:pPr>
    </w:p>
    <w:p w:rsidR="006630EB" w:rsidRDefault="000B3101" w:rsidP="00361F0B">
      <w:pPr>
        <w:pStyle w:val="a4"/>
        <w:numPr>
          <w:ilvl w:val="0"/>
          <w:numId w:val="9"/>
        </w:numPr>
        <w:tabs>
          <w:tab w:val="left" w:pos="0"/>
          <w:tab w:val="left" w:pos="993"/>
          <w:tab w:val="left" w:pos="1134"/>
          <w:tab w:val="left" w:pos="1276"/>
        </w:tabs>
        <w:ind w:left="0" w:firstLine="567"/>
        <w:jc w:val="both"/>
      </w:pPr>
      <w:r>
        <w:t xml:space="preserve">Директору </w:t>
      </w:r>
      <w:r w:rsidRPr="000B3101">
        <w:t>комунального підприємства «</w:t>
      </w:r>
      <w:proofErr w:type="spellStart"/>
      <w:r w:rsidRPr="000B3101">
        <w:t>Чорноморськтеплоенерго</w:t>
      </w:r>
      <w:proofErr w:type="spellEnd"/>
      <w:r w:rsidRPr="000B3101">
        <w:t>» Чорноморської міської ради Одеського району Одеської області</w:t>
      </w:r>
      <w:r>
        <w:t xml:space="preserve"> (Анатолій </w:t>
      </w:r>
      <w:proofErr w:type="spellStart"/>
      <w:r>
        <w:t>Паншин</w:t>
      </w:r>
      <w:proofErr w:type="spellEnd"/>
      <w:r>
        <w:t>)</w:t>
      </w:r>
      <w:r w:rsidRPr="000B3101">
        <w:t xml:space="preserve"> </w:t>
      </w:r>
      <w:r>
        <w:t>т</w:t>
      </w:r>
      <w:r w:rsidRPr="000B3101">
        <w:t xml:space="preserve">а </w:t>
      </w:r>
      <w:r w:rsidR="00EA73E1" w:rsidRPr="00EA73E1">
        <w:rPr>
          <w:color w:val="000000"/>
        </w:rPr>
        <w:t>генеральному директору</w:t>
      </w:r>
      <w:r w:rsidRPr="000B3101">
        <w:t xml:space="preserve"> </w:t>
      </w:r>
      <w:r w:rsidRPr="000B3101">
        <w:rPr>
          <w:color w:val="000000"/>
        </w:rPr>
        <w:t>комунального некомерційного підприємства "Чорноморська лікарня" Чорноморської міської ради Одеського району Одеської області</w:t>
      </w:r>
      <w:r>
        <w:rPr>
          <w:color w:val="000000"/>
        </w:rPr>
        <w:t xml:space="preserve"> </w:t>
      </w:r>
      <w:r w:rsidRPr="00EA73E1">
        <w:rPr>
          <w:color w:val="000000"/>
        </w:rPr>
        <w:t>(</w:t>
      </w:r>
      <w:r w:rsidR="00EA73E1" w:rsidRPr="00EA73E1">
        <w:rPr>
          <w:color w:val="000000"/>
        </w:rPr>
        <w:t>Сергі</w:t>
      </w:r>
      <w:r w:rsidR="00EA73E1">
        <w:rPr>
          <w:color w:val="000000"/>
        </w:rPr>
        <w:t>й</w:t>
      </w:r>
      <w:r w:rsidR="00EA73E1" w:rsidRPr="00EA73E1">
        <w:rPr>
          <w:color w:val="000000"/>
        </w:rPr>
        <w:t xml:space="preserve"> </w:t>
      </w:r>
      <w:proofErr w:type="spellStart"/>
      <w:r w:rsidR="00EA73E1" w:rsidRPr="00EA73E1">
        <w:rPr>
          <w:color w:val="000000"/>
        </w:rPr>
        <w:t>Солтик</w:t>
      </w:r>
      <w:proofErr w:type="spellEnd"/>
      <w:r w:rsidR="00884D5F" w:rsidRPr="00EA73E1">
        <w:t>)</w:t>
      </w:r>
      <w:r w:rsidR="00FF1DB2">
        <w:t xml:space="preserve"> </w:t>
      </w:r>
      <w:r w:rsidR="00A9756E">
        <w:t xml:space="preserve"> </w:t>
      </w:r>
      <w:r w:rsidR="006630EB">
        <w:t>забезпечити своєчасне та повне відображення в бухгалтерському обліку вибуття та надходження матеріальних цінностей відповідно до Закону</w:t>
      </w:r>
      <w:r w:rsidR="0014377E">
        <w:t xml:space="preserve"> України «Про бухгалтерсь</w:t>
      </w:r>
      <w:r w:rsidR="0035343D">
        <w:t>кий облік</w:t>
      </w:r>
      <w:r w:rsidR="0014377E">
        <w:t xml:space="preserve"> в Україні».</w:t>
      </w:r>
    </w:p>
    <w:p w:rsidR="005847EA" w:rsidRDefault="005847EA" w:rsidP="00361F0B">
      <w:pPr>
        <w:pStyle w:val="a4"/>
        <w:tabs>
          <w:tab w:val="left" w:pos="0"/>
          <w:tab w:val="left" w:pos="993"/>
          <w:tab w:val="left" w:pos="1134"/>
          <w:tab w:val="left" w:pos="1276"/>
        </w:tabs>
        <w:ind w:left="0"/>
        <w:jc w:val="both"/>
      </w:pPr>
    </w:p>
    <w:p w:rsidR="0036581F" w:rsidRDefault="0036581F" w:rsidP="00361F0B">
      <w:pPr>
        <w:pStyle w:val="a4"/>
        <w:numPr>
          <w:ilvl w:val="0"/>
          <w:numId w:val="9"/>
        </w:numPr>
        <w:tabs>
          <w:tab w:val="left" w:pos="0"/>
          <w:tab w:val="left" w:pos="567"/>
          <w:tab w:val="left" w:pos="993"/>
          <w:tab w:val="left" w:pos="1276"/>
          <w:tab w:val="left" w:pos="1418"/>
        </w:tabs>
        <w:ind w:left="0" w:firstLine="567"/>
        <w:jc w:val="both"/>
      </w:pPr>
      <w:r>
        <w:t xml:space="preserve">Контроль за виконанням даного рішення покласти на заступника міського голови </w:t>
      </w:r>
      <w:r w:rsidR="00EA73E1">
        <w:t xml:space="preserve">Руслана </w:t>
      </w:r>
      <w:proofErr w:type="spellStart"/>
      <w:r w:rsidR="00EA73E1">
        <w:t>Саїнчука</w:t>
      </w:r>
      <w:proofErr w:type="spellEnd"/>
      <w:r w:rsidR="00D04825">
        <w:t>.</w:t>
      </w:r>
    </w:p>
    <w:p w:rsidR="00D04825" w:rsidRDefault="00D04825" w:rsidP="00D04825">
      <w:pPr>
        <w:pStyle w:val="a4"/>
        <w:tabs>
          <w:tab w:val="left" w:pos="0"/>
          <w:tab w:val="left" w:pos="567"/>
        </w:tabs>
        <w:ind w:left="0"/>
        <w:jc w:val="both"/>
      </w:pPr>
    </w:p>
    <w:p w:rsidR="00D04825" w:rsidRDefault="00D04825" w:rsidP="00D04825">
      <w:pPr>
        <w:pStyle w:val="a4"/>
        <w:tabs>
          <w:tab w:val="left" w:pos="0"/>
          <w:tab w:val="left" w:pos="567"/>
        </w:tabs>
        <w:ind w:left="0"/>
        <w:jc w:val="both"/>
      </w:pPr>
    </w:p>
    <w:p w:rsidR="0036581F" w:rsidRDefault="0036581F" w:rsidP="000D09F3">
      <w:pPr>
        <w:pStyle w:val="a4"/>
        <w:tabs>
          <w:tab w:val="left" w:pos="0"/>
        </w:tabs>
        <w:ind w:left="0"/>
        <w:jc w:val="both"/>
      </w:pPr>
    </w:p>
    <w:p w:rsidR="0036581F" w:rsidRDefault="0036581F" w:rsidP="000D09F3">
      <w:pPr>
        <w:pStyle w:val="a4"/>
        <w:tabs>
          <w:tab w:val="left" w:pos="142"/>
          <w:tab w:val="left" w:pos="1276"/>
          <w:tab w:val="left" w:pos="8390"/>
        </w:tabs>
        <w:ind w:left="567"/>
        <w:jc w:val="both"/>
      </w:pPr>
      <w:r>
        <w:t>Міський голова</w:t>
      </w:r>
      <w:r w:rsidR="005847EA">
        <w:t xml:space="preserve">                       </w:t>
      </w:r>
      <w:r w:rsidR="000D09F3">
        <w:t xml:space="preserve">      </w:t>
      </w:r>
      <w:r w:rsidR="005847EA">
        <w:t xml:space="preserve">                                                      </w:t>
      </w:r>
      <w:r>
        <w:t>В</w:t>
      </w:r>
      <w:r w:rsidR="00493A6B">
        <w:t>асиль ГУЛЯЄВ</w:t>
      </w:r>
    </w:p>
    <w:p w:rsidR="00387330" w:rsidRDefault="0014377E" w:rsidP="00361F0B">
      <w:pPr>
        <w:tabs>
          <w:tab w:val="left" w:pos="0"/>
        </w:tabs>
        <w:jc w:val="both"/>
      </w:pPr>
      <w:r>
        <w:lastRenderedPageBreak/>
        <w:t xml:space="preserve"> </w:t>
      </w:r>
      <w:r w:rsidR="00361F0B">
        <w:t xml:space="preserve">                                                                                                       </w:t>
      </w:r>
      <w:r w:rsidR="0004401E">
        <w:t xml:space="preserve">Додаток </w:t>
      </w:r>
    </w:p>
    <w:p w:rsidR="0004401E" w:rsidRDefault="0004401E" w:rsidP="00387330">
      <w:pPr>
        <w:ind w:left="6237"/>
        <w:jc w:val="both"/>
      </w:pPr>
      <w:r>
        <w:t xml:space="preserve">до рішення виконавчого комітету Чорноморської міської ради </w:t>
      </w:r>
      <w:r w:rsidR="00FF7832">
        <w:t xml:space="preserve">Одеського району </w:t>
      </w:r>
      <w:r>
        <w:t>Одеської області</w:t>
      </w:r>
    </w:p>
    <w:p w:rsidR="0004401E" w:rsidRPr="00E04F16" w:rsidRDefault="00FF7832" w:rsidP="00387330">
      <w:pPr>
        <w:ind w:left="6237"/>
        <w:jc w:val="both"/>
        <w:rPr>
          <w:u w:val="single"/>
        </w:rPr>
      </w:pPr>
      <w:r>
        <w:t>в</w:t>
      </w:r>
      <w:r w:rsidR="0004401E">
        <w:t>ід</w:t>
      </w:r>
      <w:r w:rsidR="00A138DF">
        <w:t xml:space="preserve">  </w:t>
      </w:r>
      <w:r w:rsidR="00E04F16" w:rsidRPr="00E04F16">
        <w:rPr>
          <w:u w:val="single"/>
        </w:rPr>
        <w:t>01.03.2023</w:t>
      </w:r>
      <w:r w:rsidR="00A138DF">
        <w:t xml:space="preserve"> </w:t>
      </w:r>
      <w:r w:rsidR="0004401E">
        <w:t>№</w:t>
      </w:r>
      <w:r w:rsidR="00A138DF">
        <w:t xml:space="preserve">  </w:t>
      </w:r>
      <w:r w:rsidR="00E04F16" w:rsidRPr="00E04F16">
        <w:rPr>
          <w:u w:val="single"/>
        </w:rPr>
        <w:t>54</w:t>
      </w:r>
    </w:p>
    <w:p w:rsidR="0004401E" w:rsidRDefault="0004401E" w:rsidP="0004401E"/>
    <w:p w:rsidR="0004401E" w:rsidRDefault="0004401E" w:rsidP="001420A0">
      <w:pPr>
        <w:jc w:val="center"/>
      </w:pPr>
    </w:p>
    <w:p w:rsidR="0096460B" w:rsidRDefault="0096460B" w:rsidP="001420A0">
      <w:pPr>
        <w:jc w:val="center"/>
      </w:pPr>
    </w:p>
    <w:p w:rsidR="0096460B" w:rsidRDefault="0096460B" w:rsidP="001420A0">
      <w:pPr>
        <w:jc w:val="center"/>
      </w:pPr>
    </w:p>
    <w:p w:rsidR="0096460B" w:rsidRDefault="0096460B" w:rsidP="001420A0">
      <w:pPr>
        <w:jc w:val="center"/>
      </w:pPr>
    </w:p>
    <w:p w:rsidR="0004401E" w:rsidRDefault="0004401E" w:rsidP="000D09F3">
      <w:pPr>
        <w:jc w:val="center"/>
      </w:pPr>
      <w:r>
        <w:t xml:space="preserve">Перелік </w:t>
      </w:r>
      <w:r w:rsidR="00FF7832">
        <w:t>матеріальних цінностей, які безкоштовно передаються з балансу виконавчого комітету</w:t>
      </w:r>
      <w:r>
        <w:t xml:space="preserve"> Чорноморської міської ради </w:t>
      </w:r>
      <w:r w:rsidR="00FF7832">
        <w:t xml:space="preserve">Одеського району </w:t>
      </w:r>
      <w:r>
        <w:t xml:space="preserve">Одеської області </w:t>
      </w:r>
    </w:p>
    <w:p w:rsidR="001420A0" w:rsidRDefault="001420A0" w:rsidP="000D09F3">
      <w:pPr>
        <w:jc w:val="center"/>
      </w:pPr>
    </w:p>
    <w:tbl>
      <w:tblPr>
        <w:tblStyle w:val="a5"/>
        <w:tblW w:w="96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89"/>
        <w:gridCol w:w="2240"/>
        <w:gridCol w:w="1701"/>
        <w:gridCol w:w="2376"/>
      </w:tblGrid>
      <w:tr w:rsidR="00F63E24" w:rsidTr="000D09F3">
        <w:tc>
          <w:tcPr>
            <w:tcW w:w="3289" w:type="dxa"/>
          </w:tcPr>
          <w:p w:rsidR="00F63E24" w:rsidRPr="002B7CA7" w:rsidRDefault="00F63E24" w:rsidP="000D09F3">
            <w:pPr>
              <w:jc w:val="center"/>
              <w:rPr>
                <w:b/>
              </w:rPr>
            </w:pPr>
            <w:r w:rsidRPr="002B7CA7">
              <w:rPr>
                <w:b/>
              </w:rPr>
              <w:t>Найменування</w:t>
            </w:r>
          </w:p>
        </w:tc>
        <w:tc>
          <w:tcPr>
            <w:tcW w:w="2240" w:type="dxa"/>
          </w:tcPr>
          <w:p w:rsidR="00F63E24" w:rsidRDefault="00D47C00" w:rsidP="000D09F3">
            <w:pPr>
              <w:jc w:val="center"/>
              <w:rPr>
                <w:b/>
              </w:rPr>
            </w:pPr>
            <w:r>
              <w:rPr>
                <w:b/>
              </w:rPr>
              <w:t>Одиниця виміру</w:t>
            </w:r>
          </w:p>
          <w:p w:rsidR="00D47C00" w:rsidRPr="002B7CA7" w:rsidRDefault="00D47C00" w:rsidP="000D09F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63E24" w:rsidRPr="002B7CA7" w:rsidRDefault="00365EF6" w:rsidP="000D09F3">
            <w:pPr>
              <w:jc w:val="center"/>
              <w:rPr>
                <w:b/>
              </w:rPr>
            </w:pPr>
            <w:r w:rsidRPr="002B7CA7">
              <w:rPr>
                <w:b/>
              </w:rPr>
              <w:t>Кількість шт.</w:t>
            </w:r>
          </w:p>
        </w:tc>
        <w:tc>
          <w:tcPr>
            <w:tcW w:w="2376" w:type="dxa"/>
          </w:tcPr>
          <w:p w:rsidR="00F63E24" w:rsidRDefault="00F40562" w:rsidP="000D09F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Сума</w:t>
            </w:r>
            <w:r w:rsidR="00D47C00">
              <w:rPr>
                <w:b/>
              </w:rPr>
              <w:t xml:space="preserve"> (грн.</w:t>
            </w:r>
            <w:r w:rsidR="00365EF6" w:rsidRPr="002B7CA7">
              <w:rPr>
                <w:b/>
              </w:rPr>
              <w:t>)</w:t>
            </w:r>
          </w:p>
          <w:p w:rsidR="00A85494" w:rsidRPr="00A85494" w:rsidRDefault="00A85494" w:rsidP="000D09F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без ПДВ</w:t>
            </w:r>
          </w:p>
        </w:tc>
      </w:tr>
      <w:tr w:rsidR="00762A34" w:rsidTr="000D09F3">
        <w:tc>
          <w:tcPr>
            <w:tcW w:w="9606" w:type="dxa"/>
            <w:gridSpan w:val="4"/>
          </w:tcPr>
          <w:p w:rsidR="00762A34" w:rsidRPr="00EA73E1" w:rsidRDefault="00762A34" w:rsidP="000D09F3">
            <w:pPr>
              <w:jc w:val="center"/>
              <w:rPr>
                <w:b/>
              </w:rPr>
            </w:pPr>
            <w:r w:rsidRPr="00EA73E1">
              <w:rPr>
                <w:b/>
              </w:rPr>
              <w:t xml:space="preserve">З </w:t>
            </w:r>
            <w:r w:rsidR="00EA73E1" w:rsidRPr="00EA73E1">
              <w:rPr>
                <w:b/>
                <w:sz w:val="24"/>
                <w:szCs w:val="24"/>
              </w:rPr>
              <w:t xml:space="preserve"> балансу комунального підприємства «</w:t>
            </w:r>
            <w:proofErr w:type="spellStart"/>
            <w:r w:rsidR="00EA73E1" w:rsidRPr="00EA73E1">
              <w:rPr>
                <w:b/>
                <w:sz w:val="24"/>
                <w:szCs w:val="24"/>
              </w:rPr>
              <w:t>Чорноморськтеплоенерго</w:t>
            </w:r>
            <w:proofErr w:type="spellEnd"/>
            <w:r w:rsidR="00EA73E1" w:rsidRPr="00EA73E1">
              <w:rPr>
                <w:b/>
                <w:sz w:val="24"/>
                <w:szCs w:val="24"/>
              </w:rPr>
              <w:t xml:space="preserve">» Чорноморської міської ради Одеського району Одеської області на баланс </w:t>
            </w:r>
            <w:r w:rsidR="00EA73E1" w:rsidRPr="00EA73E1">
              <w:rPr>
                <w:b/>
                <w:color w:val="000000"/>
                <w:sz w:val="24"/>
                <w:szCs w:val="24"/>
              </w:rPr>
              <w:t>комунального некомерційного підприємства "Чорноморська лікарня" Чорноморської міської ради Одеського району Одеської області</w:t>
            </w:r>
          </w:p>
          <w:p w:rsidR="00762A34" w:rsidRPr="002B7CA7" w:rsidRDefault="00762A34" w:rsidP="000D09F3">
            <w:pPr>
              <w:jc w:val="center"/>
              <w:rPr>
                <w:b/>
              </w:rPr>
            </w:pPr>
          </w:p>
        </w:tc>
      </w:tr>
      <w:tr w:rsidR="00762A34" w:rsidTr="000D09F3">
        <w:tc>
          <w:tcPr>
            <w:tcW w:w="3289" w:type="dxa"/>
          </w:tcPr>
          <w:p w:rsidR="004C0165" w:rsidRPr="006E49C1" w:rsidRDefault="00EA73E1" w:rsidP="000D09F3">
            <w:r>
              <w:t xml:space="preserve">Дизельне паливо </w:t>
            </w:r>
          </w:p>
        </w:tc>
        <w:tc>
          <w:tcPr>
            <w:tcW w:w="2240" w:type="dxa"/>
          </w:tcPr>
          <w:p w:rsidR="00762A34" w:rsidRDefault="00EA73E1" w:rsidP="000D09F3">
            <w:pPr>
              <w:jc w:val="center"/>
            </w:pPr>
            <w:r>
              <w:t>л</w:t>
            </w:r>
            <w:r w:rsidR="00762A34">
              <w:t>.</w:t>
            </w:r>
          </w:p>
        </w:tc>
        <w:tc>
          <w:tcPr>
            <w:tcW w:w="1701" w:type="dxa"/>
          </w:tcPr>
          <w:p w:rsidR="00762A34" w:rsidRDefault="00EA73E1" w:rsidP="000D09F3">
            <w:pPr>
              <w:jc w:val="center"/>
            </w:pPr>
            <w:r>
              <w:t>1000</w:t>
            </w:r>
          </w:p>
        </w:tc>
        <w:tc>
          <w:tcPr>
            <w:tcW w:w="2376" w:type="dxa"/>
          </w:tcPr>
          <w:p w:rsidR="00762A34" w:rsidRPr="004C0165" w:rsidRDefault="00F40562" w:rsidP="00A85494">
            <w:pPr>
              <w:jc w:val="center"/>
            </w:pPr>
            <w:r>
              <w:t>51401</w:t>
            </w:r>
            <w:r w:rsidR="00A85494">
              <w:rPr>
                <w:lang w:val="ru-RU"/>
              </w:rPr>
              <w:t>,</w:t>
            </w:r>
            <w:r>
              <w:t>87</w:t>
            </w:r>
            <w:r w:rsidR="004C0165">
              <w:t xml:space="preserve"> .</w:t>
            </w:r>
          </w:p>
        </w:tc>
      </w:tr>
    </w:tbl>
    <w:p w:rsidR="00926A6E" w:rsidRPr="00A85494" w:rsidRDefault="00361F0B" w:rsidP="000D09F3">
      <w:pPr>
        <w:rPr>
          <w:lang w:val="ru-RU"/>
        </w:rPr>
      </w:pPr>
      <w:r>
        <w:rPr>
          <w:lang w:val="ru-RU"/>
        </w:rPr>
        <w:t xml:space="preserve">  </w:t>
      </w:r>
      <w:r w:rsidR="00A85494">
        <w:rPr>
          <w:lang w:val="ru-RU"/>
        </w:rPr>
        <w:t xml:space="preserve">Разом: </w:t>
      </w:r>
      <w:r w:rsidR="009B73C8">
        <w:t>п’ят</w:t>
      </w:r>
      <w:r w:rsidR="00A85494" w:rsidRPr="00361F0B">
        <w:t xml:space="preserve">десят одна тисяча чотириста одна </w:t>
      </w:r>
      <w:r w:rsidR="009B73C8">
        <w:t>гривня</w:t>
      </w:r>
      <w:r w:rsidR="00A85494" w:rsidRPr="00361F0B">
        <w:t xml:space="preserve"> 87 </w:t>
      </w:r>
      <w:proofErr w:type="spellStart"/>
      <w:r w:rsidR="00A85494" w:rsidRPr="00361F0B">
        <w:t>коп</w:t>
      </w:r>
      <w:proofErr w:type="spellEnd"/>
      <w:r>
        <w:t xml:space="preserve"> </w:t>
      </w:r>
      <w:r w:rsidR="00A85494" w:rsidRPr="00361F0B">
        <w:t xml:space="preserve"> (бе</w:t>
      </w:r>
      <w:r w:rsidR="00A85494">
        <w:t>з ПДВ)</w:t>
      </w:r>
    </w:p>
    <w:p w:rsidR="00926A6E" w:rsidRDefault="00926A6E" w:rsidP="000D09F3"/>
    <w:p w:rsidR="00BF35AB" w:rsidRDefault="00BF35AB" w:rsidP="004C0165">
      <w:pPr>
        <w:ind w:firstLine="708"/>
      </w:pPr>
    </w:p>
    <w:p w:rsidR="00BF35AB" w:rsidRDefault="00BF35AB" w:rsidP="004C0165">
      <w:pPr>
        <w:ind w:firstLine="708"/>
      </w:pPr>
    </w:p>
    <w:p w:rsidR="00BF35AB" w:rsidRDefault="00BF35AB" w:rsidP="004C0165">
      <w:pPr>
        <w:ind w:firstLine="708"/>
      </w:pPr>
    </w:p>
    <w:p w:rsidR="00926A6E" w:rsidRDefault="00387330" w:rsidP="004C0165">
      <w:pPr>
        <w:ind w:firstLine="708"/>
      </w:pPr>
      <w:r>
        <w:t>Керуюч</w:t>
      </w:r>
      <w:r w:rsidR="004C0165">
        <w:t>а</w:t>
      </w:r>
      <w:r>
        <w:t xml:space="preserve"> справами</w:t>
      </w:r>
      <w:r w:rsidR="004C0165">
        <w:t xml:space="preserve">                                                                      Наталя КУШНІРЕНКО</w:t>
      </w:r>
    </w:p>
    <w:p w:rsidR="000D09F3" w:rsidRDefault="000D09F3" w:rsidP="000D09F3">
      <w:bookmarkStart w:id="0" w:name="_GoBack"/>
      <w:bookmarkEnd w:id="0"/>
    </w:p>
    <w:p w:rsidR="000D09F3" w:rsidRDefault="000D09F3" w:rsidP="000D09F3"/>
    <w:p w:rsidR="004C0165" w:rsidRDefault="004C0165" w:rsidP="000D09F3"/>
    <w:p w:rsidR="004C0165" w:rsidRDefault="004C0165" w:rsidP="000D09F3"/>
    <w:p w:rsidR="004C0165" w:rsidRDefault="004C0165" w:rsidP="000D09F3"/>
    <w:p w:rsidR="004C0165" w:rsidRDefault="004C0165" w:rsidP="000D09F3"/>
    <w:p w:rsidR="004C0165" w:rsidRDefault="004C0165" w:rsidP="000D09F3"/>
    <w:p w:rsidR="004C0165" w:rsidRDefault="004C0165" w:rsidP="000D09F3"/>
    <w:p w:rsidR="004C0165" w:rsidRDefault="004C0165" w:rsidP="000D09F3"/>
    <w:p w:rsidR="004C0165" w:rsidRDefault="004C0165" w:rsidP="000D09F3"/>
    <w:p w:rsidR="004C0165" w:rsidRDefault="004C0165" w:rsidP="000D09F3"/>
    <w:p w:rsidR="004C0165" w:rsidRDefault="004C0165" w:rsidP="000D09F3"/>
    <w:p w:rsidR="004C0165" w:rsidRDefault="004C0165" w:rsidP="000D09F3"/>
    <w:p w:rsidR="004C0165" w:rsidRDefault="004C0165" w:rsidP="000D09F3"/>
    <w:p w:rsidR="004C0165" w:rsidRDefault="004C0165" w:rsidP="000D09F3"/>
    <w:p w:rsidR="004C0165" w:rsidRDefault="004C0165" w:rsidP="000D09F3"/>
    <w:p w:rsidR="004C0165" w:rsidRDefault="004C0165" w:rsidP="000D09F3"/>
    <w:p w:rsidR="004C0165" w:rsidRDefault="004C0165" w:rsidP="000D09F3"/>
    <w:p w:rsidR="004C0165" w:rsidRDefault="004C0165" w:rsidP="000D09F3"/>
    <w:p w:rsidR="004C0165" w:rsidRDefault="004C0165" w:rsidP="000D09F3"/>
    <w:p w:rsidR="004C0165" w:rsidRDefault="004C0165" w:rsidP="000D09F3"/>
    <w:p w:rsidR="00CE105B" w:rsidRPr="00632436" w:rsidRDefault="00387330" w:rsidP="00234651">
      <w:pPr>
        <w:tabs>
          <w:tab w:val="left" w:pos="7488"/>
        </w:tabs>
      </w:pPr>
      <w:r>
        <w:t xml:space="preserve"> </w:t>
      </w:r>
    </w:p>
    <w:sectPr w:rsidR="00CE105B" w:rsidRPr="00632436" w:rsidSect="000D09F3">
      <w:head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F48" w:rsidRDefault="00527F48" w:rsidP="005847EA">
      <w:r>
        <w:separator/>
      </w:r>
    </w:p>
  </w:endnote>
  <w:endnote w:type="continuationSeparator" w:id="0">
    <w:p w:rsidR="00527F48" w:rsidRDefault="00527F48" w:rsidP="0058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F48" w:rsidRDefault="00527F48" w:rsidP="005847EA">
      <w:r>
        <w:separator/>
      </w:r>
    </w:p>
  </w:footnote>
  <w:footnote w:type="continuationSeparator" w:id="0">
    <w:p w:rsidR="00527F48" w:rsidRDefault="00527F48" w:rsidP="00584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722" w:rsidRDefault="00B54722">
    <w:pPr>
      <w:pStyle w:val="a6"/>
      <w:jc w:val="center"/>
    </w:pPr>
  </w:p>
  <w:p w:rsidR="00B54722" w:rsidRDefault="00B5472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D5D2F"/>
    <w:multiLevelType w:val="hybridMultilevel"/>
    <w:tmpl w:val="8BD4E7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FC900BD"/>
    <w:multiLevelType w:val="hybridMultilevel"/>
    <w:tmpl w:val="2D78B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F3AF6"/>
    <w:multiLevelType w:val="hybridMultilevel"/>
    <w:tmpl w:val="7B6A29DE"/>
    <w:lvl w:ilvl="0" w:tplc="80F6DB10">
      <w:start w:val="2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E2613D3"/>
    <w:multiLevelType w:val="hybridMultilevel"/>
    <w:tmpl w:val="F1AE2F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561D7"/>
    <w:multiLevelType w:val="hybridMultilevel"/>
    <w:tmpl w:val="D9BA6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455FF2"/>
    <w:multiLevelType w:val="hybridMultilevel"/>
    <w:tmpl w:val="D9BA6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615F58"/>
    <w:multiLevelType w:val="hybridMultilevel"/>
    <w:tmpl w:val="651EB422"/>
    <w:lvl w:ilvl="0" w:tplc="D2F0E3D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E460A01"/>
    <w:multiLevelType w:val="hybridMultilevel"/>
    <w:tmpl w:val="D9BA6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320"/>
    <w:rsid w:val="00012733"/>
    <w:rsid w:val="00037BEC"/>
    <w:rsid w:val="0004401E"/>
    <w:rsid w:val="0004498D"/>
    <w:rsid w:val="000536D5"/>
    <w:rsid w:val="00053ACF"/>
    <w:rsid w:val="000726D9"/>
    <w:rsid w:val="00087D85"/>
    <w:rsid w:val="000B3101"/>
    <w:rsid w:val="000D09F3"/>
    <w:rsid w:val="000D343C"/>
    <w:rsid w:val="000F47C1"/>
    <w:rsid w:val="00132D26"/>
    <w:rsid w:val="00133109"/>
    <w:rsid w:val="001420A0"/>
    <w:rsid w:val="0014377E"/>
    <w:rsid w:val="00161EC1"/>
    <w:rsid w:val="00176239"/>
    <w:rsid w:val="001928B9"/>
    <w:rsid w:val="001B6FB7"/>
    <w:rsid w:val="001F7749"/>
    <w:rsid w:val="00200176"/>
    <w:rsid w:val="0020346B"/>
    <w:rsid w:val="00221320"/>
    <w:rsid w:val="00234651"/>
    <w:rsid w:val="00263C4A"/>
    <w:rsid w:val="00276B67"/>
    <w:rsid w:val="002938E4"/>
    <w:rsid w:val="002A1572"/>
    <w:rsid w:val="002A552A"/>
    <w:rsid w:val="002B7CA7"/>
    <w:rsid w:val="002C1217"/>
    <w:rsid w:val="002E0695"/>
    <w:rsid w:val="002E3BDD"/>
    <w:rsid w:val="002F780F"/>
    <w:rsid w:val="003040D5"/>
    <w:rsid w:val="0031254F"/>
    <w:rsid w:val="00333229"/>
    <w:rsid w:val="0035343D"/>
    <w:rsid w:val="00361CDC"/>
    <w:rsid w:val="00361F0B"/>
    <w:rsid w:val="0036581F"/>
    <w:rsid w:val="00365EF6"/>
    <w:rsid w:val="00366800"/>
    <w:rsid w:val="00387330"/>
    <w:rsid w:val="00395E25"/>
    <w:rsid w:val="00397918"/>
    <w:rsid w:val="003A2CC4"/>
    <w:rsid w:val="003A3DFA"/>
    <w:rsid w:val="003A4E57"/>
    <w:rsid w:val="003D1FAF"/>
    <w:rsid w:val="003E5288"/>
    <w:rsid w:val="00416095"/>
    <w:rsid w:val="0043369E"/>
    <w:rsid w:val="00436E87"/>
    <w:rsid w:val="00440F8E"/>
    <w:rsid w:val="00441514"/>
    <w:rsid w:val="00441A70"/>
    <w:rsid w:val="00443B79"/>
    <w:rsid w:val="00493A6B"/>
    <w:rsid w:val="004A68CC"/>
    <w:rsid w:val="004B2C93"/>
    <w:rsid w:val="004C0165"/>
    <w:rsid w:val="004E6839"/>
    <w:rsid w:val="00517D2D"/>
    <w:rsid w:val="00527F48"/>
    <w:rsid w:val="0055377F"/>
    <w:rsid w:val="0057016D"/>
    <w:rsid w:val="005847EA"/>
    <w:rsid w:val="00612874"/>
    <w:rsid w:val="00627206"/>
    <w:rsid w:val="0066024B"/>
    <w:rsid w:val="006630EB"/>
    <w:rsid w:val="006876C4"/>
    <w:rsid w:val="006914EE"/>
    <w:rsid w:val="00691A0B"/>
    <w:rsid w:val="006B3F76"/>
    <w:rsid w:val="006B5FCB"/>
    <w:rsid w:val="006C5C0C"/>
    <w:rsid w:val="006D53F1"/>
    <w:rsid w:val="006E37C5"/>
    <w:rsid w:val="006E49C1"/>
    <w:rsid w:val="00714266"/>
    <w:rsid w:val="00730A51"/>
    <w:rsid w:val="00762A34"/>
    <w:rsid w:val="00766D27"/>
    <w:rsid w:val="007709AA"/>
    <w:rsid w:val="007F75C4"/>
    <w:rsid w:val="008132A0"/>
    <w:rsid w:val="008168CB"/>
    <w:rsid w:val="00823E1C"/>
    <w:rsid w:val="008448DD"/>
    <w:rsid w:val="00876738"/>
    <w:rsid w:val="00884D5F"/>
    <w:rsid w:val="008A00F7"/>
    <w:rsid w:val="008A084E"/>
    <w:rsid w:val="008B40DF"/>
    <w:rsid w:val="008C66F7"/>
    <w:rsid w:val="008C7B1E"/>
    <w:rsid w:val="008D41E2"/>
    <w:rsid w:val="008E3D2D"/>
    <w:rsid w:val="008E6CC5"/>
    <w:rsid w:val="008F1284"/>
    <w:rsid w:val="00905B5F"/>
    <w:rsid w:val="00913E88"/>
    <w:rsid w:val="00914CC6"/>
    <w:rsid w:val="00915FE8"/>
    <w:rsid w:val="00916D82"/>
    <w:rsid w:val="00920981"/>
    <w:rsid w:val="00926A6E"/>
    <w:rsid w:val="0096460B"/>
    <w:rsid w:val="009677A4"/>
    <w:rsid w:val="00985E0C"/>
    <w:rsid w:val="009967AF"/>
    <w:rsid w:val="009A5955"/>
    <w:rsid w:val="009B1E89"/>
    <w:rsid w:val="009B73C8"/>
    <w:rsid w:val="00A138DF"/>
    <w:rsid w:val="00A13CC5"/>
    <w:rsid w:val="00A16A4C"/>
    <w:rsid w:val="00A701B9"/>
    <w:rsid w:val="00A823C8"/>
    <w:rsid w:val="00A85494"/>
    <w:rsid w:val="00A959CD"/>
    <w:rsid w:val="00A9756E"/>
    <w:rsid w:val="00AA0750"/>
    <w:rsid w:val="00AE1440"/>
    <w:rsid w:val="00AE6E64"/>
    <w:rsid w:val="00B05664"/>
    <w:rsid w:val="00B54722"/>
    <w:rsid w:val="00B7216C"/>
    <w:rsid w:val="00B853C2"/>
    <w:rsid w:val="00B903C9"/>
    <w:rsid w:val="00BB4DD3"/>
    <w:rsid w:val="00BD5F36"/>
    <w:rsid w:val="00BF35AB"/>
    <w:rsid w:val="00C0147A"/>
    <w:rsid w:val="00C17B96"/>
    <w:rsid w:val="00C417EF"/>
    <w:rsid w:val="00C56E55"/>
    <w:rsid w:val="00C761BA"/>
    <w:rsid w:val="00CA291B"/>
    <w:rsid w:val="00CD7781"/>
    <w:rsid w:val="00CE105B"/>
    <w:rsid w:val="00D04825"/>
    <w:rsid w:val="00D24534"/>
    <w:rsid w:val="00D27F34"/>
    <w:rsid w:val="00D41921"/>
    <w:rsid w:val="00D47C00"/>
    <w:rsid w:val="00D56866"/>
    <w:rsid w:val="00D6061D"/>
    <w:rsid w:val="00D623A0"/>
    <w:rsid w:val="00D94E78"/>
    <w:rsid w:val="00DB1566"/>
    <w:rsid w:val="00DC72BF"/>
    <w:rsid w:val="00DD2603"/>
    <w:rsid w:val="00DE191C"/>
    <w:rsid w:val="00DE1996"/>
    <w:rsid w:val="00DF7226"/>
    <w:rsid w:val="00E04F16"/>
    <w:rsid w:val="00E1484D"/>
    <w:rsid w:val="00E2152F"/>
    <w:rsid w:val="00E35DA8"/>
    <w:rsid w:val="00E730A8"/>
    <w:rsid w:val="00E954D1"/>
    <w:rsid w:val="00EA73E1"/>
    <w:rsid w:val="00EC5CDE"/>
    <w:rsid w:val="00ED3565"/>
    <w:rsid w:val="00EE6C2B"/>
    <w:rsid w:val="00F37A01"/>
    <w:rsid w:val="00F40562"/>
    <w:rsid w:val="00F63E24"/>
    <w:rsid w:val="00F85D83"/>
    <w:rsid w:val="00FB004C"/>
    <w:rsid w:val="00FB1C01"/>
    <w:rsid w:val="00FC3C01"/>
    <w:rsid w:val="00FE0F5C"/>
    <w:rsid w:val="00FF0314"/>
    <w:rsid w:val="00FF1DB2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77A5104"/>
  <w15:docId w15:val="{9F74928D-CAB0-4453-8D2B-95376268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link w:val="40"/>
    <w:uiPriority w:val="9"/>
    <w:qFormat/>
    <w:rsid w:val="000B3101"/>
    <w:pPr>
      <w:spacing w:before="100" w:beforeAutospacing="1" w:after="100" w:afterAutospacing="1"/>
      <w:outlineLvl w:val="3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2C93"/>
    <w:rPr>
      <w:b/>
      <w:bCs/>
    </w:rPr>
  </w:style>
  <w:style w:type="paragraph" w:styleId="a4">
    <w:name w:val="List Paragraph"/>
    <w:basedOn w:val="a"/>
    <w:uiPriority w:val="34"/>
    <w:qFormat/>
    <w:rsid w:val="001420A0"/>
    <w:pPr>
      <w:ind w:left="720"/>
      <w:contextualSpacing/>
    </w:pPr>
  </w:style>
  <w:style w:type="table" w:styleId="a5">
    <w:name w:val="Table Grid"/>
    <w:basedOn w:val="a1"/>
    <w:uiPriority w:val="39"/>
    <w:rsid w:val="00F63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47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47E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5847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47E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0B31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3101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0B31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0AAEB-7347-46E3-9080-BC0448A93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Ryabova</dc:creator>
  <cp:lastModifiedBy>Irina</cp:lastModifiedBy>
  <cp:revision>8</cp:revision>
  <cp:lastPrinted>2023-02-01T09:56:00Z</cp:lastPrinted>
  <dcterms:created xsi:type="dcterms:W3CDTF">2023-02-01T09:34:00Z</dcterms:created>
  <dcterms:modified xsi:type="dcterms:W3CDTF">2023-03-01T16:41:00Z</dcterms:modified>
</cp:coreProperties>
</file>