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4E0FA6DA" w:rsidR="00967CD5" w:rsidRDefault="00967CD5" w:rsidP="00967CD5">
      <w:pPr>
        <w:ind w:right="5953"/>
      </w:pPr>
    </w:p>
    <w:p w14:paraId="4980C745" w14:textId="77777777" w:rsidR="000976B1" w:rsidRDefault="000976B1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14ED326A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22A6D">
        <w:t xml:space="preserve">багаторічну сумлінну </w:t>
      </w:r>
      <w:r w:rsidR="008C2D2A">
        <w:t xml:space="preserve">і плідну </w:t>
      </w:r>
      <w:r w:rsidR="00922A6D">
        <w:t xml:space="preserve">працю, </w:t>
      </w:r>
      <w:bookmarkStart w:id="0" w:name="_Hlk118207816"/>
      <w:r w:rsidR="008C2D2A">
        <w:t xml:space="preserve">високий рівень професійної майстерності, творчий підхід до реалізації завдань, відповідальне ставлення до виконання своїх обов’язків  та з нагоди Міжнародного жіночого дня </w:t>
      </w:r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46E5CA89" w14:textId="511E67D5" w:rsidR="00DB5EE6" w:rsidRDefault="00DB5EE6" w:rsidP="00DB5EE6">
      <w:pPr>
        <w:tabs>
          <w:tab w:val="left" w:pos="3945"/>
        </w:tabs>
        <w:contextualSpacing/>
        <w:jc w:val="both"/>
      </w:pPr>
      <w:r>
        <w:t xml:space="preserve">        </w:t>
      </w:r>
      <w:r w:rsidR="008C2D2A">
        <w:t>Жарову Людмилу Іванівну</w:t>
      </w:r>
      <w:r w:rsidR="00901BA4">
        <w:t xml:space="preserve"> – </w:t>
      </w:r>
      <w:r w:rsidR="008C2D2A">
        <w:t>начальника дільниці КП «</w:t>
      </w:r>
      <w:proofErr w:type="spellStart"/>
      <w:r w:rsidR="008C2D2A">
        <w:t>Зеленгосп</w:t>
      </w:r>
      <w:proofErr w:type="spellEnd"/>
      <w:r w:rsidR="008C2D2A">
        <w:t>» Чорноморської міської ради Одеського району Одеської області;</w:t>
      </w:r>
    </w:p>
    <w:p w14:paraId="110D01FD" w14:textId="77777777" w:rsidR="008C2D2A" w:rsidRDefault="008C2D2A" w:rsidP="008C2D2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Підлісовську</w:t>
      </w:r>
      <w:proofErr w:type="spellEnd"/>
      <w:r>
        <w:t xml:space="preserve"> Марію Олегівну – інспектора з кадрів КП «</w:t>
      </w:r>
      <w:proofErr w:type="spellStart"/>
      <w:r>
        <w:t>Зеленгосп</w:t>
      </w:r>
      <w:proofErr w:type="spellEnd"/>
      <w:r>
        <w:t>» Чорноморської міської ради Одеського району Одеської області;</w:t>
      </w:r>
    </w:p>
    <w:p w14:paraId="27BF5D48" w14:textId="2499E786" w:rsidR="008C2D2A" w:rsidRDefault="008C2D2A" w:rsidP="008C2D2A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Бондар Тетяну Олександрівну – бухгалтера </w:t>
      </w:r>
      <w:bookmarkStart w:id="1" w:name="_Hlk128127498"/>
      <w:r>
        <w:t>КП «</w:t>
      </w:r>
      <w:proofErr w:type="spellStart"/>
      <w:r>
        <w:t>Зеленгосп</w:t>
      </w:r>
      <w:proofErr w:type="spellEnd"/>
      <w:r>
        <w:t>» Чорноморської міської ради Одеського району Одеської області</w:t>
      </w:r>
      <w:r w:rsidR="00E753F8">
        <w:t>;</w:t>
      </w:r>
    </w:p>
    <w:p w14:paraId="2ABF81BA" w14:textId="77777777" w:rsidR="00E753F8" w:rsidRDefault="00E753F8" w:rsidP="00E753F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Лебіну</w:t>
      </w:r>
      <w:proofErr w:type="spellEnd"/>
      <w:r>
        <w:t xml:space="preserve"> Галину Леонтіївну – двірника ЖЕД – 3 КП «Міське управління житлово – комунального господарства» Чорноморської міської ради Одеського району Одеської області;</w:t>
      </w:r>
    </w:p>
    <w:p w14:paraId="431C7513" w14:textId="77777777" w:rsidR="00E753F8" w:rsidRDefault="00E753F8" w:rsidP="00E753F8">
      <w:pPr>
        <w:tabs>
          <w:tab w:val="left" w:pos="3945"/>
        </w:tabs>
        <w:contextualSpacing/>
        <w:jc w:val="both"/>
      </w:pPr>
      <w:r>
        <w:t xml:space="preserve">        Колесникову Ганну Євгенівну – двірника ЖЕД – 4 КП «Міське управління житлово – комунального господарства» Чорноморської міської ради Одеського району Одеської області;</w:t>
      </w:r>
    </w:p>
    <w:p w14:paraId="01E0E9CB" w14:textId="49B0BC68" w:rsidR="00E753F8" w:rsidRDefault="00E753F8" w:rsidP="00E753F8">
      <w:pPr>
        <w:tabs>
          <w:tab w:val="left" w:pos="3945"/>
        </w:tabs>
        <w:contextualSpacing/>
        <w:jc w:val="both"/>
      </w:pPr>
      <w:r>
        <w:t xml:space="preserve">        Пустовіт </w:t>
      </w:r>
      <w:proofErr w:type="spellStart"/>
      <w:r>
        <w:t>Регіну</w:t>
      </w:r>
      <w:proofErr w:type="spellEnd"/>
      <w:r>
        <w:t xml:space="preserve"> Юріївну – доглядача міського кладовища ритуальної служби КП «Міське управління житлово – комунального господарства» Чорноморської міської ради Одеського району Одеської області</w:t>
      </w:r>
      <w:r w:rsidR="003E2CC1">
        <w:t>.</w:t>
      </w:r>
    </w:p>
    <w:p w14:paraId="3F53B6E7" w14:textId="2C75BC95" w:rsidR="00E753F8" w:rsidRDefault="00E753F8" w:rsidP="008C2D2A">
      <w:pPr>
        <w:tabs>
          <w:tab w:val="left" w:pos="3945"/>
        </w:tabs>
        <w:contextualSpacing/>
        <w:jc w:val="both"/>
      </w:pPr>
    </w:p>
    <w:bookmarkEnd w:id="1"/>
    <w:p w14:paraId="22456338" w14:textId="350059B6" w:rsidR="00AE7E56" w:rsidRDefault="00AE7E56" w:rsidP="00AE7E56">
      <w:pPr>
        <w:tabs>
          <w:tab w:val="left" w:pos="567"/>
          <w:tab w:val="left" w:pos="709"/>
          <w:tab w:val="left" w:pos="9498"/>
        </w:tabs>
        <w:jc w:val="both"/>
      </w:pPr>
    </w:p>
    <w:p w14:paraId="697E7404" w14:textId="3335BE4B" w:rsidR="00EB6EF0" w:rsidRDefault="00EB6EF0" w:rsidP="00EB6EF0">
      <w:pPr>
        <w:tabs>
          <w:tab w:val="left" w:pos="567"/>
          <w:tab w:val="left" w:pos="709"/>
          <w:tab w:val="left" w:pos="9498"/>
        </w:tabs>
        <w:jc w:val="center"/>
      </w:pPr>
      <w:r>
        <w:lastRenderedPageBreak/>
        <w:t>2</w:t>
      </w:r>
    </w:p>
    <w:p w14:paraId="4FF89701" w14:textId="487370C0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сумлінну працю, </w:t>
      </w:r>
      <w:r w:rsidR="00EB529F">
        <w:t>високий професіоналізм</w:t>
      </w:r>
      <w:r w:rsidR="00CF59BD">
        <w:t xml:space="preserve"> та з нагоди </w:t>
      </w:r>
      <w:r w:rsidR="00AD2349">
        <w:t xml:space="preserve">Міжнародного жіночого дня </w:t>
      </w:r>
      <w:bookmarkStart w:id="2" w:name="_Hlk128127452"/>
      <w:r w:rsidR="00CF59BD">
        <w:t xml:space="preserve">нагородити </w:t>
      </w:r>
      <w:r w:rsidR="00CF59BD" w:rsidRPr="00A91B5D">
        <w:t xml:space="preserve">Почесною грамотою виконавчого комітету </w:t>
      </w:r>
      <w:bookmarkStart w:id="3" w:name="_Hlk120264717"/>
      <w:r w:rsidR="00CF59BD" w:rsidRPr="00A91B5D">
        <w:t xml:space="preserve">Чорноморської міської ради Одеського району Одеської області </w:t>
      </w:r>
      <w:bookmarkEnd w:id="3"/>
      <w:r w:rsidR="00CF59BD" w:rsidRPr="00A91B5D">
        <w:t>та преміювати в розмірі 1242,23  гривень:</w:t>
      </w:r>
    </w:p>
    <w:bookmarkEnd w:id="2"/>
    <w:p w14:paraId="23A18BC9" w14:textId="34E6447B" w:rsidR="006C36D3" w:rsidRDefault="00AD2349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Бутько</w:t>
      </w:r>
      <w:proofErr w:type="spellEnd"/>
      <w:r>
        <w:t xml:space="preserve"> Марію Олександрівну</w:t>
      </w:r>
      <w:r w:rsidR="00CF59BD">
        <w:t xml:space="preserve"> – </w:t>
      </w:r>
      <w:bookmarkStart w:id="4" w:name="_Hlk126843013"/>
      <w:r>
        <w:t xml:space="preserve">соціального працівника 10 розряду відділення організації надання адресної натуральної та грошової допомоги </w:t>
      </w:r>
      <w:bookmarkStart w:id="5" w:name="_Hlk128126703"/>
      <w:r>
        <w:t xml:space="preserve">КУ «Територіальний центр </w:t>
      </w:r>
      <w:r w:rsidR="00A02881">
        <w:t>соціального обслуговування ( надання соціальних послуг</w:t>
      </w:r>
      <w:r w:rsidR="00F16959">
        <w:t xml:space="preserve"> ) Чорноморської міської ради Одеського району Одеської області</w:t>
      </w:r>
      <w:r w:rsidR="00CF59BD">
        <w:t>;</w:t>
      </w:r>
    </w:p>
    <w:bookmarkEnd w:id="5"/>
    <w:p w14:paraId="5FF8B748" w14:textId="77777777" w:rsidR="00F16959" w:rsidRDefault="00F16959" w:rsidP="00F16959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Василенко Валентину Іванівну – соціального робітника 6 розряду відділення соціальної допомоги вдома КУ «Територіальний центр соціального обслуговування ( надання соціальних послуг ) Чорноморської міської ради Одеського району Одеської області;</w:t>
      </w:r>
    </w:p>
    <w:p w14:paraId="00DDE90C" w14:textId="565199EA" w:rsidR="00F16959" w:rsidRDefault="00F16959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Корзун</w:t>
      </w:r>
      <w:proofErr w:type="spellEnd"/>
      <w:r>
        <w:t xml:space="preserve"> Оксану Володимирівну - соціального робітника 6 розряду відділення соціальної допомоги вдома КУ «Територіальний центр соціального обслуговування ( надання соціальних послуг ) Чорноморської міської ради Одеського району Одеської області;</w:t>
      </w:r>
    </w:p>
    <w:p w14:paraId="3D453B47" w14:textId="77777777" w:rsidR="00F16959" w:rsidRDefault="00F16959" w:rsidP="00F1695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Даніленко</w:t>
      </w:r>
      <w:proofErr w:type="spellEnd"/>
      <w:r>
        <w:t xml:space="preserve"> Діану Іванівну – головного спеціаліста сектору прийому громадян відділу грошових виплат і компенсацій Управління соціальної політики Чорноморської міської ради Одеського району Одеської області;</w:t>
      </w:r>
    </w:p>
    <w:p w14:paraId="676042B8" w14:textId="2EB329AA" w:rsidR="00F16959" w:rsidRDefault="00F16959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Сакал</w:t>
      </w:r>
      <w:proofErr w:type="spellEnd"/>
      <w:r>
        <w:t xml:space="preserve"> Тетяну Федорівну </w:t>
      </w:r>
      <w:r w:rsidR="00944E57">
        <w:t>–</w:t>
      </w:r>
      <w:r>
        <w:t xml:space="preserve"> </w:t>
      </w:r>
      <w:r w:rsidR="00944E57">
        <w:t>головного спеціаліста відділу персоні</w:t>
      </w:r>
      <w:r w:rsidR="00E753F8">
        <w:t>ф</w:t>
      </w:r>
      <w:r w:rsidR="00944E57">
        <w:t>ікованого обліку пільгових категорій населення та соціальної підтримки Управління соціальної політики Чорноморської міської ради Одеського району Одеської області;</w:t>
      </w:r>
    </w:p>
    <w:p w14:paraId="6B921E29" w14:textId="076029CD" w:rsidR="00944E57" w:rsidRDefault="00944E57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Шехтерлє</w:t>
      </w:r>
      <w:proofErr w:type="spellEnd"/>
      <w:r>
        <w:t xml:space="preserve"> Юлію Вікторівну – головного спеціаліста сектору прийняття рішень відділу грошових виплат і компенсацій Управління соціальної політики Чорноморської міської ради Одеського району Одеської області.</w:t>
      </w:r>
    </w:p>
    <w:p w14:paraId="0F304962" w14:textId="77777777" w:rsidR="00944E57" w:rsidRDefault="00944E57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4CA3FCDD" w14:textId="77777777" w:rsidR="00AE7507" w:rsidRDefault="00944E57" w:rsidP="00AE750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3. За багаторічну сумлінну і плідну працю, високий рівень професійної майстерності, творчий підхід до реалізації завдань, відповідальне ставлення до виконання своїх обов’язків  та з нагоди</w:t>
      </w:r>
      <w:r w:rsidR="00AE7507">
        <w:t xml:space="preserve"> Дня працівників житлово – комунального господарства і побутового обслуговування населення нагородити </w:t>
      </w:r>
      <w:r w:rsidR="00AE750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966FB41" w14:textId="7665C1CF" w:rsidR="00AE7507" w:rsidRDefault="00DA70A0" w:rsidP="00AE7507">
      <w:pPr>
        <w:tabs>
          <w:tab w:val="left" w:pos="3945"/>
        </w:tabs>
        <w:contextualSpacing/>
        <w:jc w:val="both"/>
      </w:pPr>
      <w:r>
        <w:t xml:space="preserve">        </w:t>
      </w:r>
      <w:r w:rsidR="00AE7507">
        <w:t>Кушніра Віталія Васильовича – начальника дільниці КП «</w:t>
      </w:r>
      <w:proofErr w:type="spellStart"/>
      <w:r w:rsidR="00AE7507">
        <w:t>Зеленгосп</w:t>
      </w:r>
      <w:proofErr w:type="spellEnd"/>
      <w:r w:rsidR="00AE7507">
        <w:t>» Чорноморської міської ради Одеського району Одеської області;</w:t>
      </w:r>
    </w:p>
    <w:p w14:paraId="72E7AE9B" w14:textId="40963FC2" w:rsidR="00DA70A0" w:rsidRDefault="00DA70A0" w:rsidP="00DA70A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Радіонову</w:t>
      </w:r>
      <w:proofErr w:type="spellEnd"/>
      <w:r>
        <w:t xml:space="preserve"> Ольгу Іванівну – озеленювача 1 розряду КП «</w:t>
      </w:r>
      <w:proofErr w:type="spellStart"/>
      <w:r>
        <w:t>Зеленгосп</w:t>
      </w:r>
      <w:proofErr w:type="spellEnd"/>
      <w:r>
        <w:t xml:space="preserve">» </w:t>
      </w:r>
      <w:bookmarkStart w:id="6" w:name="_Hlk128645641"/>
      <w:r>
        <w:t>Чорноморської міської ради Одеського району Одеської області;</w:t>
      </w:r>
    </w:p>
    <w:bookmarkEnd w:id="6"/>
    <w:p w14:paraId="06F7C9F7" w14:textId="33A11DAB" w:rsidR="00E260B2" w:rsidRDefault="00E260B2" w:rsidP="00E260B2">
      <w:pPr>
        <w:tabs>
          <w:tab w:val="left" w:pos="3945"/>
        </w:tabs>
        <w:contextualSpacing/>
        <w:jc w:val="both"/>
      </w:pPr>
      <w:r>
        <w:t xml:space="preserve">        </w:t>
      </w:r>
      <w:r w:rsidR="00DA70A0">
        <w:t xml:space="preserve">Білоуса </w:t>
      </w:r>
      <w:r>
        <w:t>Михайла Васильовича – тракториста КП «</w:t>
      </w:r>
      <w:proofErr w:type="spellStart"/>
      <w:r>
        <w:t>Зеленгосп</w:t>
      </w:r>
      <w:proofErr w:type="spellEnd"/>
      <w:r>
        <w:t>» Чорноморської міської ради Одеського району Одеської області;</w:t>
      </w:r>
    </w:p>
    <w:p w14:paraId="34DA33C6" w14:textId="6C43DF4D" w:rsidR="00E260B2" w:rsidRDefault="00E260B2" w:rsidP="00E260B2">
      <w:pPr>
        <w:tabs>
          <w:tab w:val="left" w:pos="3945"/>
        </w:tabs>
        <w:contextualSpacing/>
        <w:jc w:val="both"/>
      </w:pPr>
      <w:r>
        <w:t xml:space="preserve">        Горошко Вікторію Олександрівну – головного бухгалтера КП «</w:t>
      </w:r>
      <w:proofErr w:type="spellStart"/>
      <w:r>
        <w:t>Зеленгосп</w:t>
      </w:r>
      <w:proofErr w:type="spellEnd"/>
      <w:r>
        <w:t>» Чорноморської міської ради Одеського району Одеської області;</w:t>
      </w:r>
    </w:p>
    <w:p w14:paraId="46FC0369" w14:textId="33474235" w:rsidR="00E260B2" w:rsidRDefault="00E260B2" w:rsidP="00E260B2">
      <w:pPr>
        <w:tabs>
          <w:tab w:val="left" w:pos="3945"/>
        </w:tabs>
        <w:contextualSpacing/>
        <w:jc w:val="both"/>
      </w:pPr>
      <w:r>
        <w:t xml:space="preserve">        Коляску Івана Георгійовича – озеленювача 4 розряду КП «</w:t>
      </w:r>
      <w:proofErr w:type="spellStart"/>
      <w:r>
        <w:t>Зеленгосп</w:t>
      </w:r>
      <w:proofErr w:type="spellEnd"/>
      <w:r>
        <w:t>» Чорноморської міської ради Одеського району Одеської області</w:t>
      </w:r>
      <w:r w:rsidR="00D71C21">
        <w:t>;</w:t>
      </w:r>
    </w:p>
    <w:p w14:paraId="216DD4BF" w14:textId="77777777" w:rsidR="00D71C21" w:rsidRDefault="00D71C21" w:rsidP="00D71C2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Бугакова</w:t>
      </w:r>
      <w:proofErr w:type="spellEnd"/>
      <w:r>
        <w:t xml:space="preserve"> Сергія Георгійовича – слюсаря – ремонтника 4 розряду </w:t>
      </w:r>
      <w:bookmarkStart w:id="7" w:name="_Hlk128645736"/>
      <w:r>
        <w:t>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області;</w:t>
      </w:r>
      <w:bookmarkEnd w:id="7"/>
    </w:p>
    <w:p w14:paraId="4FC3B73B" w14:textId="4F5BD0DC" w:rsidR="00D71C21" w:rsidRDefault="00B42337" w:rsidP="00E260B2">
      <w:pPr>
        <w:tabs>
          <w:tab w:val="left" w:pos="3945"/>
        </w:tabs>
        <w:contextualSpacing/>
        <w:jc w:val="both"/>
      </w:pPr>
      <w:r>
        <w:t xml:space="preserve">        Горобця Тихона Володимировича – слюсаря з ремонту устаткування котельних та </w:t>
      </w:r>
      <w:proofErr w:type="spellStart"/>
      <w:r>
        <w:t>пилопідготовчих</w:t>
      </w:r>
      <w:proofErr w:type="spellEnd"/>
      <w:r>
        <w:t xml:space="preserve"> </w:t>
      </w:r>
      <w:proofErr w:type="spellStart"/>
      <w:r>
        <w:t>цехів</w:t>
      </w:r>
      <w:proofErr w:type="spellEnd"/>
      <w:r>
        <w:t xml:space="preserve"> 4 розряду 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області;</w:t>
      </w:r>
    </w:p>
    <w:p w14:paraId="10686848" w14:textId="6DB43B3E" w:rsidR="00B42337" w:rsidRDefault="00B42337" w:rsidP="00E260B2">
      <w:pPr>
        <w:tabs>
          <w:tab w:val="left" w:pos="3945"/>
        </w:tabs>
        <w:contextualSpacing/>
        <w:jc w:val="both"/>
      </w:pPr>
      <w:r>
        <w:t xml:space="preserve">        Попова Вадима Савича – слюсаря – сантехника 4 розряду 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області;</w:t>
      </w:r>
    </w:p>
    <w:p w14:paraId="3651BD19" w14:textId="61891265" w:rsidR="00B42337" w:rsidRDefault="00B42337" w:rsidP="00E260B2">
      <w:pPr>
        <w:tabs>
          <w:tab w:val="left" w:pos="3945"/>
        </w:tabs>
        <w:contextualSpacing/>
        <w:jc w:val="both"/>
      </w:pPr>
      <w:r>
        <w:t xml:space="preserve">        Левицького Олега Володимировича – водія автотранспортних засобів 1 класу 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області;</w:t>
      </w:r>
    </w:p>
    <w:p w14:paraId="1DB98B1E" w14:textId="721AAEC0" w:rsidR="00F260CD" w:rsidRDefault="00B42337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Ялого</w:t>
      </w:r>
      <w:proofErr w:type="spellEnd"/>
      <w:r>
        <w:t xml:space="preserve"> Сергія Сергійовича </w:t>
      </w:r>
      <w:r w:rsidR="00F260CD">
        <w:t>–</w:t>
      </w:r>
      <w:r>
        <w:t xml:space="preserve"> </w:t>
      </w:r>
      <w:r w:rsidR="00F260CD">
        <w:t>слюсаря з ремонту устаткування теплових мереж 4 розряду КП «</w:t>
      </w:r>
      <w:proofErr w:type="spellStart"/>
      <w:r w:rsidR="00F260CD">
        <w:t>Чорноморськтеплоенерго</w:t>
      </w:r>
      <w:proofErr w:type="spellEnd"/>
      <w:r w:rsidR="00F260CD">
        <w:t>» Чорноморської міської ради Одеського району Одеської області;</w:t>
      </w:r>
    </w:p>
    <w:p w14:paraId="5A1C77EA" w14:textId="56374BA0" w:rsidR="00FD6D36" w:rsidRDefault="00FD6D36" w:rsidP="00E260B2">
      <w:pPr>
        <w:tabs>
          <w:tab w:val="left" w:pos="3945"/>
        </w:tabs>
        <w:contextualSpacing/>
        <w:jc w:val="both"/>
      </w:pPr>
    </w:p>
    <w:p w14:paraId="225D11C4" w14:textId="677F6178" w:rsidR="008B30E6" w:rsidRDefault="008B30E6" w:rsidP="008B30E6">
      <w:pPr>
        <w:tabs>
          <w:tab w:val="left" w:pos="3945"/>
        </w:tabs>
        <w:contextualSpacing/>
        <w:jc w:val="center"/>
      </w:pPr>
      <w:r>
        <w:lastRenderedPageBreak/>
        <w:t>3</w:t>
      </w:r>
    </w:p>
    <w:p w14:paraId="08FC8053" w14:textId="77777777" w:rsidR="00F9118D" w:rsidRDefault="0058496C" w:rsidP="00F9118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4.</w:t>
      </w:r>
      <w:r w:rsidR="00B3694A">
        <w:t>З</w:t>
      </w:r>
      <w:r w:rsidR="00480B9A">
        <w:t xml:space="preserve">а багаторічну </w:t>
      </w:r>
      <w:r w:rsidR="00B3694A">
        <w:t xml:space="preserve">сумлінну працю, високий професіоналізм, значний внесок </w:t>
      </w:r>
      <w:r w:rsidR="00F9118D">
        <w:t xml:space="preserve">у розвиток сфери надання адміністративних послуг у місті Чорноморську та з нагоди Міжнародного жіночого дня нагородити </w:t>
      </w:r>
      <w:r w:rsidR="00F9118D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D3D7586" w14:textId="7AEE1AD2" w:rsidR="0058496C" w:rsidRDefault="00F9118D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Чечельницьку</w:t>
      </w:r>
      <w:proofErr w:type="spellEnd"/>
      <w:r>
        <w:t xml:space="preserve"> Катерину Федорівну – адміністратора відділу надання адміністративних послуг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області;</w:t>
      </w:r>
    </w:p>
    <w:p w14:paraId="30704D83" w14:textId="26E5D55C" w:rsidR="00EB6EF0" w:rsidRDefault="00F9118D" w:rsidP="00F260CD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Савіцьку</w:t>
      </w:r>
      <w:proofErr w:type="spellEnd"/>
      <w:r>
        <w:t xml:space="preserve"> Валентину Костянтинівну – головного спеціаліста відділу реєстрації обліку о</w:t>
      </w:r>
      <w:r w:rsidR="00AE6DBD">
        <w:t xml:space="preserve">сіб управління забезпечення діяльності Центру надання адміністративних послуг виконавчого комітету </w:t>
      </w:r>
      <w:bookmarkStart w:id="8" w:name="_Hlk128482362"/>
      <w:r w:rsidR="00AE6DBD">
        <w:t>Чорноморської міської ради Одеського району Одеської області.</w:t>
      </w:r>
    </w:p>
    <w:p w14:paraId="5A36EC95" w14:textId="77777777" w:rsidR="00F260CD" w:rsidRDefault="00F260CD" w:rsidP="00F260CD">
      <w:pPr>
        <w:tabs>
          <w:tab w:val="left" w:pos="3945"/>
        </w:tabs>
        <w:contextualSpacing/>
        <w:jc w:val="both"/>
      </w:pPr>
    </w:p>
    <w:bookmarkEnd w:id="8"/>
    <w:p w14:paraId="5EF75BF4" w14:textId="6355A1C4" w:rsidR="00AE6DBD" w:rsidRDefault="002D668C" w:rsidP="00E260B2">
      <w:pPr>
        <w:tabs>
          <w:tab w:val="left" w:pos="3945"/>
        </w:tabs>
        <w:contextualSpacing/>
        <w:jc w:val="both"/>
      </w:pPr>
      <w:r>
        <w:t xml:space="preserve">        </w:t>
      </w:r>
      <w:r w:rsidR="00AE6DBD">
        <w:t xml:space="preserve">5. За багаторічну сумлінну працю, високий професіоналізм, сумлінне та якісне виконання своїх посадових обов’язків та з нагоди </w:t>
      </w:r>
      <w:bookmarkStart w:id="9" w:name="_Hlk128494856"/>
      <w:r w:rsidR="00AE6DBD">
        <w:t xml:space="preserve">Міжнародного жіночого дня нагородити </w:t>
      </w:r>
      <w:r w:rsidR="00AE6DBD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  <w:bookmarkEnd w:id="9"/>
    </w:p>
    <w:p w14:paraId="63569C32" w14:textId="3BA3663D" w:rsidR="002D668C" w:rsidRDefault="00AE6DBD" w:rsidP="002D668C">
      <w:pPr>
        <w:tabs>
          <w:tab w:val="left" w:pos="3945"/>
        </w:tabs>
        <w:contextualSpacing/>
        <w:jc w:val="both"/>
      </w:pPr>
      <w:r>
        <w:t xml:space="preserve">        Кравченко Олену Сергіївну – економіста КУ «Муні</w:t>
      </w:r>
      <w:r w:rsidR="002D668C">
        <w:t>ципальна варта» Чорноморської міської ради Одеського району Одеської області;</w:t>
      </w:r>
    </w:p>
    <w:p w14:paraId="32E92655" w14:textId="276B3815" w:rsidR="002D668C" w:rsidRDefault="002D668C" w:rsidP="002D668C">
      <w:pPr>
        <w:tabs>
          <w:tab w:val="left" w:pos="3945"/>
        </w:tabs>
        <w:contextualSpacing/>
        <w:jc w:val="both"/>
      </w:pPr>
      <w:r>
        <w:t xml:space="preserve">        Коваль Олену Валеріївну – заступника начальника – начальника відділу земельних відносин управління комунальної власності та земельних відносин Чорноморської міської ради Одеського району Одеської області;</w:t>
      </w:r>
    </w:p>
    <w:p w14:paraId="5EFAB281" w14:textId="35D3785F" w:rsidR="002D668C" w:rsidRDefault="002D668C" w:rsidP="002D668C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Люшняк</w:t>
      </w:r>
      <w:proofErr w:type="spellEnd"/>
      <w:r>
        <w:t xml:space="preserve"> Тетяну Федорівну – головного спеціаліста служби персоналу виконавчого комітету Чорноморської міської ради Одеського району Одеської області;</w:t>
      </w:r>
    </w:p>
    <w:p w14:paraId="7921302B" w14:textId="32092AAB" w:rsidR="00E02727" w:rsidRDefault="002D668C" w:rsidP="00E02727">
      <w:pPr>
        <w:tabs>
          <w:tab w:val="left" w:pos="3945"/>
        </w:tabs>
        <w:contextualSpacing/>
        <w:jc w:val="both"/>
      </w:pPr>
      <w:r>
        <w:t xml:space="preserve">        Ткаченко Тетяну Анатоліївну – головного спеціаліста технічно – економічного відділу управління капітального будівництва </w:t>
      </w:r>
      <w:r w:rsidR="00E02727">
        <w:t>Чорноморської міської ради Одеського району Одеської області;</w:t>
      </w:r>
    </w:p>
    <w:p w14:paraId="2E9804B4" w14:textId="77777777" w:rsidR="00E02727" w:rsidRDefault="00E02727" w:rsidP="00E02727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Ходзинську</w:t>
      </w:r>
      <w:proofErr w:type="spellEnd"/>
      <w:r>
        <w:t xml:space="preserve"> Аллу Богданівну – головного спеціаліста відділу бухгалтерського обліку та звітності виконавчого комітету Чорноморської міської ради Одеського району Одеської області;</w:t>
      </w:r>
    </w:p>
    <w:p w14:paraId="545DD5C9" w14:textId="77777777" w:rsidR="00A560B9" w:rsidRDefault="00E02727" w:rsidP="00A560B9">
      <w:pPr>
        <w:tabs>
          <w:tab w:val="left" w:pos="3945"/>
        </w:tabs>
        <w:contextualSpacing/>
        <w:jc w:val="both"/>
      </w:pPr>
      <w:r>
        <w:t xml:space="preserve">        Чистову Ольгу Федорівну – головного спеціаліста відділу взаємодії з правоохоронними органами, органами ДСНС</w:t>
      </w:r>
      <w:r w:rsidR="00A560B9">
        <w:t>, оборонної роботи виконавчого комітету Чорноморської міської ради Одеського району Одеської області;</w:t>
      </w:r>
    </w:p>
    <w:p w14:paraId="30DB133F" w14:textId="6D03BF15" w:rsidR="00A560B9" w:rsidRDefault="00A560B9" w:rsidP="00A560B9">
      <w:pPr>
        <w:tabs>
          <w:tab w:val="left" w:pos="3945"/>
        </w:tabs>
        <w:contextualSpacing/>
        <w:jc w:val="both"/>
      </w:pPr>
      <w:r>
        <w:t xml:space="preserve">        Щербакову Ірину Михайлівну – головного спеціаліста юридичного відділу управління державної реєстрації прав та правового забезпечення виконавчого комітету </w:t>
      </w:r>
      <w:bookmarkStart w:id="10" w:name="_Hlk128640875"/>
      <w:r>
        <w:t>Чорноморської міської ради Одеського району Одеської області</w:t>
      </w:r>
      <w:bookmarkEnd w:id="10"/>
      <w:r>
        <w:t>.</w:t>
      </w:r>
    </w:p>
    <w:p w14:paraId="43C67892" w14:textId="77777777" w:rsidR="00EE4D07" w:rsidRDefault="00EE4D07" w:rsidP="00A560B9">
      <w:pPr>
        <w:tabs>
          <w:tab w:val="left" w:pos="3945"/>
        </w:tabs>
        <w:contextualSpacing/>
        <w:jc w:val="both"/>
      </w:pPr>
    </w:p>
    <w:p w14:paraId="2D10E12B" w14:textId="6E0AFF20" w:rsidR="00AE6DBD" w:rsidRDefault="00EE4D07" w:rsidP="00E260B2">
      <w:pPr>
        <w:tabs>
          <w:tab w:val="left" w:pos="3945"/>
        </w:tabs>
        <w:contextualSpacing/>
        <w:jc w:val="both"/>
      </w:pPr>
      <w:r>
        <w:t xml:space="preserve">        6. За сумлінне виконання службових обов’язків, високий професіоналізм, вагомий внесок у забезпечення обороноздатності держави </w:t>
      </w:r>
      <w:bookmarkStart w:id="11" w:name="_Hlk128640804"/>
      <w:r>
        <w:t xml:space="preserve">та з нагоди Міжнародного жіночого дня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  <w:bookmarkEnd w:id="11"/>
    </w:p>
    <w:p w14:paraId="65FC3A94" w14:textId="3470A87D" w:rsidR="00EE4D07" w:rsidRDefault="00EE4D07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Бринзевич</w:t>
      </w:r>
      <w:proofErr w:type="spellEnd"/>
      <w:r>
        <w:t xml:space="preserve"> Світлану Аркадіївну – інструктора мобілізаційного відділення </w:t>
      </w:r>
      <w:bookmarkStart w:id="12" w:name="_Hlk128555455"/>
      <w:r>
        <w:t>Першого відділу Одес</w:t>
      </w:r>
      <w:r w:rsidR="00F57FAE">
        <w:t>ького районного територіального центру комплектування та соціальної підтримки</w:t>
      </w:r>
      <w:r w:rsidR="00E648E4">
        <w:t>;</w:t>
      </w:r>
    </w:p>
    <w:bookmarkEnd w:id="12"/>
    <w:p w14:paraId="48A38C40" w14:textId="77777777" w:rsidR="0029127D" w:rsidRDefault="00E648E4" w:rsidP="0029127D">
      <w:pPr>
        <w:tabs>
          <w:tab w:val="left" w:pos="3945"/>
        </w:tabs>
        <w:contextualSpacing/>
        <w:jc w:val="both"/>
      </w:pPr>
      <w:r>
        <w:t xml:space="preserve">        Заславську Наталю В’ячеславівну </w:t>
      </w:r>
      <w:r w:rsidR="00211776">
        <w:t>–</w:t>
      </w:r>
      <w:r>
        <w:t xml:space="preserve"> </w:t>
      </w:r>
      <w:r w:rsidR="00211776">
        <w:t xml:space="preserve">головного спеціаліста </w:t>
      </w:r>
      <w:r w:rsidR="0029127D">
        <w:t>управління Першого відділу Одеського районного територіального центру комплектування та соціальної підтримки;</w:t>
      </w:r>
    </w:p>
    <w:p w14:paraId="60FC965B" w14:textId="0E285A77" w:rsidR="00E648E4" w:rsidRDefault="0029127D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Константинову</w:t>
      </w:r>
      <w:proofErr w:type="spellEnd"/>
      <w:r>
        <w:t xml:space="preserve"> Анну Миколаївну </w:t>
      </w:r>
      <w:r w:rsidR="00452E77">
        <w:t>–</w:t>
      </w:r>
      <w:r>
        <w:t xml:space="preserve"> </w:t>
      </w:r>
      <w:r w:rsidR="00452E77">
        <w:t>головного спеціаліста мобілізаційного відділення Першого відділу Одеського районного територіального центру комплектування та соціальної підтримки;</w:t>
      </w:r>
    </w:p>
    <w:p w14:paraId="3D232DD2" w14:textId="28D7349E" w:rsidR="00452E77" w:rsidRDefault="00452E77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Маловік</w:t>
      </w:r>
      <w:proofErr w:type="spellEnd"/>
      <w:r>
        <w:t xml:space="preserve"> Тетяну Василівну – головного спеціаліста відділення </w:t>
      </w:r>
      <w:proofErr w:type="spellStart"/>
      <w:r>
        <w:t>рекрутингу</w:t>
      </w:r>
      <w:proofErr w:type="spellEnd"/>
      <w:r>
        <w:t xml:space="preserve"> та комплектування Першого відділу Одеського районного територіального центру комплектування та соціальної підтримки;</w:t>
      </w:r>
    </w:p>
    <w:p w14:paraId="630A4EB0" w14:textId="1CCB2D8F" w:rsidR="00452E77" w:rsidRDefault="00452E77" w:rsidP="00E260B2">
      <w:pPr>
        <w:tabs>
          <w:tab w:val="left" w:pos="3945"/>
        </w:tabs>
        <w:contextualSpacing/>
        <w:jc w:val="both"/>
      </w:pPr>
      <w:r>
        <w:t xml:space="preserve">        Савенко Інну Григорівну – старшого офіцера мобілізаційного відділення Першого відділу Одеського районного територіального центру комплектування та соціальної підтримки;</w:t>
      </w:r>
    </w:p>
    <w:p w14:paraId="399F8F2E" w14:textId="3944B572" w:rsidR="008B30E6" w:rsidRPr="000757C5" w:rsidRDefault="008B30E6" w:rsidP="008B30E6">
      <w:pPr>
        <w:tabs>
          <w:tab w:val="left" w:pos="3945"/>
        </w:tabs>
        <w:contextualSpacing/>
        <w:jc w:val="center"/>
        <w:rPr>
          <w:lang w:val="ru-RU"/>
        </w:rPr>
      </w:pPr>
      <w:r>
        <w:lastRenderedPageBreak/>
        <w:t>4</w:t>
      </w:r>
    </w:p>
    <w:p w14:paraId="06F2858E" w14:textId="5FE4CD6C" w:rsidR="00452E77" w:rsidRDefault="00452E77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Троц</w:t>
      </w:r>
      <w:proofErr w:type="spellEnd"/>
      <w:r>
        <w:t xml:space="preserve"> </w:t>
      </w:r>
      <w:proofErr w:type="spellStart"/>
      <w:r>
        <w:t>Даніелу</w:t>
      </w:r>
      <w:proofErr w:type="spellEnd"/>
      <w:r>
        <w:t xml:space="preserve"> Валеріївну </w:t>
      </w:r>
      <w:r w:rsidR="00F07249">
        <w:t>–</w:t>
      </w:r>
      <w:r>
        <w:t xml:space="preserve"> </w:t>
      </w:r>
      <w:r w:rsidR="00F07249">
        <w:t>діловода управління Першого відділу Одеського районного територіального центру комплектування та соціальної підтримки;</w:t>
      </w:r>
    </w:p>
    <w:p w14:paraId="67A9951A" w14:textId="49D145E0" w:rsidR="00F07249" w:rsidRDefault="00F07249" w:rsidP="00E260B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Хірну</w:t>
      </w:r>
      <w:proofErr w:type="spellEnd"/>
      <w:r>
        <w:t xml:space="preserve"> Тетяну Володимирівну – головного спеціаліста управління Першого відділу Одеського районного територіального центру комплектування та соціальної підтримки.</w:t>
      </w:r>
    </w:p>
    <w:p w14:paraId="591A46CA" w14:textId="58425976" w:rsidR="00EE4D07" w:rsidRDefault="00EE4D07" w:rsidP="00E260B2">
      <w:pPr>
        <w:tabs>
          <w:tab w:val="left" w:pos="3945"/>
        </w:tabs>
        <w:contextualSpacing/>
        <w:jc w:val="both"/>
      </w:pPr>
    </w:p>
    <w:p w14:paraId="046EF8C2" w14:textId="59D56CA3" w:rsidR="00540A4D" w:rsidRDefault="00540A4D" w:rsidP="00E260B2">
      <w:pPr>
        <w:tabs>
          <w:tab w:val="left" w:pos="3945"/>
        </w:tabs>
        <w:contextualSpacing/>
        <w:jc w:val="both"/>
      </w:pPr>
      <w:r>
        <w:t xml:space="preserve">        7. За високий професіоналізм, сумлінну працю, вагомі трудові досягнення, особистий внесок у розвиток підприємства та з нагоди Міжнародного жіночого дня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5B75E97" w14:textId="6E53CB3C" w:rsidR="00496D7E" w:rsidRDefault="00540A4D" w:rsidP="00F260CD">
      <w:pPr>
        <w:tabs>
          <w:tab w:val="left" w:pos="3945"/>
        </w:tabs>
        <w:contextualSpacing/>
        <w:jc w:val="both"/>
      </w:pPr>
      <w:r>
        <w:t xml:space="preserve">        Луценко Людмилу Григорівну – головного економіста КП «</w:t>
      </w:r>
      <w:proofErr w:type="spellStart"/>
      <w:r>
        <w:t>Чорноморськводоканал</w:t>
      </w:r>
      <w:proofErr w:type="spellEnd"/>
      <w:r>
        <w:t xml:space="preserve">» </w:t>
      </w:r>
      <w:r w:rsidR="00496D7E">
        <w:t>Чорноморської міської ради Одеського району Одеської області;</w:t>
      </w:r>
    </w:p>
    <w:p w14:paraId="41F67678" w14:textId="0C7EB558" w:rsidR="00496D7E" w:rsidRDefault="00496D7E" w:rsidP="00496D7E">
      <w:pPr>
        <w:tabs>
          <w:tab w:val="left" w:pos="3945"/>
        </w:tabs>
        <w:contextualSpacing/>
        <w:jc w:val="both"/>
      </w:pPr>
      <w:r>
        <w:t xml:space="preserve">        Малишеву Надію Дмитрівну – інженера виробничо – технічного відділу 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3B5EC537" w14:textId="3AAE9247" w:rsidR="00496D7E" w:rsidRDefault="00496D7E" w:rsidP="00496D7E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Морсюк</w:t>
      </w:r>
      <w:proofErr w:type="spellEnd"/>
      <w:r>
        <w:t xml:space="preserve"> Аллу Вікторівну – диспетчера 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</w:t>
      </w:r>
      <w:r w:rsidR="00F260CD">
        <w:t>;</w:t>
      </w:r>
    </w:p>
    <w:p w14:paraId="562E701A" w14:textId="704ACEFD" w:rsidR="00F260CD" w:rsidRDefault="00F260CD" w:rsidP="00496D7E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Макарець</w:t>
      </w:r>
      <w:proofErr w:type="spellEnd"/>
      <w:r>
        <w:t xml:space="preserve"> Олену Олександрівну – оператора котельні 5 розряду 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області;</w:t>
      </w:r>
    </w:p>
    <w:p w14:paraId="3134AC54" w14:textId="52960E8C" w:rsidR="00F260CD" w:rsidRDefault="00F260CD" w:rsidP="00496D7E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Сараніну</w:t>
      </w:r>
      <w:proofErr w:type="spellEnd"/>
      <w:r>
        <w:t xml:space="preserve"> Ольгу Миколаївну – оператора теплового пункту </w:t>
      </w:r>
      <w:r w:rsidR="008B30E6">
        <w:t>2 розряду КП «</w:t>
      </w:r>
      <w:proofErr w:type="spellStart"/>
      <w:r w:rsidR="008B30E6">
        <w:t>Чорноморськтеплоенерго</w:t>
      </w:r>
      <w:proofErr w:type="spellEnd"/>
      <w:r w:rsidR="008B30E6">
        <w:t>» Чорноморської міської ради Одеського району Одеської області;</w:t>
      </w:r>
    </w:p>
    <w:p w14:paraId="61B8E800" w14:textId="706B0F4F" w:rsidR="008B30E6" w:rsidRDefault="008B30E6" w:rsidP="00496D7E">
      <w:pPr>
        <w:tabs>
          <w:tab w:val="left" w:pos="3945"/>
        </w:tabs>
        <w:contextualSpacing/>
        <w:jc w:val="both"/>
      </w:pPr>
      <w:r>
        <w:t xml:space="preserve">        Янковську Ольгу Володимирівну – бухгалтера 2 категорії 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області.</w:t>
      </w:r>
    </w:p>
    <w:p w14:paraId="27A6028E" w14:textId="3DC09E8E" w:rsidR="00496D7E" w:rsidRDefault="00496D7E" w:rsidP="00E260B2">
      <w:pPr>
        <w:tabs>
          <w:tab w:val="left" w:pos="3945"/>
        </w:tabs>
        <w:contextualSpacing/>
        <w:jc w:val="both"/>
      </w:pPr>
    </w:p>
    <w:bookmarkEnd w:id="4"/>
    <w:p w14:paraId="606F2E46" w14:textId="4C2BE15B" w:rsidR="00EB6EF0" w:rsidRDefault="00540A4D" w:rsidP="00496D7E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8</w:t>
      </w:r>
      <w:r w:rsidR="00E753F8">
        <w:t xml:space="preserve">. </w:t>
      </w:r>
      <w:r w:rsidR="00FD6D36">
        <w:t xml:space="preserve">За сумлінне виконання службових обов’язків, високий професіоналізм, вагомий внесок у забезпечення обороноздатності держави та з нагоди відзначення Дня українського добровольця нагородити </w:t>
      </w:r>
      <w:r w:rsidR="00FD6D36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CCA5D0C" w14:textId="5A82E9ED" w:rsidR="00FD6D36" w:rsidRDefault="00FD6D36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proofErr w:type="spellStart"/>
      <w:r>
        <w:t>Коперсака</w:t>
      </w:r>
      <w:proofErr w:type="spellEnd"/>
      <w:r>
        <w:t xml:space="preserve"> Віталія Володимировича </w:t>
      </w:r>
    </w:p>
    <w:p w14:paraId="288381D9" w14:textId="6B550123" w:rsidR="0058496C" w:rsidRDefault="0058496C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Волкова Віктора Вадимовича </w:t>
      </w:r>
    </w:p>
    <w:p w14:paraId="11642CD7" w14:textId="371985F7" w:rsidR="0058496C" w:rsidRDefault="0058496C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Поповича Олексія Юрійовича </w:t>
      </w:r>
    </w:p>
    <w:p w14:paraId="53016546" w14:textId="555A47D8" w:rsidR="00EE4D07" w:rsidRDefault="0058496C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</w:t>
      </w:r>
      <w:r w:rsidR="000757C5">
        <w:t xml:space="preserve">       Гамана Сергія Івановича </w:t>
      </w:r>
    </w:p>
    <w:p w14:paraId="0382FCB8" w14:textId="77777777" w:rsidR="000757C5" w:rsidRDefault="000757C5" w:rsidP="00FD6D36">
      <w:pPr>
        <w:tabs>
          <w:tab w:val="left" w:pos="567"/>
          <w:tab w:val="left" w:pos="709"/>
          <w:tab w:val="left" w:pos="9498"/>
        </w:tabs>
        <w:jc w:val="both"/>
      </w:pPr>
    </w:p>
    <w:p w14:paraId="55FC200E" w14:textId="3E734A2B" w:rsidR="00CC0361" w:rsidRDefault="00496D7E" w:rsidP="00CC0361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9</w:t>
      </w:r>
      <w:r w:rsidR="00CC0361">
        <w:t>. За високий професіоналізм, багаторічну сумлінну працю та з нагоди Дня народження (</w:t>
      </w:r>
      <w:r w:rsidR="00E026AF">
        <w:t>7</w:t>
      </w:r>
      <w:r w:rsidR="00CC0361">
        <w:t xml:space="preserve">0-річчя) нагородити </w:t>
      </w:r>
      <w:r w:rsidR="00CC0361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8A98132" w14:textId="2D517FEE" w:rsidR="00CC0361" w:rsidRDefault="00E026AF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Батуріну Наталю Михайлівну – начальника кадрової служби Іллічівського міськвиконкому (1999-2010 роки).</w:t>
      </w:r>
    </w:p>
    <w:p w14:paraId="678C30C2" w14:textId="77777777" w:rsidR="00CC0361" w:rsidRDefault="00CC0361" w:rsidP="00FD6D36">
      <w:pPr>
        <w:tabs>
          <w:tab w:val="left" w:pos="567"/>
          <w:tab w:val="left" w:pos="709"/>
          <w:tab w:val="left" w:pos="9498"/>
        </w:tabs>
        <w:jc w:val="both"/>
      </w:pPr>
    </w:p>
    <w:p w14:paraId="6B20889D" w14:textId="5F63A704" w:rsidR="00D300CF" w:rsidRDefault="00FD6D36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496D7E">
        <w:t>10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C5A54FD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FB64B7">
        <w:rPr>
          <w:bCs/>
          <w:color w:val="000000"/>
        </w:rPr>
        <w:t>60 942,77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FB64B7">
        <w:t>73,50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2E42F70C" w14:textId="5A0C60F9" w:rsidR="008B30E6" w:rsidRDefault="008B30E6" w:rsidP="008B30E6">
      <w:pPr>
        <w:tabs>
          <w:tab w:val="left" w:pos="426"/>
          <w:tab w:val="left" w:pos="567"/>
          <w:tab w:val="left" w:pos="9498"/>
        </w:tabs>
        <w:ind w:firstLine="426"/>
        <w:jc w:val="center"/>
      </w:pPr>
      <w:r>
        <w:t>5</w:t>
      </w:r>
    </w:p>
    <w:p w14:paraId="5E1DB0C3" w14:textId="02F4229D" w:rsidR="00990FE3" w:rsidRDefault="00AF1930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1</w:t>
      </w:r>
      <w:r w:rsidR="00496D7E">
        <w:t>1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45D649F2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AF1930">
        <w:rPr>
          <w:iCs/>
          <w:lang w:val="ru-RU"/>
        </w:rPr>
        <w:t>1</w:t>
      </w:r>
      <w:r w:rsidR="00496D7E">
        <w:rPr>
          <w:iCs/>
          <w:lang w:val="ru-RU"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056CC6E" w14:textId="6BE01285" w:rsidR="00990FE3" w:rsidRDefault="000757C5" w:rsidP="00990FE3">
      <w:pPr>
        <w:tabs>
          <w:tab w:val="left" w:pos="426"/>
          <w:tab w:val="left" w:pos="567"/>
        </w:tabs>
        <w:ind w:right="283"/>
        <w:jc w:val="both"/>
      </w:pPr>
      <w:r>
        <w:lastRenderedPageBreak/>
        <w:t>П</w:t>
      </w:r>
      <w:bookmarkStart w:id="13" w:name="_GoBack"/>
      <w:bookmarkEnd w:id="13"/>
      <w:r w:rsidR="00990FE3" w:rsidRPr="00CF6E7D">
        <w:t>ОГОДЖЕНО:</w:t>
      </w:r>
    </w:p>
    <w:p w14:paraId="3E56827A" w14:textId="77777777" w:rsidR="00F467C7" w:rsidRDefault="00F467C7" w:rsidP="00990FE3">
      <w:pPr>
        <w:tabs>
          <w:tab w:val="left" w:pos="426"/>
          <w:tab w:val="left" w:pos="567"/>
        </w:tabs>
        <w:ind w:right="283"/>
        <w:jc w:val="both"/>
      </w:pPr>
    </w:p>
    <w:p w14:paraId="205BB032" w14:textId="24E12BE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5E93A9DD" w14:textId="61E8631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</w:p>
    <w:p w14:paraId="7FC21E6B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185157B2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226B34">
        <w:t>Руслан САЇНЧУК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0AF2FCC1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6D735C8" w14:textId="045081E3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Ігор СУРНІН</w:t>
      </w:r>
    </w:p>
    <w:p w14:paraId="3E058290" w14:textId="746EA91F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545B1028" w14:textId="1F93934B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7B867611" w14:textId="72FBC139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067F87ED" w14:textId="658E3C47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1CAB5DF1" w14:textId="3F3092A1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45760C1F" w14:textId="27D1D1B7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Наталя ЯВОЛОВА</w:t>
      </w:r>
    </w:p>
    <w:p w14:paraId="2BF6FB75" w14:textId="3D198654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174321A8" w14:textId="77777777" w:rsidR="00EB6EF0" w:rsidRPr="00772E3F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77777777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68651D3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1EBCEC" w14:textId="77777777" w:rsidR="00540A4D" w:rsidRDefault="00540A4D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22F7116D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B645850" w14:textId="539CED79" w:rsidR="00A9421A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062CFABC" w14:textId="77777777" w:rsidR="00A9421A" w:rsidRPr="00CF6E7D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757C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E40A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904AE"/>
    <w:rsid w:val="00197CF8"/>
    <w:rsid w:val="00211776"/>
    <w:rsid w:val="00214CFB"/>
    <w:rsid w:val="002162BF"/>
    <w:rsid w:val="00226B34"/>
    <w:rsid w:val="00227EC2"/>
    <w:rsid w:val="002323F8"/>
    <w:rsid w:val="002470DF"/>
    <w:rsid w:val="00252E7E"/>
    <w:rsid w:val="00273057"/>
    <w:rsid w:val="002818E1"/>
    <w:rsid w:val="00283526"/>
    <w:rsid w:val="0029127D"/>
    <w:rsid w:val="002A1EB5"/>
    <w:rsid w:val="002B77E5"/>
    <w:rsid w:val="002C6F37"/>
    <w:rsid w:val="002D5374"/>
    <w:rsid w:val="002D668C"/>
    <w:rsid w:val="002D72DD"/>
    <w:rsid w:val="002E22DC"/>
    <w:rsid w:val="002E6715"/>
    <w:rsid w:val="002F463B"/>
    <w:rsid w:val="00315A94"/>
    <w:rsid w:val="00324AA1"/>
    <w:rsid w:val="00326304"/>
    <w:rsid w:val="003274F6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40A4D"/>
    <w:rsid w:val="005571BE"/>
    <w:rsid w:val="005740A2"/>
    <w:rsid w:val="00580B28"/>
    <w:rsid w:val="0058496C"/>
    <w:rsid w:val="005940C0"/>
    <w:rsid w:val="005A45E2"/>
    <w:rsid w:val="005D0E0E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509E"/>
    <w:rsid w:val="006B54B5"/>
    <w:rsid w:val="006C36D3"/>
    <w:rsid w:val="006D4252"/>
    <w:rsid w:val="00711935"/>
    <w:rsid w:val="0074303A"/>
    <w:rsid w:val="00750608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2D2A"/>
    <w:rsid w:val="008D311F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67CD5"/>
    <w:rsid w:val="0097184F"/>
    <w:rsid w:val="00982005"/>
    <w:rsid w:val="009872FD"/>
    <w:rsid w:val="00990FE3"/>
    <w:rsid w:val="009A7D9D"/>
    <w:rsid w:val="009B7C7E"/>
    <w:rsid w:val="009C211D"/>
    <w:rsid w:val="009C5787"/>
    <w:rsid w:val="009D20CE"/>
    <w:rsid w:val="009D2412"/>
    <w:rsid w:val="009F3DF8"/>
    <w:rsid w:val="00A02881"/>
    <w:rsid w:val="00A04790"/>
    <w:rsid w:val="00A110E7"/>
    <w:rsid w:val="00A12255"/>
    <w:rsid w:val="00A514BB"/>
    <w:rsid w:val="00A5246B"/>
    <w:rsid w:val="00A560B9"/>
    <w:rsid w:val="00A73C0A"/>
    <w:rsid w:val="00A7565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C41BD"/>
    <w:rsid w:val="00BD21EE"/>
    <w:rsid w:val="00BD4BD9"/>
    <w:rsid w:val="00BD5286"/>
    <w:rsid w:val="00BE743F"/>
    <w:rsid w:val="00BF6D05"/>
    <w:rsid w:val="00C02044"/>
    <w:rsid w:val="00C2258F"/>
    <w:rsid w:val="00C44D9B"/>
    <w:rsid w:val="00CA2E7B"/>
    <w:rsid w:val="00CB1A40"/>
    <w:rsid w:val="00CC0361"/>
    <w:rsid w:val="00CC128D"/>
    <w:rsid w:val="00CC736E"/>
    <w:rsid w:val="00CD7CA3"/>
    <w:rsid w:val="00CE09B9"/>
    <w:rsid w:val="00CF229A"/>
    <w:rsid w:val="00CF59BD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AB2"/>
    <w:rsid w:val="00DA70A0"/>
    <w:rsid w:val="00DB5EE6"/>
    <w:rsid w:val="00DC304F"/>
    <w:rsid w:val="00DC72A3"/>
    <w:rsid w:val="00DD6469"/>
    <w:rsid w:val="00DD7515"/>
    <w:rsid w:val="00DE5D6D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617B"/>
    <w:rsid w:val="00E648E4"/>
    <w:rsid w:val="00E753F8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7249"/>
    <w:rsid w:val="00F16959"/>
    <w:rsid w:val="00F22C6A"/>
    <w:rsid w:val="00F25C6E"/>
    <w:rsid w:val="00F260CD"/>
    <w:rsid w:val="00F467C7"/>
    <w:rsid w:val="00F46F1A"/>
    <w:rsid w:val="00F50DE3"/>
    <w:rsid w:val="00F57FAE"/>
    <w:rsid w:val="00F9118D"/>
    <w:rsid w:val="00F942B9"/>
    <w:rsid w:val="00F94DCE"/>
    <w:rsid w:val="00F94FC5"/>
    <w:rsid w:val="00FB64B7"/>
    <w:rsid w:val="00FC2702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BF41-6692-43AD-8E3C-47DFCCF6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35</cp:revision>
  <cp:lastPrinted>2023-03-02T09:27:00Z</cp:lastPrinted>
  <dcterms:created xsi:type="dcterms:W3CDTF">2023-02-24T07:40:00Z</dcterms:created>
  <dcterms:modified xsi:type="dcterms:W3CDTF">2023-03-06T14:43:00Z</dcterms:modified>
</cp:coreProperties>
</file>