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6AA1A1B4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  <w:r w:rsidR="00443949">
              <w:rPr>
                <w:sz w:val="24"/>
                <w:szCs w:val="24"/>
                <w:lang w:val="uk-UA" w:eastAsia="ru-RU"/>
              </w:rPr>
              <w:t>1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3930D646" w14:textId="223AE701" w:rsidR="001C24CD" w:rsidRPr="001C24CD" w:rsidRDefault="001C24CD" w:rsidP="001C24CD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                                 </w:t>
            </w:r>
            <w:proofErr w:type="spellStart"/>
            <w:r w:rsidRPr="001C24CD">
              <w:rPr>
                <w:sz w:val="24"/>
                <w:szCs w:val="24"/>
              </w:rPr>
              <w:t>від</w:t>
            </w:r>
            <w:proofErr w:type="spellEnd"/>
            <w:r w:rsidRPr="001C24CD">
              <w:rPr>
                <w:sz w:val="24"/>
                <w:szCs w:val="24"/>
              </w:rPr>
              <w:t xml:space="preserve"> 10.03.2023 № 33</w:t>
            </w:r>
            <w:r w:rsidRPr="001C24CD">
              <w:rPr>
                <w:sz w:val="24"/>
                <w:szCs w:val="24"/>
                <w:lang w:val="uk-UA"/>
              </w:rPr>
              <w:t>6</w:t>
            </w:r>
            <w:r w:rsidRPr="001C24CD">
              <w:rPr>
                <w:sz w:val="24"/>
                <w:szCs w:val="24"/>
              </w:rPr>
              <w:t xml:space="preserve"> -VIII</w:t>
            </w:r>
          </w:p>
          <w:p w14:paraId="60C7C7D9" w14:textId="29719B93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09"/>
        <w:gridCol w:w="991"/>
        <w:gridCol w:w="1388"/>
        <w:gridCol w:w="1275"/>
        <w:gridCol w:w="1516"/>
        <w:gridCol w:w="1113"/>
      </w:tblGrid>
      <w:tr w:rsidR="00A73E4E" w14:paraId="5D9AC178" w14:textId="77777777" w:rsidTr="00A73E4E">
        <w:tc>
          <w:tcPr>
            <w:tcW w:w="560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4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402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79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30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28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A73E4E">
        <w:trPr>
          <w:trHeight w:val="740"/>
        </w:trPr>
        <w:tc>
          <w:tcPr>
            <w:tcW w:w="560" w:type="dxa"/>
          </w:tcPr>
          <w:p w14:paraId="5CD7728B" w14:textId="7414B8D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505221A0" w14:textId="7662C0E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Кулер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для води 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HotFrost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V900CS</w:t>
            </w:r>
          </w:p>
        </w:tc>
        <w:tc>
          <w:tcPr>
            <w:tcW w:w="992" w:type="dxa"/>
            <w:vAlign w:val="center"/>
          </w:tcPr>
          <w:p w14:paraId="79E0DCE0" w14:textId="458ECB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428670D7" w14:textId="5713A47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79" w:type="dxa"/>
            <w:vAlign w:val="center"/>
          </w:tcPr>
          <w:p w14:paraId="3AA3BE80" w14:textId="3562558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36CFF889" w14:textId="5053256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28" w:type="dxa"/>
            <w:vAlign w:val="center"/>
          </w:tcPr>
          <w:p w14:paraId="637E76E9" w14:textId="50D546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F7E7D80" w14:textId="77777777" w:rsidTr="009026D8">
        <w:tc>
          <w:tcPr>
            <w:tcW w:w="560" w:type="dxa"/>
          </w:tcPr>
          <w:p w14:paraId="7A8BED85" w14:textId="5A031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4" w:type="dxa"/>
            <w:vAlign w:val="center"/>
          </w:tcPr>
          <w:p w14:paraId="6523FB14" w14:textId="20EEF53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Ноутбук НР250 G8    2E9J0EA      </w:t>
            </w:r>
          </w:p>
        </w:tc>
        <w:tc>
          <w:tcPr>
            <w:tcW w:w="992" w:type="dxa"/>
            <w:vAlign w:val="center"/>
          </w:tcPr>
          <w:p w14:paraId="0A42FBE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30642088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0C40DB53" w14:textId="279A82D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9" w:type="dxa"/>
            <w:vAlign w:val="center"/>
          </w:tcPr>
          <w:p w14:paraId="2F2AB16E" w14:textId="726ACE5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13E59E3B" w14:textId="7F27F29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680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70</w:t>
            </w:r>
          </w:p>
        </w:tc>
        <w:tc>
          <w:tcPr>
            <w:tcW w:w="1128" w:type="dxa"/>
            <w:vAlign w:val="center"/>
          </w:tcPr>
          <w:p w14:paraId="6AF40C08" w14:textId="45DCFFA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9026D8">
        <w:tc>
          <w:tcPr>
            <w:tcW w:w="560" w:type="dxa"/>
          </w:tcPr>
          <w:p w14:paraId="527519FD" w14:textId="439FA65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54" w:type="dxa"/>
            <w:vAlign w:val="center"/>
          </w:tcPr>
          <w:p w14:paraId="7172DD2B" w14:textId="4A4830B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sz w:val="24"/>
                <w:szCs w:val="24"/>
                <w:lang w:val="uk-UA"/>
              </w:rPr>
              <w:t>Epson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EH-TW710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Wi-Fi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Projector</w:t>
            </w:r>
            <w:proofErr w:type="spellEnd"/>
          </w:p>
        </w:tc>
        <w:tc>
          <w:tcPr>
            <w:tcW w:w="992" w:type="dxa"/>
            <w:vAlign w:val="center"/>
          </w:tcPr>
          <w:p w14:paraId="4E8192C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5E9BA7CA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1480E340" w14:textId="6D9B33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9" w:type="dxa"/>
            <w:vAlign w:val="center"/>
          </w:tcPr>
          <w:p w14:paraId="2F9AD32F" w14:textId="30152D1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1A4901C" w14:textId="5729F1A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8" w:type="dxa"/>
            <w:vAlign w:val="center"/>
          </w:tcPr>
          <w:p w14:paraId="01395A71" w14:textId="460660B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A73E4E">
        <w:trPr>
          <w:trHeight w:val="1251"/>
        </w:trPr>
        <w:tc>
          <w:tcPr>
            <w:tcW w:w="560" w:type="dxa"/>
          </w:tcPr>
          <w:p w14:paraId="64CDD90C" w14:textId="5EBCA13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54" w:type="dxa"/>
            <w:vAlign w:val="center"/>
          </w:tcPr>
          <w:p w14:paraId="480C95A6" w14:textId="7DBA154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Екран для проектора ПРО-ЕКРАН на тринозі 280 на 210 см (4:3), 134</w:t>
            </w:r>
          </w:p>
        </w:tc>
        <w:tc>
          <w:tcPr>
            <w:tcW w:w="992" w:type="dxa"/>
            <w:vAlign w:val="center"/>
          </w:tcPr>
          <w:p w14:paraId="25D5D78D" w14:textId="66CEAD0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17BAF253" w14:textId="74B0BC6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9" w:type="dxa"/>
            <w:vAlign w:val="center"/>
          </w:tcPr>
          <w:p w14:paraId="79EF132B" w14:textId="73F701B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3BF6197" w14:textId="376274D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28" w:type="dxa"/>
            <w:vAlign w:val="center"/>
          </w:tcPr>
          <w:p w14:paraId="400FB932" w14:textId="7CD06BD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5DE4C378" w14:textId="77777777" w:rsidTr="00A73E4E">
        <w:trPr>
          <w:trHeight w:val="830"/>
        </w:trPr>
        <w:tc>
          <w:tcPr>
            <w:tcW w:w="560" w:type="dxa"/>
          </w:tcPr>
          <w:p w14:paraId="43886D94" w14:textId="05814D0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5</w:t>
            </w:r>
          </w:p>
        </w:tc>
        <w:tc>
          <w:tcPr>
            <w:tcW w:w="2554" w:type="dxa"/>
            <w:vAlign w:val="center"/>
          </w:tcPr>
          <w:p w14:paraId="63E08F25" w14:textId="62C5CA0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Кронштейн PRB63-100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white</w:t>
            </w:r>
            <w:proofErr w:type="spellEnd"/>
          </w:p>
        </w:tc>
        <w:tc>
          <w:tcPr>
            <w:tcW w:w="992" w:type="dxa"/>
            <w:vAlign w:val="center"/>
          </w:tcPr>
          <w:p w14:paraId="58E568B4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38E06A1D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1453B50D" w14:textId="3B39C93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79" w:type="dxa"/>
            <w:vAlign w:val="center"/>
          </w:tcPr>
          <w:p w14:paraId="6A557761" w14:textId="280767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BD1C543" w14:textId="4DFE7F3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28" w:type="dxa"/>
            <w:vAlign w:val="center"/>
          </w:tcPr>
          <w:p w14:paraId="6989934C" w14:textId="1ABAF87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411B5635" w14:textId="77777777" w:rsidTr="00A73E4E">
        <w:trPr>
          <w:trHeight w:val="700"/>
        </w:trPr>
        <w:tc>
          <w:tcPr>
            <w:tcW w:w="560" w:type="dxa"/>
          </w:tcPr>
          <w:p w14:paraId="5C9D735D" w14:textId="4C7549D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  <w:vAlign w:val="center"/>
          </w:tcPr>
          <w:p w14:paraId="1F5FA71B" w14:textId="11DB099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Миша HP 220 WL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Sunset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Red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7KX10AA</w:t>
            </w:r>
          </w:p>
        </w:tc>
        <w:tc>
          <w:tcPr>
            <w:tcW w:w="992" w:type="dxa"/>
            <w:vAlign w:val="center"/>
          </w:tcPr>
          <w:p w14:paraId="339A7500" w14:textId="1B0C5C5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478751B3" w14:textId="32E9033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79" w:type="dxa"/>
            <w:vAlign w:val="center"/>
          </w:tcPr>
          <w:p w14:paraId="2D560B8E" w14:textId="7785630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59062405" w14:textId="336B3E6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108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28" w:type="dxa"/>
            <w:vAlign w:val="center"/>
          </w:tcPr>
          <w:p w14:paraId="5BA0C10F" w14:textId="120B8DA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D37E3AB" w14:textId="77777777" w:rsidTr="00A73E4E">
        <w:trPr>
          <w:trHeight w:val="979"/>
        </w:trPr>
        <w:tc>
          <w:tcPr>
            <w:tcW w:w="560" w:type="dxa"/>
          </w:tcPr>
          <w:p w14:paraId="4FE4324C" w14:textId="4A9F2C8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7</w:t>
            </w:r>
          </w:p>
        </w:tc>
        <w:tc>
          <w:tcPr>
            <w:tcW w:w="2554" w:type="dxa"/>
            <w:vAlign w:val="center"/>
          </w:tcPr>
          <w:p w14:paraId="006A5F36" w14:textId="6046820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Сумка для ноутбука CASE LOGIC VNAI215 15.6</w:t>
            </w:r>
          </w:p>
        </w:tc>
        <w:tc>
          <w:tcPr>
            <w:tcW w:w="992" w:type="dxa"/>
            <w:vAlign w:val="center"/>
          </w:tcPr>
          <w:p w14:paraId="0BD346AE" w14:textId="0BF74D7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434B2D32" w14:textId="302C623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804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179" w:type="dxa"/>
            <w:vAlign w:val="center"/>
          </w:tcPr>
          <w:p w14:paraId="3611AE0B" w14:textId="1278560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5F4EBA1B" w14:textId="50C5887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4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022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55</w:t>
            </w:r>
          </w:p>
        </w:tc>
        <w:tc>
          <w:tcPr>
            <w:tcW w:w="1128" w:type="dxa"/>
            <w:vAlign w:val="center"/>
          </w:tcPr>
          <w:p w14:paraId="6A467D0A" w14:textId="5697A0D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842CBC6" w14:textId="77777777" w:rsidTr="00A73E4E">
        <w:trPr>
          <w:trHeight w:val="979"/>
        </w:trPr>
        <w:tc>
          <w:tcPr>
            <w:tcW w:w="560" w:type="dxa"/>
          </w:tcPr>
          <w:p w14:paraId="7538C761" w14:textId="577B117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8</w:t>
            </w:r>
          </w:p>
        </w:tc>
        <w:tc>
          <w:tcPr>
            <w:tcW w:w="2554" w:type="dxa"/>
            <w:vAlign w:val="center"/>
          </w:tcPr>
          <w:p w14:paraId="1E45C874" w14:textId="12023D6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Фліпчарт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магнітно-маркерний Еко маркер на тринозі 65х100см</w:t>
            </w:r>
          </w:p>
        </w:tc>
        <w:tc>
          <w:tcPr>
            <w:tcW w:w="992" w:type="dxa"/>
            <w:vAlign w:val="center"/>
          </w:tcPr>
          <w:p w14:paraId="7627D97D" w14:textId="7AFAAEC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71CF77F5" w14:textId="2461B65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79" w:type="dxa"/>
            <w:vAlign w:val="center"/>
          </w:tcPr>
          <w:p w14:paraId="3F39F368" w14:textId="624F348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2D3BAAEF" w14:textId="3FD8839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28" w:type="dxa"/>
            <w:vAlign w:val="center"/>
          </w:tcPr>
          <w:p w14:paraId="6519579B" w14:textId="2C3B9A6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C590DD" w14:textId="77777777" w:rsidTr="00A73E4E">
        <w:trPr>
          <w:trHeight w:val="710"/>
        </w:trPr>
        <w:tc>
          <w:tcPr>
            <w:tcW w:w="560" w:type="dxa"/>
          </w:tcPr>
          <w:p w14:paraId="52CB1229" w14:textId="275958A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vAlign w:val="center"/>
          </w:tcPr>
          <w:p w14:paraId="53849F23" w14:textId="059E6AC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Презентер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Canon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PR1100-R</w:t>
            </w:r>
          </w:p>
        </w:tc>
        <w:tc>
          <w:tcPr>
            <w:tcW w:w="992" w:type="dxa"/>
            <w:vAlign w:val="center"/>
          </w:tcPr>
          <w:p w14:paraId="21D9DF4D" w14:textId="29744C6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3E5861CB" w14:textId="539D9BF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79" w:type="dxa"/>
            <w:vAlign w:val="center"/>
          </w:tcPr>
          <w:p w14:paraId="5FAC73E6" w14:textId="70AB5FC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75E71F82" w14:textId="15277EF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 w:rsidR="00317150"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28" w:type="dxa"/>
            <w:vAlign w:val="center"/>
          </w:tcPr>
          <w:p w14:paraId="3EB0C014" w14:textId="42E0F33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5D9A1DD4" w14:textId="77777777" w:rsidTr="00A73E4E">
        <w:trPr>
          <w:trHeight w:val="706"/>
        </w:trPr>
        <w:tc>
          <w:tcPr>
            <w:tcW w:w="560" w:type="dxa"/>
          </w:tcPr>
          <w:p w14:paraId="4E39E25C" w14:textId="39789A2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4" w:type="dxa"/>
            <w:vAlign w:val="center"/>
          </w:tcPr>
          <w:p w14:paraId="1DADCCEC" w14:textId="4ADEF7B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Маршрутизатор  TENDA AC19 AC2100</w:t>
            </w:r>
          </w:p>
        </w:tc>
        <w:tc>
          <w:tcPr>
            <w:tcW w:w="992" w:type="dxa"/>
            <w:vAlign w:val="center"/>
          </w:tcPr>
          <w:p w14:paraId="2F9B49FC" w14:textId="66D221E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737210A0" w14:textId="6F62C3E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79" w:type="dxa"/>
            <w:vAlign w:val="center"/>
          </w:tcPr>
          <w:p w14:paraId="79F4C049" w14:textId="13850EB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3D819B98" w14:textId="431EF19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28" w:type="dxa"/>
            <w:vAlign w:val="center"/>
          </w:tcPr>
          <w:p w14:paraId="303ADF6D" w14:textId="56DD562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7B2016A5" w14:textId="77777777" w:rsidTr="00A73E4E">
        <w:trPr>
          <w:trHeight w:val="971"/>
        </w:trPr>
        <w:tc>
          <w:tcPr>
            <w:tcW w:w="560" w:type="dxa"/>
          </w:tcPr>
          <w:p w14:paraId="60A70908" w14:textId="679876F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4" w:type="dxa"/>
            <w:vAlign w:val="center"/>
          </w:tcPr>
          <w:p w14:paraId="0312635C" w14:textId="043F166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Ударостійка плівка "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Armolan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Safety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4mil" та супутні товари</w:t>
            </w:r>
          </w:p>
        </w:tc>
        <w:tc>
          <w:tcPr>
            <w:tcW w:w="992" w:type="dxa"/>
            <w:vAlign w:val="center"/>
          </w:tcPr>
          <w:p w14:paraId="737A5FAA" w14:textId="034A0C3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402" w:type="dxa"/>
            <w:vAlign w:val="center"/>
          </w:tcPr>
          <w:p w14:paraId="38B4F326" w14:textId="3B0354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79" w:type="dxa"/>
            <w:vAlign w:val="center"/>
          </w:tcPr>
          <w:p w14:paraId="10E0C310" w14:textId="192FE37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9A7F084" w14:textId="27F6AC5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28" w:type="dxa"/>
            <w:vAlign w:val="center"/>
          </w:tcPr>
          <w:p w14:paraId="5AC2B82A" w14:textId="7735E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310EB7">
        <w:tc>
          <w:tcPr>
            <w:tcW w:w="668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30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09DE15CA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3E4E">
              <w:rPr>
                <w:b/>
                <w:bCs/>
                <w:sz w:val="24"/>
                <w:szCs w:val="24"/>
                <w:lang w:val="uk-UA"/>
              </w:rPr>
              <w:t>261 185,32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77662F22" w14:textId="2A3BCE9E" w:rsidR="00A62C16" w:rsidRPr="00FB7B4B" w:rsidRDefault="00FB7B4B" w:rsidP="008A7ACC">
      <w:pPr>
        <w:ind w:firstLine="709"/>
        <w:jc w:val="both"/>
        <w:rPr>
          <w:b/>
          <w:bCs/>
          <w:sz w:val="26"/>
          <w:szCs w:val="26"/>
          <w:lang w:eastAsia="ar-SA"/>
        </w:rPr>
      </w:pPr>
      <w:r>
        <w:t>Н</w:t>
      </w:r>
      <w:r w:rsidRPr="00777F12">
        <w:rPr>
          <w:sz w:val="24"/>
          <w:szCs w:val="24"/>
        </w:rPr>
        <w:t xml:space="preserve">ачальник </w:t>
      </w:r>
      <w:proofErr w:type="spellStart"/>
      <w:r w:rsidRPr="00777F12">
        <w:rPr>
          <w:sz w:val="24"/>
          <w:szCs w:val="24"/>
        </w:rPr>
        <w:t>відділу</w:t>
      </w:r>
      <w:proofErr w:type="spellEnd"/>
      <w:r w:rsidRPr="00777F12">
        <w:rPr>
          <w:sz w:val="24"/>
          <w:szCs w:val="24"/>
        </w:rPr>
        <w:t xml:space="preserve">  </w:t>
      </w:r>
      <w:proofErr w:type="spellStart"/>
      <w:r w:rsidRPr="00777F12">
        <w:rPr>
          <w:sz w:val="24"/>
          <w:szCs w:val="24"/>
        </w:rPr>
        <w:t>молоді</w:t>
      </w:r>
      <w:proofErr w:type="spellEnd"/>
      <w:r w:rsidRPr="00777F12">
        <w:rPr>
          <w:sz w:val="24"/>
          <w:szCs w:val="24"/>
        </w:rPr>
        <w:t xml:space="preserve"> та спорту </w:t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proofErr w:type="spellStart"/>
      <w:r w:rsidRPr="00777F12">
        <w:rPr>
          <w:sz w:val="24"/>
          <w:szCs w:val="24"/>
        </w:rPr>
        <w:t>Євген</w:t>
      </w:r>
      <w:proofErr w:type="spellEnd"/>
      <w:r w:rsidRPr="00777F12">
        <w:rPr>
          <w:sz w:val="24"/>
          <w:szCs w:val="24"/>
        </w:rPr>
        <w:t xml:space="preserve"> ЧЕРНЕНКО</w:t>
      </w: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1C24CD"/>
    <w:rsid w:val="00277413"/>
    <w:rsid w:val="002C4B75"/>
    <w:rsid w:val="00317150"/>
    <w:rsid w:val="0038119D"/>
    <w:rsid w:val="00443949"/>
    <w:rsid w:val="00472065"/>
    <w:rsid w:val="004B4C99"/>
    <w:rsid w:val="005367C3"/>
    <w:rsid w:val="00655B58"/>
    <w:rsid w:val="006759E3"/>
    <w:rsid w:val="006D71D4"/>
    <w:rsid w:val="00704998"/>
    <w:rsid w:val="00777F12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E6597"/>
    <w:rsid w:val="00FB3C8B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24</cp:revision>
  <cp:lastPrinted>2023-02-09T12:48:00Z</cp:lastPrinted>
  <dcterms:created xsi:type="dcterms:W3CDTF">2022-10-24T05:00:00Z</dcterms:created>
  <dcterms:modified xsi:type="dcterms:W3CDTF">2023-03-09T12:14:00Z</dcterms:modified>
</cp:coreProperties>
</file>