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64A2" w14:textId="77777777" w:rsidR="00D023A6" w:rsidRDefault="00D023A6" w:rsidP="006C0B77">
      <w:pPr>
        <w:spacing w:after="0"/>
        <w:ind w:firstLine="709"/>
        <w:jc w:val="both"/>
        <w:rPr>
          <w:lang w:val="uk-UA"/>
        </w:rPr>
      </w:pPr>
    </w:p>
    <w:p w14:paraId="3657565B" w14:textId="77777777" w:rsidR="00E928AC" w:rsidRDefault="00E928AC" w:rsidP="00E928A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зв’язку, з  проведенням Пенсійним фондом України індексацією пенсій в </w:t>
      </w:r>
    </w:p>
    <w:p w14:paraId="1E8B104C" w14:textId="687E6B6B" w:rsidR="00E928AC" w:rsidRDefault="00E928AC" w:rsidP="00E928AC">
      <w:pPr>
        <w:spacing w:after="0"/>
        <w:jc w:val="both"/>
        <w:rPr>
          <w:iCs/>
          <w:sz w:val="24"/>
          <w:szCs w:val="24"/>
          <w:lang w:val="uk-UA"/>
        </w:rPr>
      </w:pPr>
      <w:r w:rsidRPr="00E928AC">
        <w:rPr>
          <w:sz w:val="24"/>
          <w:szCs w:val="24"/>
          <w:lang w:val="uk-UA"/>
        </w:rPr>
        <w:t xml:space="preserve">березня поточного року  </w:t>
      </w:r>
      <w:r>
        <w:rPr>
          <w:sz w:val="24"/>
          <w:szCs w:val="24"/>
          <w:lang w:val="uk-UA"/>
        </w:rPr>
        <w:t xml:space="preserve">та з </w:t>
      </w:r>
      <w:r>
        <w:rPr>
          <w:sz w:val="24"/>
          <w:szCs w:val="24"/>
          <w:lang w:val="uk-UA"/>
        </w:rPr>
        <w:t xml:space="preserve">метою соціальної підтримки найбільш незахищених категорій громадян </w:t>
      </w:r>
      <w:r>
        <w:rPr>
          <w:sz w:val="24"/>
          <w:lang w:val="uk-UA"/>
        </w:rPr>
        <w:t>Чорноморської територіальної громади,</w:t>
      </w:r>
      <w:r>
        <w:rPr>
          <w:sz w:val="24"/>
          <w:lang w:val="uk-UA"/>
        </w:rPr>
        <w:t xml:space="preserve"> пропонується внести зміни в </w:t>
      </w:r>
      <w:r>
        <w:rPr>
          <w:sz w:val="24"/>
          <w:szCs w:val="24"/>
          <w:lang w:val="uk-UA"/>
        </w:rPr>
        <w:t>пункт</w:t>
      </w:r>
      <w:r w:rsidRPr="00E507BD">
        <w:rPr>
          <w:sz w:val="24"/>
          <w:szCs w:val="24"/>
          <w:lang w:val="uk-UA"/>
        </w:rPr>
        <w:t xml:space="preserve"> 1 розділу </w:t>
      </w:r>
      <w:r>
        <w:rPr>
          <w:sz w:val="24"/>
          <w:szCs w:val="24"/>
          <w:lang w:val="uk-UA"/>
        </w:rPr>
        <w:t>ІІІ</w:t>
      </w:r>
      <w:r>
        <w:rPr>
          <w:sz w:val="24"/>
          <w:szCs w:val="24"/>
          <w:lang w:val="uk-UA"/>
        </w:rPr>
        <w:t xml:space="preserve"> </w:t>
      </w:r>
      <w:r w:rsidRPr="00CC39DE">
        <w:rPr>
          <w:sz w:val="24"/>
          <w:szCs w:val="24"/>
          <w:lang w:val="uk-UA"/>
        </w:rPr>
        <w:t>Умов та порядку надання адресної матеріальної допомоги, адресних соціальних доплат  та додаткових соціальних гарантій малозабезпеченим громадянам Чорноморської територіальної громади</w:t>
      </w:r>
      <w:r>
        <w:rPr>
          <w:sz w:val="24"/>
          <w:szCs w:val="24"/>
          <w:lang w:val="uk-UA"/>
        </w:rPr>
        <w:t xml:space="preserve"> та збільшити розмір доходу, при якому буде нараховуватися </w:t>
      </w:r>
      <w:r>
        <w:rPr>
          <w:iCs/>
          <w:sz w:val="24"/>
          <w:szCs w:val="24"/>
          <w:lang w:val="uk-UA"/>
        </w:rPr>
        <w:t>а</w:t>
      </w:r>
      <w:r w:rsidRPr="00E928AC">
        <w:rPr>
          <w:iCs/>
          <w:sz w:val="24"/>
          <w:szCs w:val="24"/>
          <w:lang w:val="uk-UA"/>
        </w:rPr>
        <w:t>дресна соціальна доплата</w:t>
      </w:r>
      <w:r>
        <w:rPr>
          <w:iCs/>
          <w:sz w:val="24"/>
          <w:szCs w:val="24"/>
          <w:lang w:val="uk-UA"/>
        </w:rPr>
        <w:t xml:space="preserve"> (</w:t>
      </w:r>
      <w:proofErr w:type="spellStart"/>
      <w:r>
        <w:rPr>
          <w:iCs/>
          <w:sz w:val="24"/>
          <w:szCs w:val="24"/>
          <w:lang w:val="uk-UA"/>
        </w:rPr>
        <w:t>хлебні</w:t>
      </w:r>
      <w:proofErr w:type="spellEnd"/>
      <w:r>
        <w:rPr>
          <w:iCs/>
          <w:sz w:val="24"/>
          <w:szCs w:val="24"/>
          <w:lang w:val="uk-UA"/>
        </w:rPr>
        <w:t>) з 2800,00 грн до 3200,00 грн.</w:t>
      </w:r>
    </w:p>
    <w:p w14:paraId="54EBDDA8" w14:textId="77A3648C" w:rsidR="00E928AC" w:rsidRDefault="00E928AC" w:rsidP="00E928AC">
      <w:pPr>
        <w:spacing w:after="0"/>
        <w:jc w:val="both"/>
        <w:rPr>
          <w:iCs/>
          <w:sz w:val="24"/>
          <w:szCs w:val="24"/>
          <w:lang w:val="uk-UA"/>
        </w:rPr>
      </w:pPr>
    </w:p>
    <w:p w14:paraId="52554BFD" w14:textId="77777777" w:rsidR="00E928AC" w:rsidRPr="00E928AC" w:rsidRDefault="00E928AC" w:rsidP="00E928AC">
      <w:pPr>
        <w:spacing w:after="0"/>
        <w:jc w:val="both"/>
        <w:rPr>
          <w:iCs/>
          <w:sz w:val="24"/>
          <w:szCs w:val="24"/>
          <w:lang w:val="uk-UA"/>
        </w:rPr>
      </w:pPr>
    </w:p>
    <w:p w14:paraId="2BEEDCFF" w14:textId="77777777" w:rsidR="00E928AC" w:rsidRDefault="00D023A6" w:rsidP="00E928A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E928AC">
        <w:rPr>
          <w:sz w:val="24"/>
          <w:szCs w:val="24"/>
          <w:lang w:val="uk-UA"/>
        </w:rPr>
        <w:t>Відповідно до наказу директора КП «</w:t>
      </w:r>
      <w:proofErr w:type="spellStart"/>
      <w:r w:rsidRPr="00E928AC">
        <w:rPr>
          <w:sz w:val="24"/>
          <w:szCs w:val="24"/>
          <w:lang w:val="uk-UA"/>
        </w:rPr>
        <w:t>Чорноморськводоканал</w:t>
      </w:r>
      <w:proofErr w:type="spellEnd"/>
      <w:r w:rsidRPr="00E928AC">
        <w:rPr>
          <w:sz w:val="24"/>
          <w:szCs w:val="24"/>
          <w:lang w:val="uk-UA"/>
        </w:rPr>
        <w:t xml:space="preserve">» Чорноморської </w:t>
      </w:r>
    </w:p>
    <w:p w14:paraId="7D85B6CC" w14:textId="5C22539F" w:rsidR="00F12C76" w:rsidRPr="00E928AC" w:rsidRDefault="00D023A6" w:rsidP="00E928AC">
      <w:pPr>
        <w:spacing w:after="0"/>
        <w:jc w:val="both"/>
        <w:rPr>
          <w:sz w:val="24"/>
          <w:szCs w:val="24"/>
          <w:lang w:val="uk-UA"/>
        </w:rPr>
      </w:pPr>
      <w:r w:rsidRPr="00E928AC">
        <w:rPr>
          <w:sz w:val="24"/>
          <w:szCs w:val="24"/>
          <w:lang w:val="uk-UA"/>
        </w:rPr>
        <w:t>міської ради Одеського району Одеської області від 06.02.2023 № 06/ОД з 01.03.2023 введено в дію щомісячну плату за абонентське обслуговування у розрахунку на одного абонента для комунальних послуг, що надаються споживачам за індивідуальними договорами.</w:t>
      </w:r>
    </w:p>
    <w:p w14:paraId="7D0E1CAF" w14:textId="11EBBD67" w:rsidR="00D023A6" w:rsidRDefault="004E4762" w:rsidP="004E4762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 метою соціальної підтримки найбільш незахищених категорій громадян </w:t>
      </w:r>
      <w:r>
        <w:rPr>
          <w:sz w:val="24"/>
          <w:lang w:val="uk-UA"/>
        </w:rPr>
        <w:t xml:space="preserve">Чорноморської територіальної громади, на виконання </w:t>
      </w:r>
      <w:r>
        <w:rPr>
          <w:sz w:val="24"/>
          <w:szCs w:val="24"/>
          <w:lang w:val="uk-UA"/>
        </w:rPr>
        <w:t>підпункту 5.4  пункту 11 переліку заходів М</w:t>
      </w:r>
      <w:r w:rsidRPr="000D2A27">
        <w:rPr>
          <w:sz w:val="24"/>
          <w:lang w:val="uk-UA"/>
        </w:rPr>
        <w:t>іськ</w:t>
      </w:r>
      <w:r>
        <w:rPr>
          <w:sz w:val="24"/>
          <w:lang w:val="uk-UA"/>
        </w:rPr>
        <w:t>ої</w:t>
      </w:r>
      <w:r w:rsidRPr="000D2A27">
        <w:rPr>
          <w:sz w:val="24"/>
          <w:lang w:val="uk-UA"/>
        </w:rPr>
        <w:t xml:space="preserve"> цільов</w:t>
      </w:r>
      <w:r>
        <w:rPr>
          <w:sz w:val="24"/>
          <w:lang w:val="uk-UA"/>
        </w:rPr>
        <w:t>ої</w:t>
      </w:r>
      <w:r w:rsidRPr="000D2A27">
        <w:rPr>
          <w:sz w:val="24"/>
          <w:lang w:val="uk-UA"/>
        </w:rPr>
        <w:t xml:space="preserve">  </w:t>
      </w:r>
      <w:r>
        <w:rPr>
          <w:sz w:val="24"/>
          <w:lang w:val="uk-UA"/>
        </w:rPr>
        <w:t>п</w:t>
      </w:r>
      <w:r w:rsidRPr="000D2A27">
        <w:rPr>
          <w:sz w:val="24"/>
          <w:lang w:val="uk-UA"/>
        </w:rPr>
        <w:t>рограм</w:t>
      </w:r>
      <w:r>
        <w:rPr>
          <w:sz w:val="24"/>
          <w:lang w:val="uk-UA"/>
        </w:rPr>
        <w:t>и</w:t>
      </w:r>
      <w:r w:rsidRPr="000D2A27">
        <w:rPr>
          <w:sz w:val="24"/>
          <w:lang w:val="uk-UA"/>
        </w:rPr>
        <w:t xml:space="preserve"> соціального  захисту  та</w:t>
      </w:r>
      <w:r>
        <w:rPr>
          <w:sz w:val="24"/>
          <w:lang w:val="uk-UA"/>
        </w:rPr>
        <w:t xml:space="preserve"> надання </w:t>
      </w:r>
      <w:r w:rsidRPr="000D2A27">
        <w:rPr>
          <w:sz w:val="24"/>
          <w:lang w:val="uk-UA"/>
        </w:rPr>
        <w:t>соціальн</w:t>
      </w:r>
      <w:r>
        <w:rPr>
          <w:sz w:val="24"/>
          <w:lang w:val="uk-UA"/>
        </w:rPr>
        <w:t xml:space="preserve">их послуг </w:t>
      </w:r>
      <w:r w:rsidRPr="000D2A27">
        <w:rPr>
          <w:sz w:val="24"/>
          <w:lang w:val="uk-UA"/>
        </w:rPr>
        <w:t xml:space="preserve">населення </w:t>
      </w:r>
      <w:bookmarkStart w:id="0" w:name="_Hlk109905707"/>
      <w:r w:rsidRPr="000D2A27">
        <w:rPr>
          <w:sz w:val="24"/>
          <w:lang w:val="uk-UA"/>
        </w:rPr>
        <w:t>Чорноморської</w:t>
      </w:r>
      <w:r>
        <w:rPr>
          <w:sz w:val="24"/>
          <w:lang w:val="uk-UA"/>
        </w:rPr>
        <w:t xml:space="preserve"> міської </w:t>
      </w:r>
      <w:r w:rsidRPr="000D2A27">
        <w:rPr>
          <w:sz w:val="24"/>
          <w:lang w:val="uk-UA"/>
        </w:rPr>
        <w:t xml:space="preserve"> територіальної    громади    </w:t>
      </w:r>
      <w:bookmarkEnd w:id="0"/>
      <w:r w:rsidRPr="000D2A27">
        <w:rPr>
          <w:sz w:val="24"/>
          <w:lang w:val="uk-UA"/>
        </w:rPr>
        <w:t>на  20</w:t>
      </w:r>
      <w:r>
        <w:rPr>
          <w:sz w:val="24"/>
          <w:lang w:val="uk-UA"/>
        </w:rPr>
        <w:t>21</w:t>
      </w:r>
      <w:r w:rsidRPr="000D2A27">
        <w:rPr>
          <w:sz w:val="24"/>
          <w:lang w:val="uk-UA"/>
        </w:rPr>
        <w:t>-202</w:t>
      </w:r>
      <w:r>
        <w:rPr>
          <w:sz w:val="24"/>
          <w:lang w:val="uk-UA"/>
        </w:rPr>
        <w:t>5</w:t>
      </w:r>
      <w:r w:rsidRPr="000D2A27">
        <w:rPr>
          <w:sz w:val="24"/>
          <w:lang w:val="uk-UA"/>
        </w:rPr>
        <w:t xml:space="preserve">   роки</w:t>
      </w:r>
      <w:r>
        <w:rPr>
          <w:sz w:val="24"/>
          <w:lang w:val="uk-UA"/>
        </w:rPr>
        <w:t xml:space="preserve"> (рішення ради</w:t>
      </w:r>
      <w:r w:rsidRPr="000D2A27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24</w:t>
      </w:r>
      <w:r w:rsidRPr="000D2A2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0D2A27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</w:t>
      </w:r>
      <w:r w:rsidRPr="000D2A2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16</w:t>
      </w:r>
      <w:r w:rsidRPr="000D2A2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0D2A27">
        <w:rPr>
          <w:sz w:val="24"/>
          <w:szCs w:val="24"/>
          <w:lang w:val="uk-UA"/>
        </w:rPr>
        <w:t xml:space="preserve"> </w:t>
      </w:r>
      <w:r w:rsidRPr="000D2A27">
        <w:rPr>
          <w:sz w:val="24"/>
          <w:szCs w:val="24"/>
        </w:rPr>
        <w:t>VII</w:t>
      </w:r>
      <w:r>
        <w:rPr>
          <w:sz w:val="24"/>
          <w:szCs w:val="24"/>
          <w:lang w:val="uk-UA"/>
        </w:rPr>
        <w:t>І)</w:t>
      </w:r>
      <w:r w:rsidRPr="000D2A2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(зі змінами) виникла необхідність внести зміни до </w:t>
      </w:r>
      <w:r w:rsidRPr="00CC39DE">
        <w:rPr>
          <w:sz w:val="24"/>
          <w:szCs w:val="24"/>
          <w:lang w:val="uk-UA"/>
        </w:rPr>
        <w:t>Умов та порядку надання адресної матеріальної допомоги, адресних соціальних доплат  та додаткових соціальних гарантій малозабезпеченим громадянам</w:t>
      </w:r>
      <w:r>
        <w:rPr>
          <w:sz w:val="24"/>
          <w:szCs w:val="24"/>
          <w:lang w:val="uk-UA"/>
        </w:rPr>
        <w:t xml:space="preserve"> (рішення виконкому від </w:t>
      </w:r>
      <w:r w:rsidRPr="00CC39D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6</w:t>
      </w:r>
      <w:r w:rsidRPr="00CC39D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</w:t>
      </w:r>
      <w:r w:rsidRPr="00CC39DE">
        <w:rPr>
          <w:sz w:val="24"/>
          <w:szCs w:val="24"/>
          <w:lang w:val="uk-UA"/>
        </w:rPr>
        <w:t xml:space="preserve">.2018  № </w:t>
      </w:r>
      <w:r>
        <w:rPr>
          <w:sz w:val="24"/>
          <w:szCs w:val="24"/>
          <w:lang w:val="uk-UA"/>
        </w:rPr>
        <w:t>249 (нова редакція)), а саме додати поняття абонентська плата.</w:t>
      </w:r>
    </w:p>
    <w:p w14:paraId="1BCDD5A3" w14:textId="09DB4CFF" w:rsidR="004E4762" w:rsidRPr="00D023A6" w:rsidRDefault="004E4762" w:rsidP="004E4762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Додаткові кошти на покриття цих видатків затверджено рішенням </w:t>
      </w:r>
      <w:r w:rsidRPr="00D023A6">
        <w:rPr>
          <w:sz w:val="24"/>
          <w:szCs w:val="24"/>
          <w:lang w:val="uk-UA"/>
        </w:rPr>
        <w:t xml:space="preserve">Чорноморської міської ради Одеського району Одеської області від </w:t>
      </w:r>
      <w:r>
        <w:rPr>
          <w:sz w:val="24"/>
          <w:szCs w:val="24"/>
          <w:lang w:val="uk-UA"/>
        </w:rPr>
        <w:t>10.03</w:t>
      </w:r>
      <w:r w:rsidRPr="00D023A6">
        <w:rPr>
          <w:sz w:val="24"/>
          <w:szCs w:val="24"/>
          <w:lang w:val="uk-UA"/>
        </w:rPr>
        <w:t xml:space="preserve">2023 № </w:t>
      </w:r>
      <w:r>
        <w:rPr>
          <w:sz w:val="24"/>
          <w:szCs w:val="24"/>
          <w:lang w:val="uk-UA"/>
        </w:rPr>
        <w:t xml:space="preserve">334 –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в сумі 843,02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  </w:t>
      </w:r>
    </w:p>
    <w:sectPr w:rsidR="004E4762" w:rsidRPr="00D023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F7B"/>
    <w:multiLevelType w:val="hybridMultilevel"/>
    <w:tmpl w:val="ACBA1074"/>
    <w:lvl w:ilvl="0" w:tplc="9EE6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578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A1"/>
    <w:rsid w:val="004E4762"/>
    <w:rsid w:val="006C0B77"/>
    <w:rsid w:val="008242FF"/>
    <w:rsid w:val="00870751"/>
    <w:rsid w:val="00922C48"/>
    <w:rsid w:val="00B915B7"/>
    <w:rsid w:val="00C202A1"/>
    <w:rsid w:val="00D023A6"/>
    <w:rsid w:val="00E928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891"/>
  <w15:chartTrackingRefBased/>
  <w15:docId w15:val="{169C8555-247F-4CE5-BB35-5CFE05C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cp:lastPrinted>2023-03-21T12:48:00Z</cp:lastPrinted>
  <dcterms:created xsi:type="dcterms:W3CDTF">2023-03-16T13:49:00Z</dcterms:created>
  <dcterms:modified xsi:type="dcterms:W3CDTF">2023-03-21T12:48:00Z</dcterms:modified>
</cp:coreProperties>
</file>