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2080" w14:textId="57F3E482" w:rsidR="003B56D2" w:rsidRPr="00D9546A" w:rsidRDefault="00F338E0" w:rsidP="00AE2640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B10C71"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0774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="00B10C71"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 w:rsidR="003B56D2"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14:paraId="331AC82F" w14:textId="085E41A9" w:rsidR="00E24A1B" w:rsidRPr="00C375CD" w:rsidRDefault="00E24A1B" w:rsidP="00AE264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="008D093D" w:rsidRPr="00C3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E65E94" w:rsidRPr="00650F08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FD709D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</w:p>
    <w:p w14:paraId="257E8C51" w14:textId="059F9E0E" w:rsidR="00E24A1B" w:rsidRPr="00C375CD" w:rsidRDefault="00E24A1B" w:rsidP="00AE264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5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фінансово-економічних питань, бюджету, інвестицій та  комунальної власності VІІІ скликання від </w:t>
      </w:r>
      <w:r w:rsidR="00FD709D" w:rsidRPr="00FD709D">
        <w:rPr>
          <w:rFonts w:ascii="Times New Roman" w:hAnsi="Times New Roman" w:cs="Times New Roman"/>
          <w:b/>
          <w:sz w:val="32"/>
          <w:szCs w:val="32"/>
          <w:lang w:val="uk-UA"/>
        </w:rPr>
        <w:t>29</w:t>
      </w:r>
      <w:r w:rsidR="00B65ACB" w:rsidRPr="00650F08">
        <w:rPr>
          <w:rFonts w:ascii="Times New Roman" w:hAnsi="Times New Roman" w:cs="Times New Roman"/>
          <w:b/>
          <w:sz w:val="32"/>
          <w:szCs w:val="32"/>
          <w:lang w:val="uk-UA"/>
        </w:rPr>
        <w:t>.0</w:t>
      </w:r>
      <w:r w:rsidR="00F338E0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B65ACB" w:rsidRPr="00650F0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650F08">
        <w:rPr>
          <w:rFonts w:ascii="Times New Roman" w:hAnsi="Times New Roman" w:cs="Times New Roman"/>
          <w:b/>
          <w:sz w:val="32"/>
          <w:szCs w:val="32"/>
          <w:lang w:val="uk-UA"/>
        </w:rPr>
        <w:t>202</w:t>
      </w:r>
      <w:r w:rsidR="005E6039" w:rsidRPr="00650F08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650F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02D9BFB8" w14:textId="77777777" w:rsidR="00E24A1B" w:rsidRPr="00C375CD" w:rsidRDefault="00E24A1B" w:rsidP="00AE264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9CA379" w14:textId="77777777" w:rsidR="00E24A1B" w:rsidRPr="00C375CD" w:rsidRDefault="00E24A1B" w:rsidP="00AE2640">
      <w:pPr>
        <w:tabs>
          <w:tab w:val="left" w:pos="993"/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C375CD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Депутатська кімната   </w:t>
      </w:r>
    </w:p>
    <w:p w14:paraId="72384A8C" w14:textId="3DB8FE06" w:rsidR="00E24A1B" w:rsidRPr="00331379" w:rsidRDefault="00E24A1B" w:rsidP="00AE2640">
      <w:pPr>
        <w:tabs>
          <w:tab w:val="left" w:pos="993"/>
          <w:tab w:val="left" w:pos="51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75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75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75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75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75C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ACB" w:rsidRPr="00331379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68150C" w:rsidRPr="00331379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B65ACB" w:rsidRPr="00331379">
        <w:rPr>
          <w:rFonts w:ascii="Times New Roman" w:hAnsi="Times New Roman" w:cs="Times New Roman"/>
          <w:b/>
          <w:bCs/>
          <w:sz w:val="24"/>
          <w:szCs w:val="24"/>
          <w:lang w:val="uk-UA"/>
        </w:rPr>
        <w:t>.00</w:t>
      </w:r>
    </w:p>
    <w:p w14:paraId="626CC176" w14:textId="28CDBEB4" w:rsidR="00805EFC" w:rsidRPr="00C375CD" w:rsidRDefault="00805EFC" w:rsidP="00AE2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375C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Присутні члени комісії:</w:t>
      </w:r>
    </w:p>
    <w:p w14:paraId="24BB82F0" w14:textId="77777777" w:rsidR="00D363B7" w:rsidRPr="00C375CD" w:rsidRDefault="00D363B7" w:rsidP="00AE26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C375CD">
        <w:rPr>
          <w:rFonts w:ascii="Times New Roman" w:hAnsi="Times New Roman" w:cs="Times New Roman"/>
          <w:sz w:val="24"/>
          <w:szCs w:val="24"/>
          <w:lang w:val="uk-UA"/>
        </w:rPr>
        <w:t>Венгріна</w:t>
      </w:r>
      <w:proofErr w:type="spellEnd"/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 Олена Петрівна;</w:t>
      </w:r>
    </w:p>
    <w:p w14:paraId="7DA14D1E" w14:textId="7DD3ECEE" w:rsidR="00D363B7" w:rsidRPr="00C375CD" w:rsidRDefault="00D363B7" w:rsidP="00AE26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 – </w:t>
      </w:r>
      <w:proofErr w:type="spellStart"/>
      <w:r w:rsidRPr="00C375CD">
        <w:rPr>
          <w:rFonts w:ascii="Times New Roman" w:hAnsi="Times New Roman" w:cs="Times New Roman"/>
          <w:sz w:val="24"/>
          <w:szCs w:val="24"/>
          <w:lang w:val="uk-UA"/>
        </w:rPr>
        <w:t>Кобельницький</w:t>
      </w:r>
      <w:proofErr w:type="spellEnd"/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 Андрій Миколайович;     </w:t>
      </w:r>
    </w:p>
    <w:p w14:paraId="51DF4951" w14:textId="63E2012F" w:rsidR="00BD4B14" w:rsidRDefault="00D363B7" w:rsidP="00AE264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комісії: </w:t>
      </w:r>
      <w:r w:rsidR="00F338E0" w:rsidRPr="00C375CD">
        <w:rPr>
          <w:rFonts w:ascii="Times New Roman" w:hAnsi="Times New Roman" w:cs="Times New Roman"/>
          <w:sz w:val="24"/>
          <w:szCs w:val="24"/>
          <w:lang w:val="uk-UA"/>
        </w:rPr>
        <w:t>Довгань Олексій Олександрович,</w:t>
      </w:r>
      <w:r w:rsidR="00F338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C375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Капанишина</w:t>
      </w:r>
      <w:proofErr w:type="spellEnd"/>
      <w:r w:rsidRPr="00C375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Галина Сергіївна, </w:t>
      </w:r>
      <w:proofErr w:type="spellStart"/>
      <w:r w:rsidRPr="00C375CD">
        <w:rPr>
          <w:rFonts w:ascii="Times New Roman" w:hAnsi="Times New Roman" w:cs="Times New Roman"/>
          <w:sz w:val="24"/>
          <w:szCs w:val="24"/>
          <w:lang w:val="uk-UA"/>
        </w:rPr>
        <w:t>Львутін</w:t>
      </w:r>
      <w:proofErr w:type="spellEnd"/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 Тимофій Сергійович</w:t>
      </w:r>
    </w:p>
    <w:p w14:paraId="5D5EBFAC" w14:textId="77777777" w:rsidR="00F338E0" w:rsidRPr="00C375CD" w:rsidRDefault="00F338E0" w:rsidP="00AE264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7E6A79DB" w14:textId="04025EC7" w:rsidR="00682649" w:rsidRDefault="00682649" w:rsidP="0048050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82649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Відсутні:</w:t>
      </w:r>
      <w:r w:rsidR="00480502" w:rsidRPr="0048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0502"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- </w:t>
      </w:r>
      <w:proofErr w:type="spellStart"/>
      <w:r w:rsidR="00480502" w:rsidRPr="00C375CD">
        <w:rPr>
          <w:rFonts w:ascii="Times New Roman" w:hAnsi="Times New Roman" w:cs="Times New Roman"/>
          <w:sz w:val="24"/>
          <w:szCs w:val="24"/>
          <w:lang w:val="uk-UA"/>
        </w:rPr>
        <w:t>Живилко</w:t>
      </w:r>
      <w:proofErr w:type="spellEnd"/>
      <w:r w:rsidR="00480502"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 Наталя Олександрівна</w:t>
      </w:r>
      <w:r w:rsidR="004805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9FAB488" w14:textId="3AA2C523" w:rsidR="00480502" w:rsidRPr="00682649" w:rsidRDefault="00480502" w:rsidP="004805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члени комісії: </w:t>
      </w:r>
      <w:proofErr w:type="spellStart"/>
      <w:r w:rsidRPr="00C375CD">
        <w:rPr>
          <w:rFonts w:ascii="Times New Roman" w:hAnsi="Times New Roman" w:cs="Times New Roman"/>
          <w:sz w:val="24"/>
          <w:szCs w:val="24"/>
          <w:lang w:val="uk-UA"/>
        </w:rPr>
        <w:t>Жуха</w:t>
      </w:r>
      <w:proofErr w:type="spellEnd"/>
      <w:r w:rsidRPr="00C375CD">
        <w:rPr>
          <w:rFonts w:ascii="Times New Roman" w:hAnsi="Times New Roman" w:cs="Times New Roman"/>
          <w:sz w:val="24"/>
          <w:szCs w:val="24"/>
          <w:lang w:val="uk-UA"/>
        </w:rPr>
        <w:t xml:space="preserve"> Леонід Іванович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8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5CD">
        <w:rPr>
          <w:rFonts w:ascii="Times New Roman" w:hAnsi="Times New Roman" w:cs="Times New Roman"/>
          <w:sz w:val="24"/>
          <w:szCs w:val="24"/>
          <w:lang w:val="uk-UA"/>
        </w:rPr>
        <w:t>Левченко Андрій Геннадійович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D72252F" w14:textId="77777777" w:rsidR="00682649" w:rsidRDefault="00682649" w:rsidP="00AE2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BB81F50" w14:textId="0D60DA31" w:rsidR="00E24A1B" w:rsidRPr="003D7033" w:rsidRDefault="00355C87" w:rsidP="00AE2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7033">
        <w:rPr>
          <w:rFonts w:ascii="Times New Roman" w:hAnsi="Times New Roman" w:cs="Times New Roman"/>
          <w:sz w:val="24"/>
          <w:szCs w:val="24"/>
          <w:lang w:val="uk-UA"/>
        </w:rPr>
        <w:t>На засіданн</w:t>
      </w:r>
      <w:r w:rsidR="0068264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24A1B"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 комісії </w:t>
      </w:r>
      <w:r w:rsidR="000A0A80"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="00682649">
        <w:rPr>
          <w:rFonts w:ascii="Times New Roman" w:hAnsi="Times New Roman" w:cs="Times New Roman"/>
          <w:sz w:val="24"/>
          <w:szCs w:val="24"/>
          <w:lang w:val="uk-UA"/>
        </w:rPr>
        <w:t>присутні</w:t>
      </w:r>
      <w:r w:rsidR="00E24A1B"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02406946" w14:textId="43E3DB5E" w:rsidR="0021517B" w:rsidRPr="003D7033" w:rsidRDefault="00E24A1B" w:rsidP="00AE2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7033">
        <w:rPr>
          <w:rFonts w:ascii="Times New Roman" w:hAnsi="Times New Roman" w:cs="Times New Roman"/>
          <w:sz w:val="24"/>
          <w:szCs w:val="24"/>
          <w:lang w:val="uk-UA"/>
        </w:rPr>
        <w:t>Шолар</w:t>
      </w:r>
      <w:proofErr w:type="spellEnd"/>
      <w:r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 О. - секретар міської ради </w:t>
      </w:r>
    </w:p>
    <w:p w14:paraId="0C153B9C" w14:textId="20C243E8" w:rsidR="002A098B" w:rsidRDefault="002A098B" w:rsidP="00AE2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Ковальчук В. – депутат міської ради</w:t>
      </w:r>
    </w:p>
    <w:p w14:paraId="01A5AC25" w14:textId="6C441CE4" w:rsidR="00213732" w:rsidRPr="003D7033" w:rsidRDefault="00213732" w:rsidP="00AE2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7033">
        <w:rPr>
          <w:rFonts w:ascii="Times New Roman" w:hAnsi="Times New Roman" w:cs="Times New Roman"/>
          <w:sz w:val="24"/>
          <w:szCs w:val="24"/>
          <w:lang w:val="uk-UA"/>
        </w:rPr>
        <w:t>Саїнчук</w:t>
      </w:r>
      <w:proofErr w:type="spellEnd"/>
      <w:r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 Р. - заступник міського голови</w:t>
      </w:r>
    </w:p>
    <w:p w14:paraId="64D4EF17" w14:textId="77777777" w:rsidR="00385FED" w:rsidRPr="003D7033" w:rsidRDefault="00385FED" w:rsidP="00385F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7033">
        <w:rPr>
          <w:rFonts w:ascii="Times New Roman" w:hAnsi="Times New Roman" w:cs="Times New Roman"/>
          <w:sz w:val="24"/>
          <w:szCs w:val="24"/>
          <w:lang w:val="uk-UA"/>
        </w:rPr>
        <w:t>Тєліпов</w:t>
      </w:r>
      <w:proofErr w:type="spellEnd"/>
      <w:r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 Р. – заступник міського голови</w:t>
      </w:r>
    </w:p>
    <w:p w14:paraId="00435206" w14:textId="77777777" w:rsidR="00385FED" w:rsidRPr="003D7033" w:rsidRDefault="00385FED" w:rsidP="00385F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7033">
        <w:rPr>
          <w:rFonts w:ascii="Times New Roman" w:hAnsi="Times New Roman" w:cs="Times New Roman"/>
          <w:sz w:val="24"/>
          <w:szCs w:val="24"/>
          <w:lang w:val="uk-UA"/>
        </w:rPr>
        <w:t>Яволова</w:t>
      </w:r>
      <w:proofErr w:type="spellEnd"/>
      <w:r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 Н. – заступник міського голови </w:t>
      </w:r>
    </w:p>
    <w:p w14:paraId="1657D30F" w14:textId="77777777" w:rsidR="00385FED" w:rsidRPr="003D7033" w:rsidRDefault="00385FED" w:rsidP="00385F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Яковенко О. - начальник фінансового управління </w:t>
      </w:r>
    </w:p>
    <w:p w14:paraId="320E25A5" w14:textId="7A7B43CA" w:rsidR="00BE2575" w:rsidRPr="003D7033" w:rsidRDefault="00FC26A9" w:rsidP="00AE2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7033">
        <w:rPr>
          <w:rFonts w:ascii="Times New Roman" w:hAnsi="Times New Roman" w:cs="Times New Roman"/>
          <w:sz w:val="24"/>
          <w:szCs w:val="24"/>
          <w:lang w:val="uk-UA"/>
        </w:rPr>
        <w:t>Баришева</w:t>
      </w:r>
      <w:proofErr w:type="spellEnd"/>
      <w:r w:rsidR="00BE2575"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 Т. – начальник відділу комунальної власності управління комунальної власності та земельних відносин</w:t>
      </w:r>
    </w:p>
    <w:p w14:paraId="64A7BA73" w14:textId="69AFB5F0" w:rsidR="00BE2575" w:rsidRPr="003D7033" w:rsidRDefault="002A098B" w:rsidP="00AE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Охотніков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</w:t>
      </w:r>
      <w:r w:rsidR="00BE2575" w:rsidRPr="003D7033">
        <w:rPr>
          <w:rFonts w:ascii="Times New Roman" w:hAnsi="Times New Roman" w:cs="Times New Roman"/>
          <w:sz w:val="24"/>
          <w:szCs w:val="24"/>
          <w:lang w:val="uk-UA"/>
        </w:rPr>
        <w:t>– 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юридичного відділу </w:t>
      </w:r>
      <w:r w:rsidR="00E353CA"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575" w:rsidRPr="003D7033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державної реєстрації прав та правового забезпечення </w:t>
      </w:r>
    </w:p>
    <w:p w14:paraId="17CA8109" w14:textId="2E23AC4A" w:rsidR="00EE09B8" w:rsidRPr="00EE09B8" w:rsidRDefault="00EE09B8" w:rsidP="00AE2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09B8">
        <w:rPr>
          <w:rFonts w:ascii="Times New Roman" w:hAnsi="Times New Roman" w:cs="Times New Roman"/>
          <w:sz w:val="24"/>
          <w:szCs w:val="24"/>
          <w:lang w:val="uk-UA"/>
        </w:rPr>
        <w:t xml:space="preserve">Малий М. – начальник відділу </w:t>
      </w:r>
      <w:r w:rsidRPr="00EE09B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взаємодії з правоохоронними органами, органами ДСНС, оборонної роботи</w:t>
      </w:r>
    </w:p>
    <w:p w14:paraId="3C6C6C1E" w14:textId="6B45929E" w:rsidR="00E24A1B" w:rsidRPr="00D9546A" w:rsidRDefault="00B10C71" w:rsidP="00AE2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09B8">
        <w:rPr>
          <w:rFonts w:ascii="Times New Roman" w:hAnsi="Times New Roman" w:cs="Times New Roman"/>
          <w:sz w:val="24"/>
          <w:szCs w:val="24"/>
          <w:lang w:val="uk-UA"/>
        </w:rPr>
        <w:t>Варижук</w:t>
      </w:r>
      <w:proofErr w:type="spellEnd"/>
      <w:r w:rsidRPr="00EE09B8">
        <w:rPr>
          <w:rFonts w:ascii="Times New Roman" w:hAnsi="Times New Roman" w:cs="Times New Roman"/>
          <w:sz w:val="24"/>
          <w:szCs w:val="24"/>
          <w:lang w:val="uk-UA"/>
        </w:rPr>
        <w:t xml:space="preserve"> І.</w:t>
      </w:r>
      <w:r w:rsidR="00E24A1B" w:rsidRPr="00EE0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071F" w:rsidRPr="00EE09B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24A1B" w:rsidRPr="00EE0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9B8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E24A1B" w:rsidRPr="00EE09B8">
        <w:rPr>
          <w:rFonts w:ascii="Times New Roman" w:hAnsi="Times New Roman" w:cs="Times New Roman"/>
          <w:sz w:val="24"/>
          <w:szCs w:val="24"/>
          <w:lang w:val="uk-UA"/>
        </w:rPr>
        <w:t xml:space="preserve"> організа</w:t>
      </w:r>
      <w:r w:rsidR="00E24A1B" w:rsidRPr="003D7033">
        <w:rPr>
          <w:rFonts w:ascii="Times New Roman" w:hAnsi="Times New Roman" w:cs="Times New Roman"/>
          <w:sz w:val="24"/>
          <w:szCs w:val="24"/>
          <w:lang w:val="uk-UA"/>
        </w:rPr>
        <w:t>ційного відділу</w:t>
      </w:r>
      <w:r w:rsidR="00E24A1B"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946904A" w14:textId="1D14201F" w:rsidR="00BD4B14" w:rsidRDefault="002A098B" w:rsidP="00AE2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Корчма О. – головний спеціаліст відділу комунального господарства та благоустрою</w:t>
      </w:r>
    </w:p>
    <w:p w14:paraId="152CD634" w14:textId="77777777" w:rsidR="00A13E9F" w:rsidRDefault="00A13E9F" w:rsidP="00AE2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411FE63" w14:textId="4E7A35AA" w:rsidR="00682649" w:rsidRDefault="00682649" w:rsidP="006826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за початок роботи комісії: за - </w:t>
      </w:r>
      <w:r w:rsidR="0048050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проти - </w:t>
      </w:r>
      <w:r w:rsidRPr="00D71A28">
        <w:rPr>
          <w:rFonts w:ascii="Times New Roman" w:hAnsi="Times New Roman" w:cs="Times New Roman"/>
          <w:b/>
          <w:sz w:val="24"/>
          <w:szCs w:val="24"/>
        </w:rPr>
        <w:t>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, утримались –</w:t>
      </w:r>
      <w:r w:rsidRPr="00D71A28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E74907F" w14:textId="2C98EA4B" w:rsidR="00361A4F" w:rsidRDefault="00361A4F" w:rsidP="00AE2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3882421" w14:textId="7BBE0C1E" w:rsidR="003E1360" w:rsidRPr="003E1360" w:rsidRDefault="003E1360" w:rsidP="003E13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64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 </w:t>
      </w:r>
      <w:r w:rsidRPr="003E13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голову комісії  </w:t>
      </w:r>
      <w:proofErr w:type="spellStart"/>
      <w:r w:rsidRPr="003E1360">
        <w:rPr>
          <w:rFonts w:ascii="Times New Roman" w:hAnsi="Times New Roman" w:cs="Times New Roman"/>
          <w:bCs/>
          <w:sz w:val="24"/>
          <w:szCs w:val="24"/>
          <w:lang w:val="uk-UA"/>
        </w:rPr>
        <w:t>Венгріну</w:t>
      </w:r>
      <w:proofErr w:type="spellEnd"/>
      <w:r w:rsidRPr="003E13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3E1360">
        <w:rPr>
          <w:rFonts w:ascii="Times New Roman" w:hAnsi="Times New Roman" w:cs="Times New Roman"/>
          <w:bCs/>
          <w:sz w:val="24"/>
          <w:szCs w:val="24"/>
          <w:lang w:val="uk-UA"/>
        </w:rPr>
        <w:t>, яка запропонувала обрати відповідальн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ою</w:t>
      </w:r>
      <w:r w:rsidRPr="003E13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ведення протоколу засідання комісії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29</w:t>
      </w:r>
      <w:r w:rsidRPr="003E1360">
        <w:rPr>
          <w:rFonts w:ascii="Times New Roman" w:hAnsi="Times New Roman" w:cs="Times New Roman"/>
          <w:bCs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3E1360">
        <w:rPr>
          <w:rFonts w:ascii="Times New Roman" w:hAnsi="Times New Roman" w:cs="Times New Roman"/>
          <w:bCs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3 - </w:t>
      </w:r>
      <w:r w:rsidRPr="003E13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Капанишину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Г.</w:t>
      </w:r>
    </w:p>
    <w:p w14:paraId="18DEA5E9" w14:textId="77777777" w:rsidR="003E1360" w:rsidRPr="0020647C" w:rsidRDefault="003E1360" w:rsidP="003E13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08FA928" w14:textId="65130466" w:rsidR="003E1360" w:rsidRDefault="003E1360" w:rsidP="003E13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647C">
        <w:rPr>
          <w:rFonts w:ascii="Times New Roman" w:hAnsi="Times New Roman" w:cs="Times New Roman"/>
          <w:b/>
          <w:sz w:val="24"/>
          <w:szCs w:val="24"/>
          <w:lang w:val="uk-UA"/>
        </w:rPr>
        <w:t>Результати голосування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1360">
        <w:rPr>
          <w:rFonts w:ascii="Times New Roman" w:hAnsi="Times New Roman" w:cs="Times New Roman"/>
          <w:bCs/>
          <w:sz w:val="24"/>
          <w:szCs w:val="24"/>
          <w:lang w:val="uk-UA"/>
        </w:rPr>
        <w:t>за обрання</w:t>
      </w:r>
      <w:r w:rsidR="000C336C" w:rsidRPr="003E13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 w:rsidR="000C336C">
        <w:rPr>
          <w:rFonts w:ascii="Times New Roman" w:hAnsi="Times New Roman" w:cs="Times New Roman"/>
          <w:bCs/>
          <w:sz w:val="24"/>
          <w:szCs w:val="24"/>
          <w:lang w:val="uk-UA"/>
        </w:rPr>
        <w:t>Капанишин</w:t>
      </w:r>
      <w:r w:rsidR="000C336C">
        <w:rPr>
          <w:rFonts w:ascii="Times New Roman" w:hAnsi="Times New Roman" w:cs="Times New Roman"/>
          <w:bCs/>
          <w:sz w:val="24"/>
          <w:szCs w:val="24"/>
          <w:lang w:val="uk-UA"/>
        </w:rPr>
        <w:t>ої</w:t>
      </w:r>
      <w:proofErr w:type="spellEnd"/>
      <w:r w:rsidR="000C33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1360">
        <w:rPr>
          <w:rFonts w:ascii="Times New Roman" w:hAnsi="Times New Roman" w:cs="Times New Roman"/>
          <w:bCs/>
          <w:sz w:val="24"/>
          <w:szCs w:val="24"/>
          <w:lang w:val="uk-UA"/>
        </w:rPr>
        <w:t>відповідальн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ою</w:t>
      </w:r>
      <w:r w:rsidRPr="003E13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ведення протоколу засідання комісії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29</w:t>
      </w:r>
      <w:r w:rsidRPr="003E1360">
        <w:rPr>
          <w:rFonts w:ascii="Times New Roman" w:hAnsi="Times New Roman" w:cs="Times New Roman"/>
          <w:bCs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3E1360">
        <w:rPr>
          <w:rFonts w:ascii="Times New Roman" w:hAnsi="Times New Roman" w:cs="Times New Roman"/>
          <w:bCs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20647C">
        <w:rPr>
          <w:rFonts w:ascii="Times New Roman" w:hAnsi="Times New Roman" w:cs="Times New Roman"/>
          <w:b/>
          <w:sz w:val="24"/>
          <w:szCs w:val="24"/>
          <w:lang w:val="uk-UA"/>
        </w:rPr>
        <w:t>: за - 5, проти - 0, утримались – 0</w:t>
      </w:r>
    </w:p>
    <w:p w14:paraId="259CB35E" w14:textId="77777777" w:rsidR="000C336C" w:rsidRPr="0020647C" w:rsidRDefault="000C336C" w:rsidP="003E13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C4ABBC" w14:textId="77777777" w:rsidR="00682649" w:rsidRDefault="00682649" w:rsidP="000C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EA70AE" w14:textId="228EE1AE" w:rsidR="00E65E94" w:rsidRDefault="00E65E94" w:rsidP="00AE2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14:paraId="1CF3FD69" w14:textId="024ECE35" w:rsidR="00EE09B8" w:rsidRPr="00EE09B8" w:rsidRDefault="00EE09B8" w:rsidP="00EE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B9E6BB" w14:textId="0239CD67" w:rsidR="00385FED" w:rsidRDefault="00EE09B8" w:rsidP="00385FED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9B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85FED"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  внесення  змін  та доповнень до  кошторису фінансування заходів, визначених Міською   цільовою соціальною  програмою  розвитку цивільного захисту Чорноморської міської територіальної громади на 2021-2025 роки, затвердженою рішенням Чорноморської міської  ради Одеського  району  Одеської області від 30.03.2021  № 27-VIII (зі змінами та доповненнями). </w:t>
      </w:r>
    </w:p>
    <w:p w14:paraId="7E89AB07" w14:textId="0D9ECF25" w:rsidR="00077449" w:rsidRPr="007724FB" w:rsidRDefault="00077449" w:rsidP="00385FED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 w:rsidR="007724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724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Pr="007724FB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Інформація </w:t>
      </w:r>
      <w:r w:rsidR="007724FB" w:rsidRPr="007724FB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Малого М.</w:t>
      </w:r>
    </w:p>
    <w:p w14:paraId="1462A9AB" w14:textId="77777777" w:rsidR="00077449" w:rsidRPr="00385FED" w:rsidRDefault="00077449" w:rsidP="00385FED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6D54C94" w14:textId="08514CFE" w:rsidR="00385FED" w:rsidRDefault="00385FED" w:rsidP="00385FED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5FE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2. Про внесення змін до  заходів Міської програми «Здоров'я населення Чорноморської міської територіальної громади на 2021-2025 роки», необхідних для </w:t>
      </w:r>
      <w:r w:rsidRPr="00385FED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 xml:space="preserve">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</w:t>
      </w:r>
      <w:proofErr w:type="spellStart"/>
      <w:r w:rsidRPr="00385FED">
        <w:rPr>
          <w:rFonts w:ascii="Times New Roman" w:eastAsia="MS Mincho" w:hAnsi="Times New Roman" w:cs="Times New Roman"/>
          <w:sz w:val="24"/>
          <w:szCs w:val="24"/>
          <w:lang w:val="uk-UA"/>
        </w:rPr>
        <w:t>хвороб</w:t>
      </w:r>
      <w:proofErr w:type="spellEnd"/>
      <w:r w:rsidRPr="00385FE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затвердженої рішенням Чорноморської міської ради Одеського району  Одеської області від 24.12.2020 № 17 -VIІІ (зі змінами та доповненнями). </w:t>
      </w:r>
    </w:p>
    <w:p w14:paraId="492EFB62" w14:textId="4A6FC2C2" w:rsidR="007724FB" w:rsidRPr="007724FB" w:rsidRDefault="007724FB" w:rsidP="007724FB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7724FB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Інформація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Яковенко О.</w:t>
      </w:r>
    </w:p>
    <w:p w14:paraId="320371BC" w14:textId="77777777" w:rsidR="007724FB" w:rsidRPr="00385FED" w:rsidRDefault="007724FB" w:rsidP="00385FED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14:paraId="7FE7AFE4" w14:textId="08518284" w:rsidR="00385FED" w:rsidRDefault="00385FED" w:rsidP="00385FED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bookmarkStart w:id="0" w:name="_Hlk130982369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надання згоди та безоплатне прийняття до комунальної власності Чорноморської міської територіальної громади майна  в рамках </w:t>
      </w:r>
      <w:proofErr w:type="spellStart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МОМ: «Завчасне розміщення та розповсюдження наборів непродовольчих товарів (ННТ), комплектів першої необхідності (КПН) та інших предметів допомоги в Україні».</w:t>
      </w:r>
    </w:p>
    <w:bookmarkEnd w:id="0"/>
    <w:p w14:paraId="2FD20A59" w14:textId="0E772884" w:rsidR="007724FB" w:rsidRPr="007724FB" w:rsidRDefault="007724FB" w:rsidP="007724FB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9C1509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  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   </w:t>
      </w:r>
      <w:r w:rsidRPr="007724FB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Інформація </w:t>
      </w:r>
      <w:proofErr w:type="spellStart"/>
      <w:r w:rsidR="009C1509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Баришевої</w:t>
      </w:r>
      <w:proofErr w:type="spellEnd"/>
      <w:r w:rsidR="009C1509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Т.</w:t>
      </w:r>
    </w:p>
    <w:p w14:paraId="2A5C3E62" w14:textId="77777777" w:rsidR="007724FB" w:rsidRPr="00385FED" w:rsidRDefault="007724FB" w:rsidP="00385FED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653ADC5" w14:textId="0C5A1677" w:rsidR="00385FED" w:rsidRDefault="00385FED" w:rsidP="00385FED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Про внесення змін та доповнень до рішення Чорноморської міської ради Одеського району Одеської області від 20.12.2022 № 284–VІII «Про бюджет Чорноморської міської територіальної громади на 2023 рік». </w:t>
      </w:r>
    </w:p>
    <w:p w14:paraId="4DF4B7F2" w14:textId="4E2F86EA" w:rsidR="009C1509" w:rsidRPr="007724FB" w:rsidRDefault="009C1509" w:rsidP="009C1509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7724FB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Інформація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Яковенко О.</w:t>
      </w:r>
    </w:p>
    <w:p w14:paraId="413CA0E1" w14:textId="77777777" w:rsidR="009C1509" w:rsidRPr="00385FED" w:rsidRDefault="009C1509" w:rsidP="00385FED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33E46CC" w14:textId="1057A4B0" w:rsidR="00385FED" w:rsidRDefault="00385FED" w:rsidP="00385FED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Про надання згоди на  безоплатну передачу з комунальної власності Чорноморської міської  територіальної громади у державну власність іншого окремого індивідуально визначеного майна (транспортного засобу). </w:t>
      </w:r>
    </w:p>
    <w:p w14:paraId="2D3C5329" w14:textId="44120CEA" w:rsidR="009C1509" w:rsidRPr="007724FB" w:rsidRDefault="009C1509" w:rsidP="009C1509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7724FB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Інформація Малого М.</w:t>
      </w:r>
    </w:p>
    <w:p w14:paraId="0D55BA13" w14:textId="2CD01EFB" w:rsidR="009C1509" w:rsidRDefault="009C1509" w:rsidP="00385FED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2EA6B4" w14:textId="5152A644" w:rsidR="00385FED" w:rsidRDefault="00385FED" w:rsidP="00385FED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Про надання згоди та безоплатне прийняття до комунальної власності Чорноморської міської територіальної громади іншого окремого індивідуально визначеного майна  в рамках </w:t>
      </w:r>
      <w:proofErr w:type="spellStart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"Підвищення ефективності роботи і підзвітності органів місцевого самоврядування" ("ГОВЕРЛА"). </w:t>
      </w:r>
    </w:p>
    <w:p w14:paraId="04E2CF21" w14:textId="356BD011" w:rsidR="009C1509" w:rsidRPr="007724FB" w:rsidRDefault="009C1509" w:rsidP="009C1509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Pr="007724FB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Інформація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Баришевої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Т.</w:t>
      </w:r>
    </w:p>
    <w:p w14:paraId="65D05892" w14:textId="77777777" w:rsidR="009C1509" w:rsidRPr="00385FED" w:rsidRDefault="009C1509" w:rsidP="00385FED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3BDE96A" w14:textId="77777777" w:rsidR="00385FED" w:rsidRPr="00385FED" w:rsidRDefault="00385FED" w:rsidP="00385FED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 Про включення об’єктів комунальної    власності  до  Переліку  другого  типу  (нежитлові приміщення загальною площею 226,7 </w:t>
      </w:r>
      <w:proofErr w:type="spellStart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>кв.м</w:t>
      </w:r>
      <w:proofErr w:type="spellEnd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по вул. 1 Травня, 3   у                                    м. Чорноморську). </w:t>
      </w:r>
    </w:p>
    <w:p w14:paraId="70EEE0EB" w14:textId="77777777" w:rsidR="009C1509" w:rsidRPr="007724FB" w:rsidRDefault="009C1509" w:rsidP="009C1509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Pr="007724FB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Інформація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Баришевої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Т.</w:t>
      </w:r>
    </w:p>
    <w:p w14:paraId="49E5583B" w14:textId="275C9B72" w:rsidR="007F3587" w:rsidRDefault="007F3587" w:rsidP="00385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47CFCC" w14:textId="0CF1C6AD" w:rsidR="00682649" w:rsidRDefault="00682649" w:rsidP="006826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Результати голосування за порядок денний за основу та в цілому:  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- </w:t>
      </w:r>
      <w:r w:rsidR="0048050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проти - </w:t>
      </w:r>
      <w:r w:rsidRPr="00D71A28">
        <w:rPr>
          <w:rFonts w:ascii="Times New Roman" w:hAnsi="Times New Roman" w:cs="Times New Roman"/>
          <w:b/>
          <w:sz w:val="24"/>
          <w:szCs w:val="24"/>
        </w:rPr>
        <w:t>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, утримались –</w:t>
      </w:r>
      <w:r w:rsidRPr="00D71A28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6C42EE5" w14:textId="120EC59A" w:rsidR="00682649" w:rsidRDefault="00682649" w:rsidP="00385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B2C86F" w14:textId="77777777" w:rsidR="00285E81" w:rsidRDefault="00285E81" w:rsidP="00285E81">
      <w:pPr>
        <w:tabs>
          <w:tab w:val="left" w:pos="6946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27D3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bookmarkStart w:id="1" w:name="_Hlk130982143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>Про   внесення  змін  та доповнень до  кошторису фінансування заходів, визначених Міською   цільовою соціальною  програмою  розвитку цивільного захисту Чорноморської міської територіальної громади на 2021-2025 роки, затвердженою рішенням Чорноморської міської  ради Одеського  району  Одеської області від 30.03.2021  № 27-VIII (зі змінами та доповненнями).</w:t>
      </w:r>
      <w:bookmarkEnd w:id="1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0A3C667F" w14:textId="711C5448" w:rsidR="00285E81" w:rsidRPr="00827D31" w:rsidRDefault="00285E81" w:rsidP="00285E8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Інформація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Малого М.</w:t>
      </w:r>
    </w:p>
    <w:p w14:paraId="4A34C0B2" w14:textId="77777777" w:rsidR="00285E81" w:rsidRPr="00D9546A" w:rsidRDefault="00285E81" w:rsidP="00285E81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Виступила: </w:t>
      </w:r>
      <w:proofErr w:type="spellStart"/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>Венгріна</w:t>
      </w:r>
      <w:proofErr w:type="spellEnd"/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</w:t>
      </w:r>
    </w:p>
    <w:p w14:paraId="64D14D18" w14:textId="668DB31C" w:rsidR="00285E81" w:rsidRDefault="00285E81" w:rsidP="00285E81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D9546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  внесення  змін  та доповнень до  кошторису фінансування заходів, визначених Міською   цільовою соціальною  програмою  розвитку цивільного захисту Чорноморської міської територіальної громади на 2021-2025 роки, затвердженою рішенням Чорноморської міської  ради Одеського  району  Одеської області від 30.03.2021  № 27-VIII (зі змінами </w:t>
      </w: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та доповненнями)</w:t>
      </w:r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D9546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C878927" w14:textId="1850E767" w:rsidR="00285E81" w:rsidRDefault="00285E81" w:rsidP="00285E81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голосування:  за - </w:t>
      </w:r>
      <w:r w:rsidR="0048050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проти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, утримались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559BE1E" w14:textId="6EDF5C6A" w:rsidR="00285E81" w:rsidRDefault="00285E81" w:rsidP="00285E81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98C54D1" w14:textId="77777777" w:rsidR="00285E81" w:rsidRDefault="00285E81" w:rsidP="00285E81">
      <w:pPr>
        <w:tabs>
          <w:tab w:val="left" w:pos="6946"/>
        </w:tabs>
        <w:spacing w:after="0"/>
        <w:ind w:right="-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85E8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27D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bookmarkStart w:id="2" w:name="_Hlk130982299"/>
      <w:r w:rsidRPr="00385FE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 внесення змін до  заходів Міської програми «Здоров'я населення Чорноморської міської територіальної громади на 2021-2025 роки», необхідних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</w:t>
      </w:r>
      <w:proofErr w:type="spellStart"/>
      <w:r w:rsidRPr="00385FED">
        <w:rPr>
          <w:rFonts w:ascii="Times New Roman" w:eastAsia="MS Mincho" w:hAnsi="Times New Roman" w:cs="Times New Roman"/>
          <w:sz w:val="24"/>
          <w:szCs w:val="24"/>
          <w:lang w:val="uk-UA"/>
        </w:rPr>
        <w:t>хвороб</w:t>
      </w:r>
      <w:proofErr w:type="spellEnd"/>
      <w:r w:rsidRPr="00385FE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затвердженої рішенням Чорноморської міської ради Одеського району  Одеської області від 24.12.2020 № 17 -VIІІ (зі змінами та доповненнями). </w:t>
      </w:r>
      <w:bookmarkEnd w:id="2"/>
    </w:p>
    <w:p w14:paraId="2C19AC15" w14:textId="342C6437" w:rsidR="00285E81" w:rsidRPr="00827D31" w:rsidRDefault="00285E81" w:rsidP="00285E81">
      <w:pPr>
        <w:tabs>
          <w:tab w:val="left" w:pos="6946"/>
        </w:tabs>
        <w:spacing w:after="0"/>
        <w:ind w:right="-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Інформація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Яковенко О.</w:t>
      </w:r>
    </w:p>
    <w:p w14:paraId="6FEB6B48" w14:textId="77777777" w:rsidR="00285E81" w:rsidRPr="00D9546A" w:rsidRDefault="00285E81" w:rsidP="00285E81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Виступила: </w:t>
      </w:r>
      <w:proofErr w:type="spellStart"/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>Венгріна</w:t>
      </w:r>
      <w:proofErr w:type="spellEnd"/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</w:t>
      </w:r>
    </w:p>
    <w:p w14:paraId="357F9833" w14:textId="30344A92" w:rsidR="00285E81" w:rsidRDefault="00285E81" w:rsidP="00285E81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D9546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Pr="00385FE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 внесення змін до  заходів Міської програми «Здоров'я населення Чорноморської міської територіальної громади на 2021-2025 роки», необхідних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</w:t>
      </w:r>
      <w:proofErr w:type="spellStart"/>
      <w:r w:rsidRPr="00385FED">
        <w:rPr>
          <w:rFonts w:ascii="Times New Roman" w:eastAsia="MS Mincho" w:hAnsi="Times New Roman" w:cs="Times New Roman"/>
          <w:sz w:val="24"/>
          <w:szCs w:val="24"/>
          <w:lang w:val="uk-UA"/>
        </w:rPr>
        <w:t>хвороб</w:t>
      </w:r>
      <w:proofErr w:type="spellEnd"/>
      <w:r w:rsidRPr="00385FED">
        <w:rPr>
          <w:rFonts w:ascii="Times New Roman" w:eastAsia="MS Mincho" w:hAnsi="Times New Roman" w:cs="Times New Roman"/>
          <w:sz w:val="24"/>
          <w:szCs w:val="24"/>
          <w:lang w:val="uk-UA"/>
        </w:rPr>
        <w:t>, затвердженої рішенням Чорноморської міської ради Одеського району  Одеської області від 24.12.2020 № 17 -VIІІ (зі змінами та доповненнями)</w:t>
      </w:r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D9546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AFEBDDB" w14:textId="4E80A4F9" w:rsidR="00285E81" w:rsidRPr="00D9546A" w:rsidRDefault="00285E81" w:rsidP="00285E81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голосування:  за - </w:t>
      </w:r>
      <w:r w:rsidR="0048050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проти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, утримались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BBF684E" w14:textId="5C14135B" w:rsidR="00285E81" w:rsidRDefault="00285E81" w:rsidP="00385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94AFC8" w14:textId="77777777" w:rsidR="00D7503A" w:rsidRDefault="00285E81" w:rsidP="00D7503A">
      <w:pPr>
        <w:tabs>
          <w:tab w:val="left" w:pos="6946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7503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27D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7503A"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надання згоди та безоплатне прийняття до комунальної власності Чорноморської міської територіальної громади майна  в рамках </w:t>
      </w:r>
      <w:proofErr w:type="spellStart"/>
      <w:r w:rsidR="00D7503A"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="00D7503A"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МОМ: «Завчасне розміщення та розповсюдження наборів непродовольчих товарів (ННТ), комплектів першої необхідності (КПН) та інших предметів допомоги в Україні».</w:t>
      </w:r>
    </w:p>
    <w:p w14:paraId="6158BA11" w14:textId="71875DE3" w:rsidR="00285E81" w:rsidRPr="00827D31" w:rsidRDefault="00285E81" w:rsidP="00285E81">
      <w:pPr>
        <w:tabs>
          <w:tab w:val="left" w:pos="6946"/>
        </w:tabs>
        <w:spacing w:after="0"/>
        <w:ind w:right="-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Інформація </w:t>
      </w:r>
      <w:proofErr w:type="spellStart"/>
      <w:r w:rsidR="00D7503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Баришевої</w:t>
      </w:r>
      <w:proofErr w:type="spellEnd"/>
      <w:r w:rsidR="00D7503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Т.</w:t>
      </w:r>
    </w:p>
    <w:p w14:paraId="23E7116B" w14:textId="5CAEDD52" w:rsidR="00285E81" w:rsidRPr="00D9546A" w:rsidRDefault="00285E81" w:rsidP="00285E81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Виступил</w:t>
      </w:r>
      <w:r w:rsidR="003E1360">
        <w:rPr>
          <w:rFonts w:ascii="Times New Roman" w:hAnsi="Times New Roman" w:cs="Times New Roman"/>
          <w:i/>
          <w:iCs/>
          <w:sz w:val="24"/>
          <w:szCs w:val="24"/>
          <w:lang w:val="uk-UA"/>
        </w:rPr>
        <w:t>и</w:t>
      </w:r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: </w:t>
      </w:r>
      <w:proofErr w:type="spellStart"/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>Венгріна</w:t>
      </w:r>
      <w:proofErr w:type="spellEnd"/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</w:t>
      </w:r>
      <w:r w:rsidR="003E136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="00003932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Корчма О., Довгань О.</w:t>
      </w:r>
    </w:p>
    <w:p w14:paraId="7293F748" w14:textId="6688F50D" w:rsidR="00285E81" w:rsidRPr="00D7503A" w:rsidRDefault="00285E81" w:rsidP="00D7503A">
      <w:pPr>
        <w:tabs>
          <w:tab w:val="left" w:pos="6946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D9546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D7503A"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надання згоди та безоплатне прийняття до комунальної власності Чорноморської міської територіальної громади майна  в рамках </w:t>
      </w:r>
      <w:proofErr w:type="spellStart"/>
      <w:r w:rsidR="00D7503A"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="00D7503A"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МОМ: «Завчасне розміщення та розповсюдження наборів непродовольчих товарів (ННТ), комплектів першої необхідності (КПН) та інших предметів допомоги в Україні</w:t>
      </w:r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D9546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318274F3" w14:textId="667FBCD5" w:rsidR="00285E81" w:rsidRPr="00D9546A" w:rsidRDefault="00285E81" w:rsidP="00285E81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голосування:  за - </w:t>
      </w:r>
      <w:r w:rsidR="0048050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проти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, утримались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9378252" w14:textId="323A8E21" w:rsidR="00285E81" w:rsidRDefault="00285E81" w:rsidP="00385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A50AF5" w14:textId="77777777" w:rsidR="00D7503A" w:rsidRDefault="00D7503A" w:rsidP="00D7503A">
      <w:pPr>
        <w:tabs>
          <w:tab w:val="left" w:pos="6946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827D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внесення змін та доповнень до рішення Чорноморської міської ради Одеського району Одеської області від 20.12.2022 № 284–VІII «Про бюджет Чорноморської міської територіальної громади на 2023 рік». </w:t>
      </w:r>
    </w:p>
    <w:p w14:paraId="57929CE9" w14:textId="62BB1A16" w:rsidR="00D7503A" w:rsidRPr="00827D31" w:rsidRDefault="00D7503A" w:rsidP="00D7503A">
      <w:pPr>
        <w:tabs>
          <w:tab w:val="left" w:pos="694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Інформація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Яковенко О.</w:t>
      </w:r>
    </w:p>
    <w:p w14:paraId="2E9A6851" w14:textId="77777777" w:rsidR="00D7503A" w:rsidRPr="00D9546A" w:rsidRDefault="00D7503A" w:rsidP="00D7503A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Виступила: </w:t>
      </w:r>
      <w:proofErr w:type="spellStart"/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>Венгріна</w:t>
      </w:r>
      <w:proofErr w:type="spellEnd"/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</w:t>
      </w:r>
    </w:p>
    <w:p w14:paraId="74A0C4D0" w14:textId="13801231" w:rsidR="00D7503A" w:rsidRPr="00D7503A" w:rsidRDefault="00D7503A" w:rsidP="00D7503A">
      <w:pPr>
        <w:tabs>
          <w:tab w:val="left" w:pos="6946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D9546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внесення змін та доповнень до рішення Чорноморської міської ради Одеського району Одеської області </w:t>
      </w: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від 20.12.2022 № 284–VІII «Про бюджет Чорноморської міської територіальної громади на 2023 рік</w:t>
      </w:r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D9546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11540D6" w14:textId="77777777" w:rsidR="00003932" w:rsidRDefault="00D7503A" w:rsidP="00D7503A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голосування:  за - </w:t>
      </w:r>
      <w:r w:rsidR="0048050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проти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, утримались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</w:p>
    <w:p w14:paraId="56AB5426" w14:textId="3B6D7459" w:rsidR="00D7503A" w:rsidRDefault="00D7503A" w:rsidP="00D7503A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72B55792" w14:textId="77777777" w:rsidR="00D7503A" w:rsidRDefault="00D7503A" w:rsidP="00D7503A">
      <w:pPr>
        <w:tabs>
          <w:tab w:val="left" w:pos="6946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827D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bookmarkStart w:id="3" w:name="_Hlk130982610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надання згоди на  безоплатну передачу з комунальної власності Чорноморської міської  територіальної громади у державну власність іншого окремого індивідуально визначеного майна (транспортного засобу). </w:t>
      </w:r>
    </w:p>
    <w:bookmarkEnd w:id="3"/>
    <w:p w14:paraId="5C61B7D7" w14:textId="0FA28615" w:rsidR="00D7503A" w:rsidRPr="00827D31" w:rsidRDefault="00D7503A" w:rsidP="00D7503A">
      <w:pPr>
        <w:tabs>
          <w:tab w:val="left" w:pos="6946"/>
        </w:tabs>
        <w:spacing w:after="0"/>
        <w:ind w:right="-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Інформація </w:t>
      </w:r>
      <w:r w:rsidR="00AB259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Малого М.</w:t>
      </w:r>
    </w:p>
    <w:p w14:paraId="2BD6A021" w14:textId="5DD9F0B7" w:rsidR="00D7503A" w:rsidRPr="00D9546A" w:rsidRDefault="00D7503A" w:rsidP="00D7503A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Виступил</w:t>
      </w:r>
      <w:r w:rsidR="00003932">
        <w:rPr>
          <w:rFonts w:ascii="Times New Roman" w:hAnsi="Times New Roman" w:cs="Times New Roman"/>
          <w:i/>
          <w:iCs/>
          <w:sz w:val="24"/>
          <w:szCs w:val="24"/>
          <w:lang w:val="uk-UA"/>
        </w:rPr>
        <w:t>и</w:t>
      </w:r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: </w:t>
      </w:r>
      <w:proofErr w:type="spellStart"/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>Венгріна</w:t>
      </w:r>
      <w:proofErr w:type="spellEnd"/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</w:t>
      </w:r>
      <w:r w:rsidR="000039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proofErr w:type="spellStart"/>
      <w:r w:rsidR="00003932">
        <w:rPr>
          <w:rFonts w:ascii="Times New Roman" w:hAnsi="Times New Roman" w:cs="Times New Roman"/>
          <w:i/>
          <w:iCs/>
          <w:sz w:val="24"/>
          <w:szCs w:val="24"/>
          <w:lang w:val="uk-UA"/>
        </w:rPr>
        <w:t>Львутін</w:t>
      </w:r>
      <w:proofErr w:type="spellEnd"/>
      <w:r w:rsidR="000039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Т., </w:t>
      </w:r>
      <w:proofErr w:type="spellStart"/>
      <w:r w:rsidR="00003932">
        <w:rPr>
          <w:rFonts w:ascii="Times New Roman" w:hAnsi="Times New Roman" w:cs="Times New Roman"/>
          <w:i/>
          <w:iCs/>
          <w:sz w:val="24"/>
          <w:szCs w:val="24"/>
          <w:lang w:val="uk-UA"/>
        </w:rPr>
        <w:t>Саїнчук</w:t>
      </w:r>
      <w:proofErr w:type="spellEnd"/>
      <w:r w:rsidR="000039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Р., </w:t>
      </w:r>
      <w:proofErr w:type="spellStart"/>
      <w:r w:rsidR="00003932">
        <w:rPr>
          <w:rFonts w:ascii="Times New Roman" w:hAnsi="Times New Roman" w:cs="Times New Roman"/>
          <w:i/>
          <w:iCs/>
          <w:sz w:val="24"/>
          <w:szCs w:val="24"/>
          <w:lang w:val="uk-UA"/>
        </w:rPr>
        <w:t>Шолар</w:t>
      </w:r>
      <w:proofErr w:type="spellEnd"/>
      <w:r w:rsidR="000039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</w:t>
      </w:r>
    </w:p>
    <w:p w14:paraId="63C9D07A" w14:textId="45B2F9A7" w:rsidR="00D7503A" w:rsidRPr="00D7503A" w:rsidRDefault="00D7503A" w:rsidP="00D7503A">
      <w:pPr>
        <w:tabs>
          <w:tab w:val="left" w:pos="6946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D9546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>Про надання згоди на  безоплатну передачу з комунальної власності Чорноморської міської  територіальної громади у державну власність іншого окремого індивідуально визначеного майна (транспортного засобу)</w:t>
      </w:r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D9546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04FC4E4" w14:textId="4AA622A3" w:rsidR="00D7503A" w:rsidRPr="00D9546A" w:rsidRDefault="00D7503A" w:rsidP="00D7503A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голосування:  за - </w:t>
      </w:r>
      <w:r w:rsidR="0048050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4805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проти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, утримались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23F1F92" w14:textId="77777777" w:rsidR="00D7503A" w:rsidRPr="00D9546A" w:rsidRDefault="00D7503A" w:rsidP="00D7503A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7DE5A8" w14:textId="77777777" w:rsidR="00B22D2B" w:rsidRDefault="00B22D2B" w:rsidP="00B22D2B">
      <w:pPr>
        <w:tabs>
          <w:tab w:val="left" w:pos="6946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4" w:name="_Hlk130982898"/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27D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надання згоди та безоплатне прийняття до комунальної власності Чорноморської міської територіальної громади іншого окремого індивідуально визначеного майна  в рамках </w:t>
      </w:r>
      <w:proofErr w:type="spellStart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"Підвищення ефективності роботи і підзвітності органів місцевого самоврядування" ("ГОВЕРЛА"). </w:t>
      </w:r>
    </w:p>
    <w:p w14:paraId="3176DBEA" w14:textId="0513F74E" w:rsidR="00B22D2B" w:rsidRPr="00827D31" w:rsidRDefault="00B22D2B" w:rsidP="00B22D2B">
      <w:pPr>
        <w:tabs>
          <w:tab w:val="left" w:pos="6946"/>
        </w:tabs>
        <w:spacing w:after="0"/>
        <w:ind w:right="-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Інформація </w:t>
      </w:r>
      <w:proofErr w:type="spellStart"/>
      <w:r w:rsidR="00AB259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Баришевої</w:t>
      </w:r>
      <w:proofErr w:type="spellEnd"/>
      <w:r w:rsidR="00AB259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Т.</w:t>
      </w:r>
    </w:p>
    <w:p w14:paraId="37DF63F8" w14:textId="3FBBB0A1" w:rsidR="00B22D2B" w:rsidRPr="00D9546A" w:rsidRDefault="00B22D2B" w:rsidP="00B22D2B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Виступил</w:t>
      </w:r>
      <w:r w:rsidR="00003932">
        <w:rPr>
          <w:rFonts w:ascii="Times New Roman" w:hAnsi="Times New Roman" w:cs="Times New Roman"/>
          <w:i/>
          <w:iCs/>
          <w:sz w:val="24"/>
          <w:szCs w:val="24"/>
          <w:lang w:val="uk-UA"/>
        </w:rPr>
        <w:t>и</w:t>
      </w:r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: </w:t>
      </w:r>
      <w:proofErr w:type="spellStart"/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>Венгріна</w:t>
      </w:r>
      <w:proofErr w:type="spellEnd"/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</w:t>
      </w:r>
      <w:r w:rsidR="000039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proofErr w:type="spellStart"/>
      <w:r w:rsidR="00003932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Кобельницький</w:t>
      </w:r>
      <w:proofErr w:type="spellEnd"/>
      <w:r w:rsidR="000039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А.</w:t>
      </w:r>
    </w:p>
    <w:p w14:paraId="100AF145" w14:textId="426B1BF1" w:rsidR="00B22D2B" w:rsidRPr="00D7503A" w:rsidRDefault="00B22D2B" w:rsidP="00B22D2B">
      <w:pPr>
        <w:tabs>
          <w:tab w:val="left" w:pos="6946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D9546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надання згоди та безоплатне прийняття до комунальної власності Чорноморської міської територіальної громади іншого окремого індивідуально визначеного майна  в рамках </w:t>
      </w:r>
      <w:proofErr w:type="spellStart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"Підвищення ефективності роботи і підзвітності органів місцевого самоврядування" ("ГОВЕРЛА")</w:t>
      </w:r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D9546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0ED6A52F" w14:textId="236913D8" w:rsidR="00B22D2B" w:rsidRPr="00D9546A" w:rsidRDefault="00B22D2B" w:rsidP="00B22D2B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голосування:  за - </w:t>
      </w:r>
      <w:r w:rsidR="0048050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проти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, утримались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bookmarkEnd w:id="4"/>
    <w:p w14:paraId="0B6B4B81" w14:textId="49887C25" w:rsidR="00D7503A" w:rsidRDefault="00D7503A" w:rsidP="00385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2BDDCB" w14:textId="77777777" w:rsidR="00B22D2B" w:rsidRPr="00385FED" w:rsidRDefault="00B22D2B" w:rsidP="00AB259B">
      <w:pPr>
        <w:tabs>
          <w:tab w:val="left" w:pos="6946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827D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включення об’єктів комунальної    власності  до  Переліку  другого  типу  (нежитлові приміщення загальною площею 226,7 </w:t>
      </w:r>
      <w:proofErr w:type="spellStart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>кв.м</w:t>
      </w:r>
      <w:proofErr w:type="spellEnd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по вул. 1 Травня, 3   у                                    м. Чорноморську). </w:t>
      </w:r>
    </w:p>
    <w:p w14:paraId="73A747D8" w14:textId="71987E65" w:rsidR="00B22D2B" w:rsidRPr="00827D31" w:rsidRDefault="00B22D2B" w:rsidP="00B22D2B">
      <w:pPr>
        <w:tabs>
          <w:tab w:val="left" w:pos="6946"/>
        </w:tabs>
        <w:spacing w:after="0"/>
        <w:ind w:right="-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Інформація </w:t>
      </w:r>
      <w:proofErr w:type="spellStart"/>
      <w:r w:rsidR="00AB259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Баришевої</w:t>
      </w:r>
      <w:proofErr w:type="spellEnd"/>
      <w:r w:rsidR="00AB259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Т.</w:t>
      </w:r>
    </w:p>
    <w:p w14:paraId="737C180F" w14:textId="77777777" w:rsidR="00B22D2B" w:rsidRPr="00D9546A" w:rsidRDefault="00B22D2B" w:rsidP="00B22D2B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</w:t>
      </w:r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Виступила: </w:t>
      </w:r>
      <w:proofErr w:type="spellStart"/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>Венгріна</w:t>
      </w:r>
      <w:proofErr w:type="spellEnd"/>
      <w:r w:rsidRPr="00827D3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О.</w:t>
      </w:r>
    </w:p>
    <w:p w14:paraId="7AB3FB8B" w14:textId="7842269F" w:rsidR="00B22D2B" w:rsidRPr="00D7503A" w:rsidRDefault="00B22D2B" w:rsidP="00AB259B">
      <w:pPr>
        <w:tabs>
          <w:tab w:val="left" w:pos="6946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4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D9546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включення об’єктів комунальної    власності  до  Переліку  другого  типу  (нежитлові приміщення загальною площею 226,7 </w:t>
      </w:r>
      <w:proofErr w:type="spellStart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>кв.м</w:t>
      </w:r>
      <w:proofErr w:type="spellEnd"/>
      <w:r w:rsidRPr="00385F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по вул. 1 Травня, 3   у  м. Чорноморську)</w:t>
      </w:r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D9546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9546A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D9546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65C60CB0" w14:textId="3B2C901A" w:rsidR="00B22D2B" w:rsidRPr="00D9546A" w:rsidRDefault="00B22D2B" w:rsidP="00B22D2B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голосування:  за - </w:t>
      </w:r>
      <w:r w:rsidR="0048050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проти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>, утримались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  <w:r w:rsidRPr="00D95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0596FDC" w14:textId="77777777" w:rsidR="00D0504B" w:rsidRDefault="00D0504B" w:rsidP="00D0504B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09377B7" w14:textId="1BFFD34A" w:rsidR="00D0504B" w:rsidRPr="00D9546A" w:rsidRDefault="00D0504B" w:rsidP="00D0504B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46A">
        <w:rPr>
          <w:rFonts w:ascii="Times New Roman" w:eastAsia="Calibri" w:hAnsi="Times New Roman" w:cs="Times New Roman"/>
          <w:sz w:val="24"/>
          <w:szCs w:val="24"/>
          <w:lang w:val="uk-UA"/>
        </w:rPr>
        <w:t>Голова  комісії</w:t>
      </w:r>
      <w:r w:rsidRPr="00D95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95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95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95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95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9546A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Олена ВЕНГРІНА </w:t>
      </w:r>
    </w:p>
    <w:p w14:paraId="6464A3C9" w14:textId="77777777" w:rsidR="00D0504B" w:rsidRPr="00D9546A" w:rsidRDefault="00D0504B" w:rsidP="00D0504B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471EDAD" w14:textId="77777777" w:rsidR="00003932" w:rsidRDefault="00003932" w:rsidP="00003932">
      <w:pPr>
        <w:tabs>
          <w:tab w:val="left" w:pos="0"/>
          <w:tab w:val="left" w:pos="993"/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Відповідальна за ведення протоколу </w:t>
      </w:r>
    </w:p>
    <w:p w14:paraId="4FC702D6" w14:textId="6D6E7189" w:rsidR="00003932" w:rsidRPr="00003932" w:rsidRDefault="00003932" w:rsidP="00003932">
      <w:pPr>
        <w:tabs>
          <w:tab w:val="left" w:pos="0"/>
          <w:tab w:val="left" w:pos="993"/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039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засідання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29</w:t>
      </w:r>
      <w:r w:rsidRPr="00003932">
        <w:rPr>
          <w:rFonts w:ascii="Times New Roman" w:hAnsi="Times New Roman" w:cs="Times New Roman"/>
          <w:bCs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003932">
        <w:rPr>
          <w:rFonts w:ascii="Times New Roman" w:hAnsi="Times New Roman" w:cs="Times New Roman"/>
          <w:bCs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                                                        Галина КАПАНИШИНА</w:t>
      </w:r>
    </w:p>
    <w:p w14:paraId="378E4621" w14:textId="6B84EF86" w:rsidR="000C336C" w:rsidRPr="000C336C" w:rsidRDefault="00003932" w:rsidP="000C336C">
      <w:pPr>
        <w:pStyle w:val="a4"/>
        <w:tabs>
          <w:tab w:val="left" w:pos="0"/>
          <w:tab w:val="left" w:pos="993"/>
          <w:tab w:val="left" w:pos="4820"/>
        </w:tabs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</w:p>
    <w:sectPr w:rsidR="000C336C" w:rsidRPr="000C336C" w:rsidSect="00F338E0">
      <w:headerReference w:type="default" r:id="rId8"/>
      <w:headerReference w:type="first" r:id="rId9"/>
      <w:pgSz w:w="11906" w:h="16838"/>
      <w:pgMar w:top="993" w:right="85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B943" w14:textId="77777777" w:rsidR="00A81802" w:rsidRDefault="00A81802" w:rsidP="00A81802">
      <w:pPr>
        <w:spacing w:after="0" w:line="240" w:lineRule="auto"/>
      </w:pPr>
      <w:r>
        <w:separator/>
      </w:r>
    </w:p>
  </w:endnote>
  <w:endnote w:type="continuationSeparator" w:id="0">
    <w:p w14:paraId="1D4E298A" w14:textId="77777777" w:rsidR="00A81802" w:rsidRDefault="00A81802" w:rsidP="00A8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9B33" w14:textId="77777777" w:rsidR="00A81802" w:rsidRDefault="00A81802" w:rsidP="00A81802">
      <w:pPr>
        <w:spacing w:after="0" w:line="240" w:lineRule="auto"/>
      </w:pPr>
      <w:r>
        <w:separator/>
      </w:r>
    </w:p>
  </w:footnote>
  <w:footnote w:type="continuationSeparator" w:id="0">
    <w:p w14:paraId="70C9300E" w14:textId="77777777" w:rsidR="00A81802" w:rsidRDefault="00A81802" w:rsidP="00A8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643496112"/>
      <w:docPartObj>
        <w:docPartGallery w:val="Page Numbers (Top of Page)"/>
        <w:docPartUnique/>
      </w:docPartObj>
    </w:sdtPr>
    <w:sdtEndPr/>
    <w:sdtContent>
      <w:p w14:paraId="3A904AF2" w14:textId="7BB1BE02" w:rsidR="00C375CD" w:rsidRPr="00C375CD" w:rsidRDefault="00C375CD">
        <w:pPr>
          <w:pStyle w:val="a9"/>
          <w:jc w:val="center"/>
          <w:rPr>
            <w:rFonts w:ascii="Times New Roman" w:hAnsi="Times New Roman" w:cs="Times New Roman"/>
          </w:rPr>
        </w:pPr>
        <w:r w:rsidRPr="00C375CD">
          <w:rPr>
            <w:rFonts w:ascii="Times New Roman" w:hAnsi="Times New Roman" w:cs="Times New Roman"/>
          </w:rPr>
          <w:fldChar w:fldCharType="begin"/>
        </w:r>
        <w:r w:rsidRPr="00C375CD">
          <w:rPr>
            <w:rFonts w:ascii="Times New Roman" w:hAnsi="Times New Roman" w:cs="Times New Roman"/>
          </w:rPr>
          <w:instrText>PAGE   \* MERGEFORMAT</w:instrText>
        </w:r>
        <w:r w:rsidRPr="00C375CD">
          <w:rPr>
            <w:rFonts w:ascii="Times New Roman" w:hAnsi="Times New Roman" w:cs="Times New Roman"/>
          </w:rPr>
          <w:fldChar w:fldCharType="separate"/>
        </w:r>
        <w:r w:rsidRPr="00C375CD">
          <w:rPr>
            <w:rFonts w:ascii="Times New Roman" w:hAnsi="Times New Roman" w:cs="Times New Roman"/>
            <w:lang w:val="uk-UA"/>
          </w:rPr>
          <w:t>2</w:t>
        </w:r>
        <w:r w:rsidRPr="00C375CD">
          <w:rPr>
            <w:rFonts w:ascii="Times New Roman" w:hAnsi="Times New Roman" w:cs="Times New Roman"/>
          </w:rPr>
          <w:fldChar w:fldCharType="end"/>
        </w:r>
      </w:p>
    </w:sdtContent>
  </w:sdt>
  <w:p w14:paraId="0EA52A08" w14:textId="77777777" w:rsidR="00A81802" w:rsidRDefault="00A8180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890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458261" w14:textId="16D24184" w:rsidR="00C375CD" w:rsidRPr="00C375CD" w:rsidRDefault="00C375C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75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75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75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75CD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  <w:r w:rsidRPr="00C375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5C3AE" w14:textId="77777777" w:rsidR="00C375CD" w:rsidRPr="00C375CD" w:rsidRDefault="00C375CD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8A9"/>
    <w:multiLevelType w:val="hybridMultilevel"/>
    <w:tmpl w:val="0B229AA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C4288"/>
    <w:multiLevelType w:val="hybridMultilevel"/>
    <w:tmpl w:val="5B065976"/>
    <w:lvl w:ilvl="0" w:tplc="A860E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86443"/>
    <w:multiLevelType w:val="hybridMultilevel"/>
    <w:tmpl w:val="4588E9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61F44"/>
    <w:multiLevelType w:val="hybridMultilevel"/>
    <w:tmpl w:val="FDDA5454"/>
    <w:lvl w:ilvl="0" w:tplc="CC44C4E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7271"/>
    <w:multiLevelType w:val="hybridMultilevel"/>
    <w:tmpl w:val="4588E9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33ED2"/>
    <w:multiLevelType w:val="hybridMultilevel"/>
    <w:tmpl w:val="4588E9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F0B00"/>
    <w:multiLevelType w:val="hybridMultilevel"/>
    <w:tmpl w:val="D1DE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72502"/>
    <w:multiLevelType w:val="hybridMultilevel"/>
    <w:tmpl w:val="4588E9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E24E5"/>
    <w:multiLevelType w:val="hybridMultilevel"/>
    <w:tmpl w:val="592C5B1E"/>
    <w:lvl w:ilvl="0" w:tplc="EB66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7B05"/>
    <w:multiLevelType w:val="hybridMultilevel"/>
    <w:tmpl w:val="4588E9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B27DE"/>
    <w:multiLevelType w:val="hybridMultilevel"/>
    <w:tmpl w:val="4588E962"/>
    <w:lvl w:ilvl="0" w:tplc="FC5016C6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FB10CA"/>
    <w:multiLevelType w:val="hybridMultilevel"/>
    <w:tmpl w:val="4588E962"/>
    <w:lvl w:ilvl="0" w:tplc="FC5016C6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09494C"/>
    <w:multiLevelType w:val="hybridMultilevel"/>
    <w:tmpl w:val="EFB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92DE7"/>
    <w:multiLevelType w:val="hybridMultilevel"/>
    <w:tmpl w:val="4588E962"/>
    <w:lvl w:ilvl="0" w:tplc="FC5016C6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07F8D"/>
    <w:multiLevelType w:val="hybridMultilevel"/>
    <w:tmpl w:val="0B22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34220"/>
    <w:multiLevelType w:val="hybridMultilevel"/>
    <w:tmpl w:val="4588E962"/>
    <w:lvl w:ilvl="0" w:tplc="FC5016C6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47A68"/>
    <w:multiLevelType w:val="hybridMultilevel"/>
    <w:tmpl w:val="4588E962"/>
    <w:lvl w:ilvl="0" w:tplc="FC5016C6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DE6411"/>
    <w:multiLevelType w:val="hybridMultilevel"/>
    <w:tmpl w:val="0A0EF626"/>
    <w:lvl w:ilvl="0" w:tplc="BB6EF894">
      <w:numFmt w:val="bullet"/>
      <w:lvlText w:val="-"/>
      <w:lvlJc w:val="left"/>
      <w:pPr>
        <w:ind w:left="92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75" w:hanging="360"/>
      </w:pPr>
      <w:rPr>
        <w:rFonts w:ascii="Wingdings" w:hAnsi="Wingdings" w:hint="default"/>
      </w:rPr>
    </w:lvl>
  </w:abstractNum>
  <w:abstractNum w:abstractNumId="18" w15:restartNumberingAfterBreak="0">
    <w:nsid w:val="725F6D62"/>
    <w:multiLevelType w:val="hybridMultilevel"/>
    <w:tmpl w:val="4588E9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2688E"/>
    <w:multiLevelType w:val="hybridMultilevel"/>
    <w:tmpl w:val="0B229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227C4"/>
    <w:multiLevelType w:val="hybridMultilevel"/>
    <w:tmpl w:val="487AEFA6"/>
    <w:lvl w:ilvl="0" w:tplc="3D80CFF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34B4B"/>
    <w:multiLevelType w:val="hybridMultilevel"/>
    <w:tmpl w:val="0B229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7"/>
  </w:num>
  <w:num w:numId="5">
    <w:abstractNumId w:val="13"/>
  </w:num>
  <w:num w:numId="6">
    <w:abstractNumId w:val="15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8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  <w:num w:numId="18">
    <w:abstractNumId w:val="19"/>
  </w:num>
  <w:num w:numId="19">
    <w:abstractNumId w:val="21"/>
  </w:num>
  <w:num w:numId="20">
    <w:abstractNumId w:val="1"/>
  </w:num>
  <w:num w:numId="21">
    <w:abstractNumId w:val="12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A1B"/>
    <w:rsid w:val="00003932"/>
    <w:rsid w:val="00022A3C"/>
    <w:rsid w:val="0003140D"/>
    <w:rsid w:val="0004310C"/>
    <w:rsid w:val="0005041F"/>
    <w:rsid w:val="000700EF"/>
    <w:rsid w:val="00077449"/>
    <w:rsid w:val="00085A4C"/>
    <w:rsid w:val="00092787"/>
    <w:rsid w:val="00093E01"/>
    <w:rsid w:val="000A0A80"/>
    <w:rsid w:val="000C336C"/>
    <w:rsid w:val="000F1EA5"/>
    <w:rsid w:val="000F2598"/>
    <w:rsid w:val="0010381D"/>
    <w:rsid w:val="00103AF3"/>
    <w:rsid w:val="001069A3"/>
    <w:rsid w:val="0011183C"/>
    <w:rsid w:val="00113BEF"/>
    <w:rsid w:val="001371F8"/>
    <w:rsid w:val="00140357"/>
    <w:rsid w:val="001554B3"/>
    <w:rsid w:val="00183882"/>
    <w:rsid w:val="00193C97"/>
    <w:rsid w:val="001A1E2D"/>
    <w:rsid w:val="001A20C2"/>
    <w:rsid w:val="001B204B"/>
    <w:rsid w:val="001B2F0E"/>
    <w:rsid w:val="001B4A30"/>
    <w:rsid w:val="001D30CE"/>
    <w:rsid w:val="001E0E2B"/>
    <w:rsid w:val="001E106F"/>
    <w:rsid w:val="001E6B0B"/>
    <w:rsid w:val="00213732"/>
    <w:rsid w:val="0021517B"/>
    <w:rsid w:val="002312C9"/>
    <w:rsid w:val="00234955"/>
    <w:rsid w:val="0024444B"/>
    <w:rsid w:val="00266E69"/>
    <w:rsid w:val="0027161E"/>
    <w:rsid w:val="002754D4"/>
    <w:rsid w:val="00280DF8"/>
    <w:rsid w:val="00285E81"/>
    <w:rsid w:val="002A098B"/>
    <w:rsid w:val="002A651E"/>
    <w:rsid w:val="002C652F"/>
    <w:rsid w:val="002D7814"/>
    <w:rsid w:val="002F4E57"/>
    <w:rsid w:val="002F6EE3"/>
    <w:rsid w:val="00323295"/>
    <w:rsid w:val="00331379"/>
    <w:rsid w:val="00333003"/>
    <w:rsid w:val="003444A7"/>
    <w:rsid w:val="003444EA"/>
    <w:rsid w:val="003510A1"/>
    <w:rsid w:val="00353BA5"/>
    <w:rsid w:val="00355C87"/>
    <w:rsid w:val="00361A4F"/>
    <w:rsid w:val="00365584"/>
    <w:rsid w:val="00385FED"/>
    <w:rsid w:val="003915D9"/>
    <w:rsid w:val="00395EC8"/>
    <w:rsid w:val="003B1BC8"/>
    <w:rsid w:val="003B56D2"/>
    <w:rsid w:val="003D7033"/>
    <w:rsid w:val="003E1360"/>
    <w:rsid w:val="003F6A1E"/>
    <w:rsid w:val="003F79A4"/>
    <w:rsid w:val="00404EDB"/>
    <w:rsid w:val="004061C6"/>
    <w:rsid w:val="00462117"/>
    <w:rsid w:val="00467240"/>
    <w:rsid w:val="00476D45"/>
    <w:rsid w:val="00480502"/>
    <w:rsid w:val="00481F3F"/>
    <w:rsid w:val="00484E55"/>
    <w:rsid w:val="004877D9"/>
    <w:rsid w:val="004927C0"/>
    <w:rsid w:val="004A393D"/>
    <w:rsid w:val="004B2EAB"/>
    <w:rsid w:val="004B3BA0"/>
    <w:rsid w:val="004B7765"/>
    <w:rsid w:val="004D1D0E"/>
    <w:rsid w:val="004E25A9"/>
    <w:rsid w:val="004F1B73"/>
    <w:rsid w:val="004F6D47"/>
    <w:rsid w:val="00501B71"/>
    <w:rsid w:val="005074B6"/>
    <w:rsid w:val="00511CD2"/>
    <w:rsid w:val="005464D7"/>
    <w:rsid w:val="00553EE3"/>
    <w:rsid w:val="005626F0"/>
    <w:rsid w:val="005725C6"/>
    <w:rsid w:val="00573F66"/>
    <w:rsid w:val="00585AD9"/>
    <w:rsid w:val="00594CE9"/>
    <w:rsid w:val="005A4342"/>
    <w:rsid w:val="005B3D1D"/>
    <w:rsid w:val="005C2286"/>
    <w:rsid w:val="005C6EFE"/>
    <w:rsid w:val="005D0A25"/>
    <w:rsid w:val="005D5388"/>
    <w:rsid w:val="005E3005"/>
    <w:rsid w:val="005E6039"/>
    <w:rsid w:val="005F32A3"/>
    <w:rsid w:val="005F38E6"/>
    <w:rsid w:val="005F6C27"/>
    <w:rsid w:val="00611932"/>
    <w:rsid w:val="00614522"/>
    <w:rsid w:val="006156FE"/>
    <w:rsid w:val="00622F63"/>
    <w:rsid w:val="0063308A"/>
    <w:rsid w:val="00641C96"/>
    <w:rsid w:val="00643663"/>
    <w:rsid w:val="0064697B"/>
    <w:rsid w:val="00650F08"/>
    <w:rsid w:val="0068150C"/>
    <w:rsid w:val="00682649"/>
    <w:rsid w:val="00686852"/>
    <w:rsid w:val="00693266"/>
    <w:rsid w:val="00697DDC"/>
    <w:rsid w:val="006A36CD"/>
    <w:rsid w:val="006A39FB"/>
    <w:rsid w:val="006A4518"/>
    <w:rsid w:val="006B5469"/>
    <w:rsid w:val="006C237C"/>
    <w:rsid w:val="006E57F3"/>
    <w:rsid w:val="006E783B"/>
    <w:rsid w:val="006F2E74"/>
    <w:rsid w:val="006F7996"/>
    <w:rsid w:val="00703373"/>
    <w:rsid w:val="007043E0"/>
    <w:rsid w:val="00712370"/>
    <w:rsid w:val="00727D9B"/>
    <w:rsid w:val="007322DB"/>
    <w:rsid w:val="007435BF"/>
    <w:rsid w:val="007451ED"/>
    <w:rsid w:val="007611B5"/>
    <w:rsid w:val="007724FB"/>
    <w:rsid w:val="00794158"/>
    <w:rsid w:val="007A6B47"/>
    <w:rsid w:val="007C114C"/>
    <w:rsid w:val="007C68D5"/>
    <w:rsid w:val="007D071F"/>
    <w:rsid w:val="007D19C0"/>
    <w:rsid w:val="007D4D23"/>
    <w:rsid w:val="007D52CC"/>
    <w:rsid w:val="007D7348"/>
    <w:rsid w:val="007E3E86"/>
    <w:rsid w:val="007F0499"/>
    <w:rsid w:val="007F3587"/>
    <w:rsid w:val="00800843"/>
    <w:rsid w:val="00802975"/>
    <w:rsid w:val="00805EFC"/>
    <w:rsid w:val="00825F0F"/>
    <w:rsid w:val="00827D31"/>
    <w:rsid w:val="008509AB"/>
    <w:rsid w:val="00865F4E"/>
    <w:rsid w:val="00876DB2"/>
    <w:rsid w:val="00883782"/>
    <w:rsid w:val="0088729A"/>
    <w:rsid w:val="008A6212"/>
    <w:rsid w:val="008B11BC"/>
    <w:rsid w:val="008B66EC"/>
    <w:rsid w:val="008C03F2"/>
    <w:rsid w:val="008D093D"/>
    <w:rsid w:val="00905B02"/>
    <w:rsid w:val="009250E3"/>
    <w:rsid w:val="009255EA"/>
    <w:rsid w:val="00927D7A"/>
    <w:rsid w:val="009374CF"/>
    <w:rsid w:val="00940254"/>
    <w:rsid w:val="00941259"/>
    <w:rsid w:val="00954E28"/>
    <w:rsid w:val="00960A89"/>
    <w:rsid w:val="00972142"/>
    <w:rsid w:val="00990CB9"/>
    <w:rsid w:val="009926E0"/>
    <w:rsid w:val="009B25E1"/>
    <w:rsid w:val="009C1509"/>
    <w:rsid w:val="009D7336"/>
    <w:rsid w:val="009E0258"/>
    <w:rsid w:val="00A10C32"/>
    <w:rsid w:val="00A13E9F"/>
    <w:rsid w:val="00A21915"/>
    <w:rsid w:val="00A418C4"/>
    <w:rsid w:val="00A4745D"/>
    <w:rsid w:val="00A61899"/>
    <w:rsid w:val="00A66969"/>
    <w:rsid w:val="00A70337"/>
    <w:rsid w:val="00A72C9E"/>
    <w:rsid w:val="00A81802"/>
    <w:rsid w:val="00A951E5"/>
    <w:rsid w:val="00AB259B"/>
    <w:rsid w:val="00AB3EA7"/>
    <w:rsid w:val="00AC74CA"/>
    <w:rsid w:val="00AC750C"/>
    <w:rsid w:val="00AD6030"/>
    <w:rsid w:val="00AE2640"/>
    <w:rsid w:val="00AF326C"/>
    <w:rsid w:val="00B05320"/>
    <w:rsid w:val="00B10C71"/>
    <w:rsid w:val="00B22D2B"/>
    <w:rsid w:val="00B23930"/>
    <w:rsid w:val="00B63DA1"/>
    <w:rsid w:val="00B65ACB"/>
    <w:rsid w:val="00B75081"/>
    <w:rsid w:val="00B8247E"/>
    <w:rsid w:val="00B945E2"/>
    <w:rsid w:val="00BA4B4C"/>
    <w:rsid w:val="00BA7825"/>
    <w:rsid w:val="00BD0B0E"/>
    <w:rsid w:val="00BD1F94"/>
    <w:rsid w:val="00BD4B14"/>
    <w:rsid w:val="00BD5088"/>
    <w:rsid w:val="00BE2575"/>
    <w:rsid w:val="00BE3FB2"/>
    <w:rsid w:val="00BF3A9F"/>
    <w:rsid w:val="00BF78F8"/>
    <w:rsid w:val="00C375CD"/>
    <w:rsid w:val="00C50F32"/>
    <w:rsid w:val="00C51F0A"/>
    <w:rsid w:val="00C57013"/>
    <w:rsid w:val="00C61D7C"/>
    <w:rsid w:val="00C67CFE"/>
    <w:rsid w:val="00C83B48"/>
    <w:rsid w:val="00C86886"/>
    <w:rsid w:val="00CA7971"/>
    <w:rsid w:val="00CB027F"/>
    <w:rsid w:val="00CD5C3D"/>
    <w:rsid w:val="00CF1596"/>
    <w:rsid w:val="00CF4914"/>
    <w:rsid w:val="00D0504B"/>
    <w:rsid w:val="00D1733E"/>
    <w:rsid w:val="00D26F1B"/>
    <w:rsid w:val="00D363B7"/>
    <w:rsid w:val="00D4401C"/>
    <w:rsid w:val="00D63515"/>
    <w:rsid w:val="00D71A28"/>
    <w:rsid w:val="00D74B84"/>
    <w:rsid w:val="00D7503A"/>
    <w:rsid w:val="00D859B3"/>
    <w:rsid w:val="00D93371"/>
    <w:rsid w:val="00D939D0"/>
    <w:rsid w:val="00D9546A"/>
    <w:rsid w:val="00DD140F"/>
    <w:rsid w:val="00DD229C"/>
    <w:rsid w:val="00E24A1B"/>
    <w:rsid w:val="00E353CA"/>
    <w:rsid w:val="00E50503"/>
    <w:rsid w:val="00E65E94"/>
    <w:rsid w:val="00E74A11"/>
    <w:rsid w:val="00E802C1"/>
    <w:rsid w:val="00E83E94"/>
    <w:rsid w:val="00E90A7F"/>
    <w:rsid w:val="00EB0CF6"/>
    <w:rsid w:val="00EE09B8"/>
    <w:rsid w:val="00F338E0"/>
    <w:rsid w:val="00F40E7B"/>
    <w:rsid w:val="00F41569"/>
    <w:rsid w:val="00F706E1"/>
    <w:rsid w:val="00F823AB"/>
    <w:rsid w:val="00F85CBC"/>
    <w:rsid w:val="00F925BA"/>
    <w:rsid w:val="00F95978"/>
    <w:rsid w:val="00FB0BC2"/>
    <w:rsid w:val="00FC26A9"/>
    <w:rsid w:val="00FC481C"/>
    <w:rsid w:val="00FD125A"/>
    <w:rsid w:val="00FD54F8"/>
    <w:rsid w:val="00FD709D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EA38"/>
  <w15:docId w15:val="{006F50D3-4FDB-47A5-8395-1460309F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CA bullets Знак"/>
    <w:basedOn w:val="a0"/>
    <w:link w:val="a4"/>
    <w:uiPriority w:val="34"/>
    <w:locked/>
    <w:rsid w:val="00E24A1B"/>
  </w:style>
  <w:style w:type="paragraph" w:styleId="a4">
    <w:name w:val="List Paragraph"/>
    <w:aliases w:val="CA bullets"/>
    <w:basedOn w:val="a"/>
    <w:link w:val="a3"/>
    <w:uiPriority w:val="34"/>
    <w:qFormat/>
    <w:rsid w:val="00E24A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09AB"/>
    <w:rPr>
      <w:rFonts w:ascii="Segoe UI" w:hAnsi="Segoe UI" w:cs="Segoe UI"/>
      <w:sz w:val="18"/>
      <w:szCs w:val="18"/>
    </w:rPr>
  </w:style>
  <w:style w:type="character" w:customStyle="1" w:styleId="FontStyle31">
    <w:name w:val="Font Style31"/>
    <w:basedOn w:val="a0"/>
    <w:uiPriority w:val="99"/>
    <w:rsid w:val="006F2E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7">
    <w:name w:val="Основний текст Знак"/>
    <w:basedOn w:val="a0"/>
    <w:link w:val="a8"/>
    <w:rsid w:val="006F2E74"/>
    <w:rPr>
      <w:shd w:val="clear" w:color="auto" w:fill="FFFFFF"/>
    </w:rPr>
  </w:style>
  <w:style w:type="paragraph" w:styleId="a8">
    <w:name w:val="Body Text"/>
    <w:basedOn w:val="a"/>
    <w:link w:val="a7"/>
    <w:rsid w:val="006F2E74"/>
    <w:pPr>
      <w:shd w:val="clear" w:color="auto" w:fill="FFFFFF"/>
      <w:spacing w:after="0" w:line="278" w:lineRule="exact"/>
    </w:pPr>
  </w:style>
  <w:style w:type="character" w:customStyle="1" w:styleId="1">
    <w:name w:val="Основной текст Знак1"/>
    <w:basedOn w:val="a0"/>
    <w:uiPriority w:val="99"/>
    <w:semiHidden/>
    <w:rsid w:val="006F2E74"/>
  </w:style>
  <w:style w:type="paragraph" w:customStyle="1" w:styleId="10">
    <w:name w:val="Обычный1"/>
    <w:rsid w:val="00353BA5"/>
    <w:pPr>
      <w:spacing w:after="0"/>
    </w:pPr>
    <w:rPr>
      <w:rFonts w:ascii="Arial" w:eastAsia="Arial" w:hAnsi="Arial" w:cs="Arial"/>
      <w:lang w:eastAsia="ru-RU"/>
    </w:rPr>
  </w:style>
  <w:style w:type="character" w:customStyle="1" w:styleId="xfm08858730">
    <w:name w:val="xfm_08858730"/>
    <w:basedOn w:val="a0"/>
    <w:rsid w:val="00D363B7"/>
  </w:style>
  <w:style w:type="paragraph" w:styleId="a9">
    <w:name w:val="header"/>
    <w:basedOn w:val="a"/>
    <w:link w:val="aa"/>
    <w:uiPriority w:val="99"/>
    <w:unhideWhenUsed/>
    <w:rsid w:val="00A8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A81802"/>
  </w:style>
  <w:style w:type="paragraph" w:styleId="ab">
    <w:name w:val="footer"/>
    <w:basedOn w:val="a"/>
    <w:link w:val="ac"/>
    <w:uiPriority w:val="99"/>
    <w:unhideWhenUsed/>
    <w:rsid w:val="00A8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A81802"/>
  </w:style>
  <w:style w:type="paragraph" w:styleId="ad">
    <w:name w:val="No Spacing"/>
    <w:uiPriority w:val="1"/>
    <w:qFormat/>
    <w:rsid w:val="00323295"/>
    <w:pPr>
      <w:spacing w:after="0" w:line="240" w:lineRule="auto"/>
    </w:pPr>
  </w:style>
  <w:style w:type="table" w:styleId="ae">
    <w:name w:val="Table Grid"/>
    <w:basedOn w:val="a1"/>
    <w:uiPriority w:val="39"/>
    <w:rsid w:val="0034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5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E09B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EE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9928-50E2-48FA-BBCF-6830DC85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4</Pages>
  <Words>1787</Words>
  <Characters>10189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User</cp:lastModifiedBy>
  <cp:revision>159</cp:revision>
  <cp:lastPrinted>2023-03-29T12:01:00Z</cp:lastPrinted>
  <dcterms:created xsi:type="dcterms:W3CDTF">2021-12-01T06:06:00Z</dcterms:created>
  <dcterms:modified xsi:type="dcterms:W3CDTF">2023-03-29T12:01:00Z</dcterms:modified>
</cp:coreProperties>
</file>