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F0831" w14:textId="2C7C022A" w:rsidR="00A52330" w:rsidRDefault="00A52330" w:rsidP="00A52330">
      <w:pPr>
        <w:spacing w:after="0"/>
        <w:jc w:val="center"/>
        <w:rPr>
          <w:rFonts w:ascii="Times New Roman" w:hAnsi="Times New Roman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8EBCAC7" wp14:editId="2EDE980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A324B" w14:textId="77777777" w:rsidR="00A52330" w:rsidRDefault="00A52330" w:rsidP="00A52330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ru-RU"/>
        </w:rPr>
      </w:pPr>
      <w:r>
        <w:rPr>
          <w:rFonts w:ascii="Book Antiqua" w:hAnsi="Book Antiqua"/>
          <w:b/>
          <w:color w:val="1F3864"/>
          <w:sz w:val="32"/>
          <w:szCs w:val="32"/>
          <w:lang w:val="ru-RU"/>
        </w:rPr>
        <w:t>УКРАЇНА</w:t>
      </w:r>
    </w:p>
    <w:p w14:paraId="1FE82FB4" w14:textId="77777777" w:rsidR="00A52330" w:rsidRDefault="00A52330" w:rsidP="00A52330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ru-RU"/>
        </w:rPr>
      </w:pPr>
      <w:r>
        <w:rPr>
          <w:rFonts w:ascii="Book Antiqua" w:hAnsi="Book Antiqua"/>
          <w:b/>
          <w:color w:val="1F3864"/>
          <w:sz w:val="32"/>
          <w:szCs w:val="32"/>
          <w:lang w:val="ru-RU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  <w:lang w:val="ru-RU"/>
        </w:rPr>
        <w:t xml:space="preserve"> МІСЬКА РАДА</w:t>
      </w:r>
    </w:p>
    <w:p w14:paraId="297AD8AB" w14:textId="77777777" w:rsidR="00A52330" w:rsidRDefault="00A52330" w:rsidP="00A52330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ru-RU"/>
        </w:rPr>
      </w:pPr>
      <w:r>
        <w:rPr>
          <w:rFonts w:ascii="Book Antiqua" w:hAnsi="Book Antiqua"/>
          <w:b/>
          <w:color w:val="1F3864"/>
          <w:sz w:val="32"/>
          <w:szCs w:val="32"/>
          <w:lang w:val="ru-RU"/>
        </w:rPr>
        <w:t>ВИКОНАВЧИЙ КОМІТЕТ</w:t>
      </w:r>
    </w:p>
    <w:p w14:paraId="68D6EE83" w14:textId="77777777" w:rsidR="00A52330" w:rsidRDefault="00A52330" w:rsidP="00A523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5D6473A2" w14:textId="1216EAC1" w:rsidR="009D426F" w:rsidRDefault="00A52330" w:rsidP="00A523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71C9C" wp14:editId="3C187FC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156F7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14E76" wp14:editId="5D4F0C7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A56B5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  </w:t>
      </w:r>
      <w:r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>29</w:t>
      </w:r>
      <w:r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03</w:t>
      </w:r>
      <w:r>
        <w:rPr>
          <w:rFonts w:ascii="Times New Roman" w:hAnsi="Times New Roman"/>
          <w:b/>
          <w:sz w:val="36"/>
          <w:szCs w:val="36"/>
        </w:rPr>
        <w:t>.202</w:t>
      </w:r>
      <w:r>
        <w:rPr>
          <w:rFonts w:ascii="Times New Roman" w:hAnsi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  </w:t>
      </w:r>
      <w:r>
        <w:rPr>
          <w:rFonts w:ascii="Times New Roman" w:hAnsi="Times New Roman"/>
          <w:b/>
          <w:sz w:val="36"/>
          <w:szCs w:val="36"/>
          <w:lang w:val="uk-UA"/>
        </w:rPr>
        <w:t>88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</w:t>
      </w:r>
    </w:p>
    <w:p w14:paraId="2DC27CB4" w14:textId="1936D20C" w:rsidR="000A7933" w:rsidRDefault="000A7933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724C2DD" w14:textId="08549472" w:rsidR="000A7933" w:rsidRDefault="000A7933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059B769" w14:textId="7CDE080C" w:rsidR="000A7933" w:rsidRDefault="000A7933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D426F" w:rsidRPr="00A52330" w14:paraId="54189CF2" w14:textId="77777777" w:rsidTr="005E70E7">
        <w:tc>
          <w:tcPr>
            <w:tcW w:w="4786" w:type="dxa"/>
            <w:shd w:val="clear" w:color="auto" w:fill="auto"/>
          </w:tcPr>
          <w:p w14:paraId="47599E3E" w14:textId="3723DF4E" w:rsidR="009D426F" w:rsidRPr="000A7933" w:rsidRDefault="009D426F" w:rsidP="005E70E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0A7933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  <w:r w:rsidRPr="000A7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 хворим батьком </w:t>
            </w:r>
            <w:r w:rsidR="000A7933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</w:tr>
    </w:tbl>
    <w:p w14:paraId="4F49C362" w14:textId="77777777" w:rsidR="009D426F" w:rsidRPr="000A7933" w:rsidRDefault="009D426F" w:rsidP="009D426F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BD96DC7" w14:textId="77777777" w:rsidR="009D426F" w:rsidRPr="000A7933" w:rsidRDefault="009D426F" w:rsidP="009D426F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EDEA8E8" w14:textId="65C23BC6" w:rsidR="009C5C85" w:rsidRPr="000A7933" w:rsidRDefault="00340D6C" w:rsidP="009C5C8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ab/>
      </w:r>
      <w:bookmarkStart w:id="1" w:name="_Hlk130286354"/>
      <w:r w:rsidR="009C5C85" w:rsidRPr="000A7933">
        <w:rPr>
          <w:rFonts w:ascii="Times New Roman" w:hAnsi="Times New Roman"/>
          <w:sz w:val="24"/>
          <w:szCs w:val="24"/>
          <w:lang w:val="uk-UA"/>
        </w:rPr>
        <w:t xml:space="preserve">Виконавчий комітет Чорноморської міської ради Одеського району Одеської області – орган опіки та піклування розглянув матеріали позовної заяви гр.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="009C5C85" w:rsidRPr="000A7933">
        <w:rPr>
          <w:rFonts w:ascii="Times New Roman" w:hAnsi="Times New Roman"/>
          <w:sz w:val="24"/>
          <w:szCs w:val="24"/>
          <w:lang w:val="uk-UA"/>
        </w:rPr>
        <w:t xml:space="preserve">до Іллічівського міського суду Одеської області про визнання його батька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="009C5C85" w:rsidRPr="000A79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="009C5C85" w:rsidRPr="000A7933">
        <w:rPr>
          <w:rFonts w:ascii="Times New Roman" w:hAnsi="Times New Roman"/>
          <w:sz w:val="24"/>
          <w:szCs w:val="24"/>
          <w:lang w:val="uk-UA"/>
        </w:rPr>
        <w:t>року народження, недієздатним внаслідок психічної хвороби та призначення опікуна.</w:t>
      </w:r>
    </w:p>
    <w:bookmarkEnd w:id="1"/>
    <w:p w14:paraId="0754BCA6" w14:textId="683A43E9" w:rsidR="00340D6C" w:rsidRPr="000A7933" w:rsidRDefault="00340D6C" w:rsidP="00340D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ab/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Pr="000A7933">
        <w:rPr>
          <w:rFonts w:ascii="Times New Roman" w:hAnsi="Times New Roman"/>
          <w:sz w:val="24"/>
          <w:szCs w:val="24"/>
          <w:lang w:val="uk-UA"/>
        </w:rPr>
        <w:t>страждає на психічне захворювання, у зв’язку з чим перебуває на диспансерному обліку у лікаря – психіатра КНП «Чорноморська лікарня» Чорноморської міської ради  Одеського району Одеської області з діагнозом «</w:t>
      </w:r>
      <w:proofErr w:type="spellStart"/>
      <w:r w:rsidRPr="000A7933">
        <w:rPr>
          <w:rFonts w:ascii="Times New Roman" w:hAnsi="Times New Roman"/>
          <w:sz w:val="24"/>
          <w:szCs w:val="24"/>
          <w:lang w:val="uk-UA"/>
        </w:rPr>
        <w:t>Мультиінфарктна</w:t>
      </w:r>
      <w:proofErr w:type="spellEnd"/>
      <w:r w:rsidRPr="000A7933">
        <w:rPr>
          <w:rFonts w:ascii="Times New Roman" w:hAnsi="Times New Roman"/>
          <w:sz w:val="24"/>
          <w:szCs w:val="24"/>
          <w:lang w:val="uk-UA"/>
        </w:rPr>
        <w:t xml:space="preserve"> деменція з рекурентним делірієм». Внаслідок хвороби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Pr="000A7933">
        <w:rPr>
          <w:rFonts w:ascii="Times New Roman" w:hAnsi="Times New Roman"/>
          <w:sz w:val="24"/>
          <w:szCs w:val="24"/>
          <w:lang w:val="uk-UA"/>
        </w:rPr>
        <w:t>не може себе самостійно обслуговувати, приймати рішення і постійно потребує стороннього догляду та уваги.</w:t>
      </w:r>
    </w:p>
    <w:p w14:paraId="58D5F369" w14:textId="7FA851D4" w:rsidR="00340D6C" w:rsidRPr="000A7933" w:rsidRDefault="00340D6C" w:rsidP="00340D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виписки з медичної карти амбулаторного хворого психіатричного відділення спеціалізованої (вторинної) медичної допомоги поліклініки  КНП «Чорноморська лікарня» Чорноморської міської ради  Одеського району Одеської області №б/н від 30 січня 2023 року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Pr="000A7933">
        <w:rPr>
          <w:rFonts w:ascii="Times New Roman" w:hAnsi="Times New Roman"/>
          <w:sz w:val="24"/>
          <w:szCs w:val="24"/>
          <w:lang w:val="uk-UA"/>
        </w:rPr>
        <w:t xml:space="preserve">потребує оформлення опіки в установленому законом порядку. </w:t>
      </w:r>
    </w:p>
    <w:p w14:paraId="6E52E3B7" w14:textId="77777777" w:rsidR="009C5C85" w:rsidRPr="000A7933" w:rsidRDefault="009C5C85" w:rsidP="009C5C8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Hlk130286454"/>
      <w:r w:rsidRPr="000A7933">
        <w:rPr>
          <w:rFonts w:ascii="Times New Roman" w:hAnsi="Times New Roman"/>
          <w:sz w:val="24"/>
          <w:szCs w:val="24"/>
          <w:lang w:val="uk-UA"/>
        </w:rPr>
        <w:t>Відповідно до частини 4 статті 63 Цивільного кодексу України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</w:t>
      </w:r>
    </w:p>
    <w:bookmarkEnd w:id="2"/>
    <w:p w14:paraId="22E7EB72" w14:textId="58DD1D1F" w:rsidR="00340D6C" w:rsidRPr="000A7933" w:rsidRDefault="00340D6C" w:rsidP="009C5C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>Гр.</w:t>
      </w:r>
      <w:r w:rsidR="004E2375" w:rsidRPr="000A79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="004E2375" w:rsidRPr="000A7933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0A7933">
        <w:rPr>
          <w:rFonts w:ascii="Times New Roman" w:hAnsi="Times New Roman"/>
          <w:sz w:val="24"/>
          <w:szCs w:val="24"/>
          <w:lang w:val="uk-UA"/>
        </w:rPr>
        <w:t xml:space="preserve"> син хворого, який висловив бажання доглядати та утримувати хворого батька і має для цього умови, є такою особою. </w:t>
      </w:r>
    </w:p>
    <w:p w14:paraId="26D9FEB4" w14:textId="77777777" w:rsidR="009C5C85" w:rsidRPr="000A7933" w:rsidRDefault="009C5C85" w:rsidP="009C5C8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3" w:name="_Hlk130286512"/>
      <w:r w:rsidRPr="000A7933">
        <w:rPr>
          <w:rFonts w:ascii="Times New Roman" w:hAnsi="Times New Roman"/>
          <w:sz w:val="24"/>
          <w:szCs w:val="24"/>
          <w:lang w:val="uk-UA"/>
        </w:rPr>
        <w:t>Враховуючи вищезазначене, відповідно до статей 55, 56, 60, 62, 63 Цивільного кодексу України, керуючись підпункту 4 пункту «б» частини першої статті 34, статей 40, 59 Закону України «Про місцеве самоврядування в Україні»</w:t>
      </w:r>
    </w:p>
    <w:bookmarkEnd w:id="3"/>
    <w:p w14:paraId="1D55BEF8" w14:textId="77777777" w:rsidR="009D426F" w:rsidRPr="000A7933" w:rsidRDefault="009D426F" w:rsidP="00340D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8BDEC5" w14:textId="77777777" w:rsidR="009D426F" w:rsidRPr="000A7933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79EE31FC" w14:textId="77777777" w:rsidR="009D426F" w:rsidRPr="000A7933" w:rsidRDefault="009D426F" w:rsidP="009D42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2008BA7" w14:textId="46C95D4E" w:rsidR="009D426F" w:rsidRDefault="009D426F" w:rsidP="009D426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Pr="000A7933">
        <w:rPr>
          <w:rFonts w:ascii="Times New Roman" w:hAnsi="Times New Roman"/>
          <w:sz w:val="24"/>
          <w:szCs w:val="24"/>
          <w:lang w:val="uk-UA"/>
        </w:rPr>
        <w:t xml:space="preserve">над хворим батьком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Pr="000A79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Pr="000A7933">
        <w:rPr>
          <w:rFonts w:ascii="Times New Roman" w:hAnsi="Times New Roman"/>
          <w:sz w:val="24"/>
          <w:szCs w:val="24"/>
          <w:lang w:val="uk-UA"/>
        </w:rPr>
        <w:t>року народження</w:t>
      </w:r>
      <w:r w:rsidR="00340D6C" w:rsidRPr="000A7933">
        <w:rPr>
          <w:rFonts w:ascii="Times New Roman" w:hAnsi="Times New Roman"/>
          <w:sz w:val="24"/>
          <w:szCs w:val="24"/>
          <w:lang w:val="uk-UA"/>
        </w:rPr>
        <w:t>, у випадку визнання Іллічівським міським судом Одеської області його недієздатним</w:t>
      </w:r>
      <w:r w:rsidRPr="000A793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360D6575" w14:textId="77777777" w:rsidR="00D207A1" w:rsidRPr="000A7933" w:rsidRDefault="00D207A1" w:rsidP="00D207A1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25C8AC" w14:textId="77777777" w:rsidR="009C5C85" w:rsidRPr="000A7933" w:rsidRDefault="009C5C85" w:rsidP="009C5C8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4" w:name="_Hlk130286598"/>
      <w:r w:rsidRPr="000A7933">
        <w:rPr>
          <w:rFonts w:ascii="Times New Roman" w:hAnsi="Times New Roman"/>
          <w:sz w:val="24"/>
          <w:szCs w:val="24"/>
          <w:lang w:val="uk-UA"/>
        </w:rPr>
        <w:t>Управлінню соціальної політики Чорноморської міської ради Одеського району Одеської області виступати представником органу опіки та піклування у засіданнях суду по даній справі.</w:t>
      </w:r>
    </w:p>
    <w:bookmarkEnd w:id="4"/>
    <w:p w14:paraId="29FA704B" w14:textId="77777777" w:rsidR="009D426F" w:rsidRPr="000A7933" w:rsidRDefault="009D426F" w:rsidP="009D426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B2B2EF" w14:textId="77777777" w:rsidR="009D426F" w:rsidRPr="000A7933" w:rsidRDefault="009D426F" w:rsidP="009D426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6D872B73" w14:textId="77777777" w:rsidR="009D426F" w:rsidRPr="000A7933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59AD68E" w14:textId="77777777" w:rsidR="009D426F" w:rsidRPr="000A7933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026087C" w14:textId="77777777" w:rsidR="009D426F" w:rsidRPr="000A7933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635945A" w14:textId="6A6751E5" w:rsidR="00FA0B4A" w:rsidRPr="000A7933" w:rsidRDefault="009D426F" w:rsidP="000A7933">
      <w:pPr>
        <w:pStyle w:val="a3"/>
        <w:tabs>
          <w:tab w:val="left" w:pos="709"/>
        </w:tabs>
        <w:spacing w:after="0" w:line="240" w:lineRule="auto"/>
        <w:ind w:left="0" w:firstLine="720"/>
        <w:rPr>
          <w:lang w:val="ru-RU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0A7933">
        <w:rPr>
          <w:rFonts w:ascii="Times New Roman" w:hAnsi="Times New Roman"/>
          <w:sz w:val="24"/>
          <w:szCs w:val="24"/>
          <w:lang w:val="uk-UA"/>
        </w:rPr>
        <w:tab/>
      </w:r>
      <w:r w:rsidRPr="000A7933">
        <w:rPr>
          <w:rFonts w:ascii="Times New Roman" w:hAnsi="Times New Roman"/>
          <w:sz w:val="24"/>
          <w:szCs w:val="24"/>
          <w:lang w:val="uk-UA"/>
        </w:rPr>
        <w:tab/>
      </w:r>
      <w:r w:rsidRPr="000A7933">
        <w:rPr>
          <w:rFonts w:ascii="Times New Roman" w:hAnsi="Times New Roman"/>
          <w:sz w:val="24"/>
          <w:szCs w:val="24"/>
          <w:lang w:val="uk-UA"/>
        </w:rPr>
        <w:tab/>
      </w:r>
      <w:r w:rsidRPr="000A7933">
        <w:rPr>
          <w:rFonts w:ascii="Times New Roman" w:hAnsi="Times New Roman"/>
          <w:sz w:val="24"/>
          <w:szCs w:val="24"/>
          <w:lang w:val="uk-UA"/>
        </w:rPr>
        <w:tab/>
      </w:r>
      <w:r w:rsidRPr="000A7933">
        <w:rPr>
          <w:rFonts w:ascii="Times New Roman" w:hAnsi="Times New Roman"/>
          <w:sz w:val="24"/>
          <w:szCs w:val="24"/>
          <w:lang w:val="uk-UA"/>
        </w:rPr>
        <w:tab/>
      </w:r>
      <w:r w:rsidRPr="000A7933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sectPr w:rsidR="00FA0B4A" w:rsidRPr="000A7933" w:rsidSect="003623A3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6F"/>
    <w:rsid w:val="000A7933"/>
    <w:rsid w:val="00340D6C"/>
    <w:rsid w:val="004E2375"/>
    <w:rsid w:val="0061163D"/>
    <w:rsid w:val="009C5C85"/>
    <w:rsid w:val="009D426F"/>
    <w:rsid w:val="00A52330"/>
    <w:rsid w:val="00B60E61"/>
    <w:rsid w:val="00D207A1"/>
    <w:rsid w:val="00F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A1F1"/>
  <w15:chartTrackingRefBased/>
  <w15:docId w15:val="{00EDF322-A7BA-4A2C-ACE0-76842480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6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6F"/>
    <w:pPr>
      <w:ind w:left="720"/>
      <w:contextualSpacing/>
    </w:pPr>
  </w:style>
  <w:style w:type="table" w:styleId="a4">
    <w:name w:val="Table Grid"/>
    <w:basedOn w:val="a1"/>
    <w:uiPriority w:val="39"/>
    <w:rsid w:val="009D426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5</cp:revision>
  <dcterms:created xsi:type="dcterms:W3CDTF">2023-03-23T09:25:00Z</dcterms:created>
  <dcterms:modified xsi:type="dcterms:W3CDTF">2023-03-28T08:13:00Z</dcterms:modified>
</cp:coreProperties>
</file>