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C419" w14:textId="77777777" w:rsidR="00010A2D" w:rsidRPr="00D4383A" w:rsidRDefault="00010A2D" w:rsidP="00D4383A">
      <w:pPr>
        <w:spacing w:after="0"/>
        <w:rPr>
          <w:sz w:val="24"/>
          <w:szCs w:val="24"/>
          <w:lang w:val="uk-UA"/>
        </w:rPr>
      </w:pPr>
    </w:p>
    <w:p w14:paraId="5BE7977F" w14:textId="77777777" w:rsidR="00D4383A" w:rsidRPr="00D4383A" w:rsidRDefault="00D4383A" w:rsidP="00D4383A">
      <w:pPr>
        <w:spacing w:after="0"/>
        <w:rPr>
          <w:sz w:val="24"/>
          <w:szCs w:val="24"/>
          <w:lang w:val="uk-UA"/>
        </w:rPr>
      </w:pPr>
    </w:p>
    <w:p w14:paraId="5EABC79D" w14:textId="77777777" w:rsidR="00D4383A" w:rsidRPr="00D4383A" w:rsidRDefault="00D4383A" w:rsidP="00D4383A">
      <w:pPr>
        <w:spacing w:after="0"/>
        <w:rPr>
          <w:sz w:val="24"/>
          <w:szCs w:val="24"/>
          <w:lang w:val="uk-UA"/>
        </w:rPr>
      </w:pPr>
    </w:p>
    <w:p w14:paraId="7F15C220" w14:textId="77777777" w:rsidR="00D4383A" w:rsidRPr="00D4383A" w:rsidRDefault="00D4383A" w:rsidP="00D4383A">
      <w:pPr>
        <w:spacing w:after="0"/>
        <w:rPr>
          <w:sz w:val="24"/>
          <w:szCs w:val="24"/>
          <w:lang w:val="uk-UA"/>
        </w:rPr>
      </w:pPr>
    </w:p>
    <w:p w14:paraId="00C53BA4" w14:textId="77777777" w:rsidR="00D4383A" w:rsidRPr="00D4383A" w:rsidRDefault="00D4383A" w:rsidP="00D4383A">
      <w:pPr>
        <w:spacing w:after="0"/>
        <w:rPr>
          <w:sz w:val="24"/>
          <w:szCs w:val="24"/>
          <w:lang w:val="uk-UA"/>
        </w:rPr>
      </w:pPr>
    </w:p>
    <w:p w14:paraId="298DB95A" w14:textId="77777777" w:rsidR="00D4383A" w:rsidRPr="00D4383A" w:rsidRDefault="00D4383A" w:rsidP="00D4383A">
      <w:pPr>
        <w:spacing w:after="0"/>
        <w:rPr>
          <w:sz w:val="24"/>
          <w:szCs w:val="24"/>
          <w:lang w:val="uk-UA"/>
        </w:rPr>
      </w:pPr>
    </w:p>
    <w:p w14:paraId="3D0C8312" w14:textId="77777777" w:rsidR="00D4383A" w:rsidRPr="00D4383A" w:rsidRDefault="00D4383A" w:rsidP="00D4383A">
      <w:pPr>
        <w:spacing w:after="0"/>
        <w:rPr>
          <w:sz w:val="24"/>
          <w:szCs w:val="24"/>
          <w:lang w:val="uk-UA"/>
        </w:rPr>
      </w:pPr>
    </w:p>
    <w:p w14:paraId="240D128F" w14:textId="77777777" w:rsidR="00010A2D" w:rsidRPr="00D4383A" w:rsidRDefault="00010A2D" w:rsidP="00D4383A">
      <w:pPr>
        <w:spacing w:after="0"/>
        <w:rPr>
          <w:sz w:val="24"/>
          <w:szCs w:val="24"/>
          <w:lang w:val="uk-UA"/>
        </w:rPr>
      </w:pPr>
    </w:p>
    <w:p w14:paraId="248DBEFC" w14:textId="77777777" w:rsidR="00010A2D" w:rsidRPr="00D4383A" w:rsidRDefault="00010A2D" w:rsidP="00D4383A">
      <w:pPr>
        <w:spacing w:after="0"/>
        <w:rPr>
          <w:sz w:val="24"/>
          <w:szCs w:val="24"/>
          <w:lang w:val="uk-UA"/>
        </w:rPr>
      </w:pPr>
    </w:p>
    <w:p w14:paraId="6CE48483" w14:textId="77777777" w:rsidR="00010A2D" w:rsidRDefault="00010A2D" w:rsidP="00D4383A">
      <w:pPr>
        <w:spacing w:after="0"/>
        <w:rPr>
          <w:sz w:val="24"/>
          <w:szCs w:val="24"/>
          <w:lang w:val="uk-UA"/>
        </w:rPr>
      </w:pPr>
    </w:p>
    <w:p w14:paraId="15BC93EC" w14:textId="77777777" w:rsidR="00871188" w:rsidRDefault="00871188" w:rsidP="00D4383A">
      <w:pPr>
        <w:spacing w:after="0"/>
        <w:rPr>
          <w:sz w:val="24"/>
          <w:szCs w:val="24"/>
          <w:lang w:val="uk-UA"/>
        </w:rPr>
      </w:pPr>
    </w:p>
    <w:p w14:paraId="7E8381CC" w14:textId="77777777" w:rsidR="0093001F" w:rsidRDefault="0093001F" w:rsidP="00D4383A">
      <w:pPr>
        <w:spacing w:after="0"/>
        <w:rPr>
          <w:sz w:val="24"/>
          <w:szCs w:val="24"/>
          <w:lang w:val="uk-UA"/>
        </w:rPr>
      </w:pPr>
    </w:p>
    <w:p w14:paraId="161770BD" w14:textId="77777777" w:rsidR="00871188" w:rsidRPr="00D4383A" w:rsidRDefault="00871188" w:rsidP="00D4383A">
      <w:pPr>
        <w:spacing w:after="0"/>
        <w:rPr>
          <w:sz w:val="24"/>
          <w:szCs w:val="24"/>
          <w:lang w:val="uk-UA"/>
        </w:rPr>
      </w:pPr>
    </w:p>
    <w:tbl>
      <w:tblPr>
        <w:tblW w:w="2573" w:type="pct"/>
        <w:tblLook w:val="00A0" w:firstRow="1" w:lastRow="0" w:firstColumn="1" w:lastColumn="0" w:noHBand="0" w:noVBand="0"/>
      </w:tblPr>
      <w:tblGrid>
        <w:gridCol w:w="5033"/>
      </w:tblGrid>
      <w:tr w:rsidR="003D2EF7" w:rsidRPr="00D4383A" w14:paraId="47589E5A" w14:textId="77777777" w:rsidTr="00EA2128">
        <w:tc>
          <w:tcPr>
            <w:tcW w:w="5000" w:type="pct"/>
          </w:tcPr>
          <w:p w14:paraId="1C4CBF6E" w14:textId="77777777" w:rsidR="003D2EF7" w:rsidRPr="00D4383A" w:rsidRDefault="00EA2128" w:rsidP="00D4383A">
            <w:pPr>
              <w:spacing w:after="0"/>
              <w:jc w:val="both"/>
              <w:rPr>
                <w:sz w:val="24"/>
                <w:szCs w:val="24"/>
                <w:lang w:val="uk-UA" w:eastAsia="ru-RU"/>
              </w:rPr>
            </w:pPr>
            <w:r w:rsidRPr="00D4383A">
              <w:rPr>
                <w:rStyle w:val="xfm08858730"/>
                <w:sz w:val="24"/>
                <w:szCs w:val="24"/>
                <w:lang w:val="uk-UA"/>
              </w:rPr>
              <w:t xml:space="preserve">Про надання згоди </w:t>
            </w:r>
            <w:r w:rsidR="00F222C6" w:rsidRPr="00D4383A">
              <w:rPr>
                <w:rStyle w:val="xfm08858730"/>
                <w:sz w:val="24"/>
                <w:szCs w:val="24"/>
                <w:lang w:val="uk-UA"/>
              </w:rPr>
              <w:t>та</w:t>
            </w:r>
            <w:r w:rsidRPr="00D4383A">
              <w:rPr>
                <w:rStyle w:val="xfm08858730"/>
                <w:sz w:val="24"/>
                <w:szCs w:val="24"/>
                <w:lang w:val="uk-UA"/>
              </w:rPr>
              <w:t xml:space="preserve"> безоплатне прийняття до комунальної власності Чорноморської міської територіальної громади майна  </w:t>
            </w:r>
            <w:r w:rsidR="00726F02" w:rsidRPr="00D4383A">
              <w:rPr>
                <w:rStyle w:val="xfm08858730"/>
                <w:sz w:val="24"/>
                <w:szCs w:val="24"/>
                <w:lang w:val="uk-UA"/>
              </w:rPr>
              <w:t xml:space="preserve">від </w:t>
            </w:r>
            <w:r w:rsidR="00726F02" w:rsidRPr="00D4383A">
              <w:rPr>
                <w:sz w:val="24"/>
                <w:szCs w:val="24"/>
                <w:lang w:val="uk-UA" w:eastAsia="ru-RU"/>
              </w:rPr>
              <w:t xml:space="preserve">Ради міжнародних наукових досліджень та обмінів </w:t>
            </w:r>
            <w:r w:rsidR="00726F02" w:rsidRPr="00D4383A">
              <w:rPr>
                <w:rStyle w:val="xfm08858730"/>
                <w:sz w:val="24"/>
                <w:szCs w:val="24"/>
                <w:lang w:val="uk-UA"/>
              </w:rPr>
              <w:t>(IREX)</w:t>
            </w:r>
            <w:r w:rsidR="00010A2D" w:rsidRPr="00D4383A">
              <w:rPr>
                <w:rStyle w:val="xfm08858730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2DBFAFCC" w14:textId="77777777" w:rsidR="003D2EF7" w:rsidRPr="00D4383A" w:rsidRDefault="003D2EF7" w:rsidP="00D4383A">
      <w:pPr>
        <w:spacing w:after="0"/>
        <w:ind w:firstLine="567"/>
        <w:jc w:val="both"/>
        <w:rPr>
          <w:sz w:val="24"/>
          <w:szCs w:val="24"/>
          <w:lang w:val="uk-UA" w:eastAsia="ru-RU"/>
        </w:rPr>
      </w:pPr>
    </w:p>
    <w:p w14:paraId="2DC7FB6E" w14:textId="77777777" w:rsidR="00010A2D" w:rsidRPr="00D4383A" w:rsidRDefault="006E759C" w:rsidP="00D4383A">
      <w:pPr>
        <w:spacing w:after="0"/>
        <w:ind w:firstLine="567"/>
        <w:jc w:val="both"/>
        <w:rPr>
          <w:sz w:val="24"/>
          <w:szCs w:val="24"/>
          <w:lang w:val="uk-UA" w:eastAsia="ru-RU"/>
        </w:rPr>
      </w:pPr>
      <w:r w:rsidRPr="00D4383A">
        <w:rPr>
          <w:sz w:val="24"/>
          <w:szCs w:val="24"/>
          <w:lang w:val="uk-UA" w:eastAsia="ru-RU"/>
        </w:rPr>
        <w:t>27 грудня 2022 року розпочала свою дію Грантова угода в негрошовій формі, яка підписана м</w:t>
      </w:r>
      <w:r w:rsidR="000B580A" w:rsidRPr="00D4383A">
        <w:rPr>
          <w:sz w:val="24"/>
          <w:szCs w:val="24"/>
          <w:lang w:val="uk-UA" w:eastAsia="ru-RU"/>
        </w:rPr>
        <w:t xml:space="preserve">іським головою з Радою міжнародних наукових досліджень та обмінів </w:t>
      </w:r>
      <w:r w:rsidR="000B580A" w:rsidRPr="00D4383A">
        <w:rPr>
          <w:rStyle w:val="xfm08858730"/>
          <w:sz w:val="24"/>
          <w:szCs w:val="24"/>
          <w:lang w:val="uk-UA"/>
        </w:rPr>
        <w:t xml:space="preserve">(IREX). </w:t>
      </w:r>
      <w:r w:rsidR="008A5DDC" w:rsidRPr="00D4383A">
        <w:rPr>
          <w:rStyle w:val="xfm08858730"/>
          <w:sz w:val="24"/>
          <w:szCs w:val="24"/>
          <w:lang w:val="uk-UA"/>
        </w:rPr>
        <w:t>У</w:t>
      </w:r>
      <w:r w:rsidR="000B580A" w:rsidRPr="00D4383A">
        <w:rPr>
          <w:rStyle w:val="xfm08858730"/>
          <w:sz w:val="24"/>
          <w:szCs w:val="24"/>
          <w:lang w:val="uk-UA"/>
        </w:rPr>
        <w:t xml:space="preserve"> рамках даної угоди </w:t>
      </w:r>
      <w:r w:rsidR="000B580A" w:rsidRPr="00D4383A">
        <w:rPr>
          <w:sz w:val="24"/>
          <w:szCs w:val="24"/>
          <w:lang w:val="uk-UA" w:eastAsia="ru-RU"/>
        </w:rPr>
        <w:t xml:space="preserve">Рада міжнародних наукових досліджень та обмінів </w:t>
      </w:r>
      <w:r w:rsidR="000B580A" w:rsidRPr="00D4383A">
        <w:rPr>
          <w:rStyle w:val="xfm08858730"/>
          <w:sz w:val="24"/>
          <w:szCs w:val="24"/>
          <w:lang w:val="uk-UA"/>
        </w:rPr>
        <w:t xml:space="preserve">(IREX) передає </w:t>
      </w:r>
      <w:r w:rsidR="009D6149" w:rsidRPr="00D4383A">
        <w:rPr>
          <w:rStyle w:val="xfm08858730"/>
          <w:sz w:val="24"/>
          <w:szCs w:val="24"/>
          <w:lang w:val="uk-UA"/>
        </w:rPr>
        <w:t xml:space="preserve">майно </w:t>
      </w:r>
      <w:r w:rsidR="000B580A" w:rsidRPr="00D4383A">
        <w:rPr>
          <w:rStyle w:val="xfm08858730"/>
          <w:sz w:val="24"/>
          <w:szCs w:val="24"/>
          <w:lang w:val="uk-UA"/>
        </w:rPr>
        <w:t xml:space="preserve">для </w:t>
      </w:r>
      <w:r w:rsidR="009F0BD3" w:rsidRPr="00D4383A">
        <w:rPr>
          <w:sz w:val="24"/>
          <w:szCs w:val="24"/>
          <w:lang w:val="uk-UA"/>
        </w:rPr>
        <w:t>розвитку молодіжного середовища</w:t>
      </w:r>
      <w:r w:rsidR="00443FB4" w:rsidRPr="00D4383A">
        <w:rPr>
          <w:sz w:val="24"/>
          <w:szCs w:val="24"/>
          <w:lang w:val="uk-UA"/>
        </w:rPr>
        <w:t xml:space="preserve"> на території </w:t>
      </w:r>
      <w:r w:rsidR="00443FB4" w:rsidRPr="00D4383A">
        <w:rPr>
          <w:sz w:val="24"/>
          <w:szCs w:val="24"/>
          <w:lang w:val="uk-UA" w:eastAsia="ru-RU"/>
        </w:rPr>
        <w:t>Чорноморської міської територіальної громади</w:t>
      </w:r>
      <w:r w:rsidR="009D6149" w:rsidRPr="00D4383A">
        <w:rPr>
          <w:sz w:val="24"/>
          <w:szCs w:val="24"/>
          <w:lang w:val="uk-UA"/>
        </w:rPr>
        <w:t xml:space="preserve">. </w:t>
      </w:r>
    </w:p>
    <w:p w14:paraId="6C056806" w14:textId="77777777" w:rsidR="003D2EF7" w:rsidRPr="00D4383A" w:rsidRDefault="00F448C7" w:rsidP="00D4383A">
      <w:pPr>
        <w:spacing w:after="0"/>
        <w:ind w:firstLine="567"/>
        <w:jc w:val="both"/>
        <w:rPr>
          <w:sz w:val="24"/>
          <w:szCs w:val="24"/>
          <w:lang w:val="uk-UA" w:eastAsia="ru-RU"/>
        </w:rPr>
      </w:pPr>
      <w:r w:rsidRPr="00D4383A">
        <w:rPr>
          <w:sz w:val="24"/>
          <w:szCs w:val="24"/>
          <w:lang w:val="uk-UA" w:eastAsia="ru-RU"/>
        </w:rPr>
        <w:t xml:space="preserve">З метою врегулювання правовідносин на майно, </w:t>
      </w:r>
      <w:r w:rsidR="005D2502" w:rsidRPr="00D4383A">
        <w:rPr>
          <w:sz w:val="24"/>
          <w:szCs w:val="24"/>
          <w:lang w:val="uk-UA" w:eastAsia="ru-RU"/>
        </w:rPr>
        <w:t>яке</w:t>
      </w:r>
      <w:r w:rsidR="00672628" w:rsidRPr="00D4383A">
        <w:rPr>
          <w:sz w:val="24"/>
          <w:szCs w:val="24"/>
          <w:lang w:val="uk-UA" w:eastAsia="ru-RU"/>
        </w:rPr>
        <w:t xml:space="preserve"> передається</w:t>
      </w:r>
      <w:r w:rsidR="00726F02" w:rsidRPr="00D4383A">
        <w:rPr>
          <w:sz w:val="24"/>
          <w:szCs w:val="24"/>
          <w:lang w:val="uk-UA" w:eastAsia="ru-RU"/>
        </w:rPr>
        <w:t xml:space="preserve"> до комунальної власності Чорноморської міської територіальної громади</w:t>
      </w:r>
      <w:r w:rsidR="00672628" w:rsidRPr="00D4383A">
        <w:rPr>
          <w:sz w:val="24"/>
          <w:szCs w:val="24"/>
          <w:lang w:val="uk-UA" w:eastAsia="ru-RU"/>
        </w:rPr>
        <w:t xml:space="preserve">, </w:t>
      </w:r>
      <w:r w:rsidR="00F222C6" w:rsidRPr="00D4383A">
        <w:rPr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3D2EF7" w:rsidRPr="00D4383A">
        <w:rPr>
          <w:sz w:val="24"/>
          <w:szCs w:val="24"/>
          <w:lang w:val="uk-UA" w:eastAsia="ru-RU"/>
        </w:rPr>
        <w:t xml:space="preserve">, керуючись </w:t>
      </w:r>
      <w:r w:rsidR="00847DCA" w:rsidRPr="00D4383A">
        <w:rPr>
          <w:color w:val="333333"/>
          <w:sz w:val="24"/>
          <w:szCs w:val="24"/>
          <w:shd w:val="clear" w:color="auto" w:fill="FFFFFF"/>
          <w:lang w:val="uk-UA"/>
        </w:rPr>
        <w:t xml:space="preserve">Законом України </w:t>
      </w:r>
      <w:r w:rsidR="000B5531" w:rsidRPr="00D4383A">
        <w:rPr>
          <w:sz w:val="24"/>
          <w:szCs w:val="24"/>
          <w:lang w:val="uk-UA" w:eastAsia="ru-RU"/>
        </w:rPr>
        <w:t>«</w:t>
      </w:r>
      <w:r w:rsidR="00847DCA" w:rsidRPr="00D4383A">
        <w:rPr>
          <w:color w:val="333333"/>
          <w:sz w:val="24"/>
          <w:szCs w:val="24"/>
          <w:shd w:val="clear" w:color="auto" w:fill="FFFFFF"/>
          <w:lang w:val="uk-UA"/>
        </w:rPr>
        <w:t>Про передачу об'єктів права державної та комунальної власності</w:t>
      </w:r>
      <w:r w:rsidR="000B5531" w:rsidRPr="00D4383A">
        <w:rPr>
          <w:sz w:val="24"/>
          <w:szCs w:val="24"/>
          <w:lang w:val="uk-UA" w:eastAsia="ru-RU"/>
        </w:rPr>
        <w:t>»</w:t>
      </w:r>
      <w:r w:rsidR="00847DCA" w:rsidRPr="00D4383A">
        <w:rPr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="003D2EF7" w:rsidRPr="00D4383A">
        <w:rPr>
          <w:sz w:val="24"/>
          <w:szCs w:val="24"/>
          <w:lang w:val="uk-UA" w:eastAsia="ru-RU"/>
        </w:rPr>
        <w:t xml:space="preserve">статтями 25, 60  Закону  України   "Про  місцеве  самоврядування  в  Україні",  </w:t>
      </w:r>
    </w:p>
    <w:p w14:paraId="2674AFCF" w14:textId="77777777" w:rsidR="00103925" w:rsidRPr="00D4383A" w:rsidRDefault="00103925" w:rsidP="00D4383A">
      <w:pPr>
        <w:spacing w:after="0"/>
        <w:jc w:val="both"/>
        <w:rPr>
          <w:sz w:val="24"/>
          <w:szCs w:val="24"/>
          <w:lang w:val="uk-UA"/>
        </w:rPr>
      </w:pPr>
    </w:p>
    <w:p w14:paraId="658954F7" w14:textId="77777777" w:rsidR="003D2EF7" w:rsidRPr="00D4383A" w:rsidRDefault="003D2EF7" w:rsidP="00D4383A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D4383A">
        <w:rPr>
          <w:b/>
          <w:bCs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608D6D7B" w14:textId="77777777" w:rsidR="003D2EF7" w:rsidRPr="00D4383A" w:rsidRDefault="003D2EF7" w:rsidP="00D4383A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</w:p>
    <w:p w14:paraId="2CADFB26" w14:textId="77777777" w:rsidR="003D2EF7" w:rsidRPr="00D4383A" w:rsidRDefault="003D2EF7" w:rsidP="00D4383A">
      <w:pPr>
        <w:spacing w:after="0"/>
        <w:ind w:firstLine="567"/>
        <w:jc w:val="both"/>
        <w:rPr>
          <w:sz w:val="24"/>
          <w:szCs w:val="24"/>
          <w:lang w:val="uk-UA" w:eastAsia="ru-RU"/>
        </w:rPr>
      </w:pPr>
      <w:r w:rsidRPr="00D4383A">
        <w:rPr>
          <w:sz w:val="24"/>
          <w:szCs w:val="24"/>
          <w:lang w:val="uk-UA" w:eastAsia="ru-RU"/>
        </w:rPr>
        <w:t xml:space="preserve">1. Надати згоду </w:t>
      </w:r>
      <w:r w:rsidR="001D64BD" w:rsidRPr="00D4383A">
        <w:rPr>
          <w:sz w:val="24"/>
          <w:szCs w:val="24"/>
          <w:lang w:val="uk-UA" w:eastAsia="ru-RU"/>
        </w:rPr>
        <w:t>та</w:t>
      </w:r>
      <w:r w:rsidRPr="00D4383A">
        <w:rPr>
          <w:sz w:val="24"/>
          <w:szCs w:val="24"/>
          <w:lang w:val="uk-UA" w:eastAsia="ru-RU"/>
        </w:rPr>
        <w:t xml:space="preserve"> безоплатн</w:t>
      </w:r>
      <w:r w:rsidR="001D64BD" w:rsidRPr="00D4383A">
        <w:rPr>
          <w:sz w:val="24"/>
          <w:szCs w:val="24"/>
          <w:lang w:val="uk-UA" w:eastAsia="ru-RU"/>
        </w:rPr>
        <w:t>о</w:t>
      </w:r>
      <w:r w:rsidRPr="00D4383A">
        <w:rPr>
          <w:sz w:val="24"/>
          <w:szCs w:val="24"/>
          <w:lang w:val="uk-UA" w:eastAsia="ru-RU"/>
        </w:rPr>
        <w:t xml:space="preserve"> прийнят</w:t>
      </w:r>
      <w:r w:rsidR="001D64BD" w:rsidRPr="00D4383A">
        <w:rPr>
          <w:sz w:val="24"/>
          <w:szCs w:val="24"/>
          <w:lang w:val="uk-UA" w:eastAsia="ru-RU"/>
        </w:rPr>
        <w:t>и</w:t>
      </w:r>
      <w:r w:rsidRPr="00D4383A">
        <w:rPr>
          <w:sz w:val="24"/>
          <w:szCs w:val="24"/>
          <w:lang w:val="uk-UA" w:eastAsia="ru-RU"/>
        </w:rPr>
        <w:t xml:space="preserve"> до комунальної власності Чорноморської міської територіальної громади в особі Чорноморської міської ради Одеського району Одеської області майн</w:t>
      </w:r>
      <w:r w:rsidR="00F222C6" w:rsidRPr="00D4383A">
        <w:rPr>
          <w:sz w:val="24"/>
          <w:szCs w:val="24"/>
          <w:lang w:val="uk-UA" w:eastAsia="ru-RU"/>
        </w:rPr>
        <w:t>о</w:t>
      </w:r>
      <w:r w:rsidRPr="00D4383A">
        <w:rPr>
          <w:sz w:val="24"/>
          <w:szCs w:val="24"/>
          <w:lang w:val="uk-UA" w:eastAsia="ru-RU"/>
        </w:rPr>
        <w:t xml:space="preserve">, </w:t>
      </w:r>
      <w:r w:rsidR="00726F02" w:rsidRPr="00D4383A">
        <w:rPr>
          <w:sz w:val="24"/>
          <w:szCs w:val="24"/>
          <w:lang w:val="uk-UA" w:eastAsia="ru-RU"/>
        </w:rPr>
        <w:t>яке передається</w:t>
      </w:r>
      <w:r w:rsidR="009D6149" w:rsidRPr="00D4383A">
        <w:rPr>
          <w:sz w:val="24"/>
          <w:szCs w:val="24"/>
          <w:lang w:val="uk-UA" w:eastAsia="ru-RU"/>
        </w:rPr>
        <w:t xml:space="preserve"> від Ради міжнародних наукових досліджень та обмінів </w:t>
      </w:r>
      <w:r w:rsidR="009D6149" w:rsidRPr="00D4383A">
        <w:rPr>
          <w:rStyle w:val="xfm08858730"/>
          <w:sz w:val="24"/>
          <w:szCs w:val="24"/>
          <w:lang w:val="uk-UA"/>
        </w:rPr>
        <w:t>(IREX)</w:t>
      </w:r>
      <w:r w:rsidRPr="00D4383A">
        <w:rPr>
          <w:sz w:val="24"/>
          <w:szCs w:val="24"/>
          <w:lang w:val="uk-UA" w:eastAsia="ru-RU"/>
        </w:rPr>
        <w:t>, за переліком</w:t>
      </w:r>
      <w:r w:rsidR="00F448C7" w:rsidRPr="00D4383A">
        <w:rPr>
          <w:sz w:val="24"/>
          <w:szCs w:val="24"/>
          <w:lang w:val="uk-UA" w:eastAsia="ru-RU"/>
        </w:rPr>
        <w:t>,</w:t>
      </w:r>
      <w:r w:rsidRPr="00D4383A">
        <w:rPr>
          <w:sz w:val="24"/>
          <w:szCs w:val="24"/>
          <w:lang w:val="uk-UA" w:eastAsia="ru-RU"/>
        </w:rPr>
        <w:t xml:space="preserve"> </w:t>
      </w:r>
      <w:r w:rsidR="00825017" w:rsidRPr="00D4383A">
        <w:rPr>
          <w:sz w:val="24"/>
          <w:szCs w:val="24"/>
          <w:lang w:val="uk-UA" w:eastAsia="ru-RU"/>
        </w:rPr>
        <w:t xml:space="preserve"> зазначеним  у додатку  до </w:t>
      </w:r>
      <w:r w:rsidR="00F448C7" w:rsidRPr="00D4383A">
        <w:rPr>
          <w:sz w:val="24"/>
          <w:szCs w:val="24"/>
          <w:lang w:val="uk-UA" w:eastAsia="ru-RU"/>
        </w:rPr>
        <w:t>даного</w:t>
      </w:r>
      <w:r w:rsidR="00825017" w:rsidRPr="00D4383A">
        <w:rPr>
          <w:sz w:val="24"/>
          <w:szCs w:val="24"/>
          <w:lang w:val="uk-UA" w:eastAsia="ru-RU"/>
        </w:rPr>
        <w:t xml:space="preserve"> рішення. </w:t>
      </w:r>
      <w:r w:rsidRPr="00D4383A">
        <w:rPr>
          <w:sz w:val="24"/>
          <w:szCs w:val="24"/>
          <w:lang w:val="uk-UA" w:eastAsia="ru-RU"/>
        </w:rPr>
        <w:t xml:space="preserve">  </w:t>
      </w:r>
    </w:p>
    <w:p w14:paraId="2988B720" w14:textId="77777777" w:rsidR="003D2EF7" w:rsidRPr="00D4383A" w:rsidRDefault="009D6149" w:rsidP="00D4383A">
      <w:pPr>
        <w:numPr>
          <w:ilvl w:val="0"/>
          <w:numId w:val="1"/>
        </w:numPr>
        <w:spacing w:after="0"/>
        <w:ind w:firstLine="567"/>
        <w:jc w:val="both"/>
        <w:rPr>
          <w:sz w:val="24"/>
          <w:szCs w:val="24"/>
          <w:lang w:val="uk-UA" w:eastAsia="ru-RU"/>
        </w:rPr>
      </w:pPr>
      <w:r w:rsidRPr="00D4383A">
        <w:rPr>
          <w:sz w:val="24"/>
          <w:szCs w:val="24"/>
          <w:lang w:val="uk-UA" w:eastAsia="ru-RU"/>
        </w:rPr>
        <w:t>М</w:t>
      </w:r>
      <w:r w:rsidR="003D2EF7" w:rsidRPr="00D4383A">
        <w:rPr>
          <w:sz w:val="24"/>
          <w:szCs w:val="24"/>
          <w:lang w:val="uk-UA" w:eastAsia="ru-RU"/>
        </w:rPr>
        <w:t xml:space="preserve">айно, </w:t>
      </w:r>
      <w:r w:rsidR="00D4383A">
        <w:rPr>
          <w:sz w:val="24"/>
          <w:szCs w:val="24"/>
          <w:lang w:val="uk-UA" w:eastAsia="ru-RU"/>
        </w:rPr>
        <w:t>зазначене</w:t>
      </w:r>
      <w:r w:rsidR="003D2EF7" w:rsidRPr="00D4383A">
        <w:rPr>
          <w:sz w:val="24"/>
          <w:szCs w:val="24"/>
          <w:lang w:val="uk-UA" w:eastAsia="ru-RU"/>
        </w:rPr>
        <w:t xml:space="preserve"> </w:t>
      </w:r>
      <w:r w:rsidRPr="00D4383A">
        <w:rPr>
          <w:sz w:val="24"/>
          <w:szCs w:val="24"/>
          <w:lang w:val="uk-UA" w:eastAsia="ru-RU"/>
        </w:rPr>
        <w:t>у</w:t>
      </w:r>
      <w:r w:rsidR="003D2EF7" w:rsidRPr="00D4383A">
        <w:rPr>
          <w:sz w:val="24"/>
          <w:szCs w:val="24"/>
          <w:lang w:val="uk-UA" w:eastAsia="ru-RU"/>
        </w:rPr>
        <w:t xml:space="preserve"> </w:t>
      </w:r>
      <w:r w:rsidR="009F0BD3" w:rsidRPr="00D4383A">
        <w:rPr>
          <w:sz w:val="24"/>
          <w:szCs w:val="24"/>
          <w:lang w:val="uk-UA" w:eastAsia="ru-RU"/>
        </w:rPr>
        <w:t>додатку</w:t>
      </w:r>
      <w:r w:rsidR="003D2EF7" w:rsidRPr="00D4383A">
        <w:rPr>
          <w:sz w:val="24"/>
          <w:szCs w:val="24"/>
          <w:lang w:val="uk-UA" w:eastAsia="ru-RU"/>
        </w:rPr>
        <w:t xml:space="preserve">  </w:t>
      </w:r>
      <w:r w:rsidR="00B65D19" w:rsidRPr="00D4383A">
        <w:rPr>
          <w:sz w:val="24"/>
          <w:szCs w:val="24"/>
          <w:lang w:val="uk-UA" w:eastAsia="ru-RU"/>
        </w:rPr>
        <w:t xml:space="preserve">до </w:t>
      </w:r>
      <w:r w:rsidR="00F448C7" w:rsidRPr="00D4383A">
        <w:rPr>
          <w:sz w:val="24"/>
          <w:szCs w:val="24"/>
          <w:lang w:val="uk-UA" w:eastAsia="ru-RU"/>
        </w:rPr>
        <w:t>даного</w:t>
      </w:r>
      <w:r w:rsidR="003D2EF7" w:rsidRPr="00D4383A">
        <w:rPr>
          <w:sz w:val="24"/>
          <w:szCs w:val="24"/>
          <w:lang w:val="uk-UA" w:eastAsia="ru-RU"/>
        </w:rPr>
        <w:t xml:space="preserve"> рішення, передати безоплатно на баланс </w:t>
      </w:r>
      <w:r w:rsidR="00D4383A">
        <w:rPr>
          <w:sz w:val="24"/>
          <w:szCs w:val="24"/>
          <w:lang w:val="uk-UA" w:eastAsia="ru-RU"/>
        </w:rPr>
        <w:t xml:space="preserve">(оперативне управління) </w:t>
      </w:r>
      <w:r w:rsidRPr="00D4383A">
        <w:rPr>
          <w:sz w:val="24"/>
          <w:szCs w:val="24"/>
          <w:lang w:val="uk-UA"/>
        </w:rPr>
        <w:t>комунальної установи «Молодіжний центр міста Чорноморська» Чорноморської міської ради Одеського району Одеської області</w:t>
      </w:r>
      <w:r w:rsidR="009F0BD3" w:rsidRPr="00D4383A">
        <w:rPr>
          <w:sz w:val="24"/>
          <w:szCs w:val="24"/>
          <w:lang w:val="uk-UA" w:eastAsia="ru-RU"/>
        </w:rPr>
        <w:t xml:space="preserve">.  </w:t>
      </w:r>
    </w:p>
    <w:p w14:paraId="7CE603B0" w14:textId="77777777" w:rsidR="00D4383A" w:rsidRPr="00D4383A" w:rsidRDefault="00D4383A" w:rsidP="00D4383A">
      <w:pPr>
        <w:spacing w:after="0"/>
        <w:jc w:val="both"/>
        <w:rPr>
          <w:sz w:val="24"/>
          <w:szCs w:val="24"/>
          <w:lang w:val="uk-UA"/>
        </w:rPr>
      </w:pPr>
      <w:r w:rsidRPr="00D4383A">
        <w:rPr>
          <w:sz w:val="24"/>
          <w:szCs w:val="24"/>
          <w:lang w:val="uk-UA"/>
        </w:rPr>
        <w:t xml:space="preserve">         3. Уповноважити </w:t>
      </w:r>
      <w:r>
        <w:rPr>
          <w:sz w:val="24"/>
          <w:szCs w:val="24"/>
          <w:lang w:val="uk-UA"/>
        </w:rPr>
        <w:t xml:space="preserve">першого </w:t>
      </w:r>
      <w:r w:rsidRPr="00D4383A">
        <w:rPr>
          <w:sz w:val="24"/>
          <w:szCs w:val="24"/>
          <w:lang w:val="uk-UA"/>
        </w:rPr>
        <w:t xml:space="preserve">заступника міського голови Ігоря </w:t>
      </w:r>
      <w:r>
        <w:rPr>
          <w:sz w:val="24"/>
          <w:szCs w:val="24"/>
          <w:lang w:val="uk-UA"/>
        </w:rPr>
        <w:t xml:space="preserve">Лубковського </w:t>
      </w:r>
      <w:r w:rsidRPr="00D4383A">
        <w:rPr>
          <w:sz w:val="24"/>
          <w:szCs w:val="24"/>
          <w:lang w:val="uk-UA"/>
        </w:rPr>
        <w:t>на підписання:</w:t>
      </w:r>
    </w:p>
    <w:p w14:paraId="1F287891" w14:textId="77777777" w:rsidR="00D4383A" w:rsidRPr="00D4383A" w:rsidRDefault="00D4383A" w:rsidP="00D4383A">
      <w:pPr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D4383A">
        <w:rPr>
          <w:sz w:val="24"/>
          <w:szCs w:val="24"/>
          <w:lang w:val="uk-UA"/>
        </w:rPr>
        <w:t xml:space="preserve">актів приймання – передачі або інших документів, згідно з якими майно, зазначене у додатку  до даного рішення, буде прийняте до комунальної власності  Чорноморської міської територіальної громади  в особі Чорноморської міської ради Одеського району Одеської області; </w:t>
      </w:r>
    </w:p>
    <w:p w14:paraId="6EA60F71" w14:textId="77777777" w:rsidR="00871188" w:rsidRDefault="00D4383A" w:rsidP="00871188">
      <w:pPr>
        <w:tabs>
          <w:tab w:val="left" w:pos="851"/>
        </w:tabs>
        <w:spacing w:after="0"/>
        <w:jc w:val="both"/>
        <w:rPr>
          <w:sz w:val="24"/>
          <w:szCs w:val="24"/>
          <w:lang w:val="uk-UA" w:eastAsia="ru-RU"/>
        </w:rPr>
      </w:pPr>
      <w:r w:rsidRPr="00D4383A">
        <w:rPr>
          <w:sz w:val="24"/>
          <w:szCs w:val="24"/>
          <w:lang w:val="uk-UA"/>
        </w:rPr>
        <w:t xml:space="preserve">          3.2 актів приймання - передачі майна на баланс (оперативне управління) </w:t>
      </w:r>
      <w:r w:rsidR="00871188" w:rsidRPr="00D4383A">
        <w:rPr>
          <w:sz w:val="24"/>
          <w:szCs w:val="24"/>
          <w:lang w:val="uk-UA"/>
        </w:rPr>
        <w:t>комунальної установи «Молодіжний центр міста Чорноморська» Чорноморської міської ради Одеського району Одеської області</w:t>
      </w:r>
      <w:r w:rsidR="00971FEF">
        <w:rPr>
          <w:sz w:val="24"/>
          <w:szCs w:val="24"/>
          <w:lang w:val="uk-UA"/>
        </w:rPr>
        <w:t>.</w:t>
      </w:r>
      <w:r w:rsidR="00871188" w:rsidRPr="00D4383A">
        <w:rPr>
          <w:sz w:val="24"/>
          <w:szCs w:val="24"/>
          <w:lang w:val="uk-UA" w:eastAsia="ru-RU"/>
        </w:rPr>
        <w:t xml:space="preserve"> </w:t>
      </w:r>
    </w:p>
    <w:p w14:paraId="73AB47CD" w14:textId="77777777" w:rsidR="003D2EF7" w:rsidRPr="00D4383A" w:rsidRDefault="00871188" w:rsidP="00871188">
      <w:pPr>
        <w:tabs>
          <w:tab w:val="left" w:pos="851"/>
        </w:tabs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4. </w:t>
      </w:r>
      <w:r w:rsidR="009F0BD3" w:rsidRPr="00D4383A">
        <w:rPr>
          <w:sz w:val="24"/>
          <w:szCs w:val="24"/>
          <w:lang w:val="uk-UA"/>
        </w:rPr>
        <w:t>Директору</w:t>
      </w:r>
      <w:r w:rsidR="003D2EF7" w:rsidRPr="00D4383A">
        <w:rPr>
          <w:sz w:val="24"/>
          <w:szCs w:val="24"/>
          <w:lang w:val="uk-UA"/>
        </w:rPr>
        <w:t xml:space="preserve"> </w:t>
      </w:r>
      <w:r w:rsidR="009D6149" w:rsidRPr="00D4383A">
        <w:rPr>
          <w:sz w:val="24"/>
          <w:szCs w:val="24"/>
          <w:lang w:val="uk-UA"/>
        </w:rPr>
        <w:t>комунальної установи «Молодіжний центр міста Чорноморська» Чорноморської міської ради Одеського району Одеської області</w:t>
      </w:r>
      <w:r w:rsidR="009D6149" w:rsidRPr="00D4383A">
        <w:rPr>
          <w:sz w:val="24"/>
          <w:szCs w:val="24"/>
          <w:lang w:val="uk-UA" w:eastAsia="ru-RU"/>
        </w:rPr>
        <w:t xml:space="preserve"> </w:t>
      </w:r>
      <w:r w:rsidR="003D2EF7" w:rsidRPr="00D4383A">
        <w:rPr>
          <w:sz w:val="24"/>
          <w:szCs w:val="24"/>
          <w:lang w:val="uk-UA"/>
        </w:rPr>
        <w:t>забезпечити  повне  та  своєчасне  відображення  в  бухгалтерському  обліку</w:t>
      </w:r>
      <w:r w:rsidR="00825017" w:rsidRPr="00D4383A">
        <w:rPr>
          <w:sz w:val="24"/>
          <w:szCs w:val="24"/>
          <w:lang w:val="uk-UA"/>
        </w:rPr>
        <w:t xml:space="preserve"> надходження майна </w:t>
      </w:r>
      <w:r w:rsidR="003D2EF7" w:rsidRPr="00D4383A">
        <w:rPr>
          <w:sz w:val="24"/>
          <w:szCs w:val="24"/>
          <w:lang w:val="uk-UA"/>
        </w:rPr>
        <w:t xml:space="preserve">відповідно  до  Закону  України </w:t>
      </w:r>
      <w:r w:rsidR="000B5531" w:rsidRPr="00D4383A">
        <w:rPr>
          <w:sz w:val="24"/>
          <w:szCs w:val="24"/>
          <w:lang w:val="uk-UA"/>
        </w:rPr>
        <w:t>«</w:t>
      </w:r>
      <w:r w:rsidR="003D2EF7" w:rsidRPr="00D4383A">
        <w:rPr>
          <w:sz w:val="24"/>
          <w:szCs w:val="24"/>
          <w:lang w:val="uk-UA"/>
        </w:rPr>
        <w:t>Про  бухгалтерський  облік та фінансову  звітність  в  Україні</w:t>
      </w:r>
      <w:r w:rsidR="000B5531" w:rsidRPr="00D4383A">
        <w:rPr>
          <w:sz w:val="24"/>
          <w:szCs w:val="24"/>
          <w:lang w:val="uk-UA"/>
        </w:rPr>
        <w:t>»</w:t>
      </w:r>
      <w:r w:rsidR="003D2EF7" w:rsidRPr="00D4383A">
        <w:rPr>
          <w:sz w:val="24"/>
          <w:szCs w:val="24"/>
          <w:lang w:val="uk-UA"/>
        </w:rPr>
        <w:t>.</w:t>
      </w:r>
    </w:p>
    <w:p w14:paraId="0CEE7717" w14:textId="77777777" w:rsidR="003D2EF7" w:rsidRPr="00D4383A" w:rsidRDefault="00871188" w:rsidP="00D4383A">
      <w:pPr>
        <w:spacing w:after="0"/>
        <w:ind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5</w:t>
      </w:r>
      <w:r w:rsidR="003D2EF7" w:rsidRPr="00D4383A">
        <w:rPr>
          <w:sz w:val="24"/>
          <w:szCs w:val="24"/>
          <w:lang w:val="uk-UA" w:eastAsia="ru-RU"/>
        </w:rPr>
        <w:t xml:space="preserve">. Контроль за виконанням даного рішення покласти на </w:t>
      </w:r>
      <w:r w:rsidR="003D2EF7" w:rsidRPr="00D4383A">
        <w:rPr>
          <w:color w:val="000000"/>
          <w:sz w:val="24"/>
          <w:szCs w:val="24"/>
          <w:lang w:val="uk-UA" w:eastAsia="ru-RU"/>
        </w:rPr>
        <w:t xml:space="preserve">постійну комісію </w:t>
      </w:r>
      <w:r w:rsidR="00F222C6" w:rsidRPr="00D4383A">
        <w:rPr>
          <w:sz w:val="24"/>
          <w:szCs w:val="24"/>
          <w:lang w:val="uk-UA"/>
        </w:rPr>
        <w:t>з</w:t>
      </w:r>
      <w:r>
        <w:rPr>
          <w:sz w:val="24"/>
          <w:szCs w:val="24"/>
          <w:lang w:val="uk-UA"/>
        </w:rPr>
        <w:t xml:space="preserve">  </w:t>
      </w:r>
      <w:r w:rsidR="00F222C6" w:rsidRPr="00D4383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 </w:t>
      </w:r>
      <w:r w:rsidR="00F222C6" w:rsidRPr="00D4383A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3D2EF7" w:rsidRPr="00D4383A">
        <w:rPr>
          <w:sz w:val="24"/>
          <w:szCs w:val="24"/>
          <w:lang w:val="uk-UA" w:eastAsia="ru-RU"/>
        </w:rPr>
        <w:t xml:space="preserve">, </w:t>
      </w:r>
      <w:r w:rsidR="009D6149" w:rsidRPr="00D4383A">
        <w:rPr>
          <w:sz w:val="24"/>
          <w:szCs w:val="24"/>
          <w:lang w:val="uk-UA" w:eastAsia="ru-RU"/>
        </w:rPr>
        <w:t xml:space="preserve">першого </w:t>
      </w:r>
      <w:r w:rsidR="003D2EF7" w:rsidRPr="00D4383A">
        <w:rPr>
          <w:sz w:val="24"/>
          <w:szCs w:val="24"/>
          <w:lang w:val="uk-UA" w:eastAsia="ru-RU"/>
        </w:rPr>
        <w:t>заступник</w:t>
      </w:r>
      <w:r w:rsidR="009D6149" w:rsidRPr="00D4383A">
        <w:rPr>
          <w:sz w:val="24"/>
          <w:szCs w:val="24"/>
          <w:lang w:val="uk-UA" w:eastAsia="ru-RU"/>
        </w:rPr>
        <w:t>а</w:t>
      </w:r>
      <w:r w:rsidR="003D2EF7" w:rsidRPr="00D4383A">
        <w:rPr>
          <w:sz w:val="24"/>
          <w:szCs w:val="24"/>
          <w:lang w:val="uk-UA" w:eastAsia="ru-RU"/>
        </w:rPr>
        <w:t xml:space="preserve"> міського голови </w:t>
      </w:r>
      <w:r w:rsidR="007C4050" w:rsidRPr="00D4383A">
        <w:rPr>
          <w:sz w:val="24"/>
          <w:szCs w:val="24"/>
          <w:lang w:val="uk-UA" w:eastAsia="ru-RU"/>
        </w:rPr>
        <w:t>Ігоря Лубковського</w:t>
      </w:r>
      <w:r>
        <w:rPr>
          <w:sz w:val="24"/>
          <w:szCs w:val="24"/>
          <w:lang w:val="uk-UA" w:eastAsia="ru-RU"/>
        </w:rPr>
        <w:t xml:space="preserve"> та заступника міського голови Ігоря Сурніна. </w:t>
      </w:r>
      <w:r w:rsidR="0058410B" w:rsidRPr="00D4383A">
        <w:rPr>
          <w:sz w:val="24"/>
          <w:szCs w:val="24"/>
          <w:lang w:val="uk-UA" w:eastAsia="ru-RU"/>
        </w:rPr>
        <w:t xml:space="preserve">  </w:t>
      </w:r>
      <w:r w:rsidR="003D2EF7" w:rsidRPr="00D4383A">
        <w:rPr>
          <w:sz w:val="24"/>
          <w:szCs w:val="24"/>
          <w:lang w:val="uk-UA" w:eastAsia="ru-RU"/>
        </w:rPr>
        <w:t xml:space="preserve">  </w:t>
      </w:r>
    </w:p>
    <w:p w14:paraId="335B6B53" w14:textId="77777777" w:rsidR="00D63F70" w:rsidRPr="00D4383A" w:rsidRDefault="00D63F70" w:rsidP="00D4383A">
      <w:pPr>
        <w:spacing w:after="0"/>
        <w:jc w:val="both"/>
        <w:rPr>
          <w:sz w:val="24"/>
          <w:szCs w:val="24"/>
          <w:lang w:val="uk-UA" w:eastAsia="ru-RU"/>
        </w:rPr>
      </w:pPr>
    </w:p>
    <w:p w14:paraId="55310AF2" w14:textId="77777777" w:rsidR="003D2EF7" w:rsidRPr="00D4383A" w:rsidRDefault="003D2EF7" w:rsidP="00D4383A">
      <w:pPr>
        <w:spacing w:after="0"/>
        <w:ind w:firstLine="567"/>
        <w:jc w:val="both"/>
        <w:rPr>
          <w:sz w:val="24"/>
          <w:szCs w:val="24"/>
          <w:lang w:val="uk-UA" w:eastAsia="ru-RU"/>
        </w:rPr>
      </w:pPr>
      <w:r w:rsidRPr="00D4383A">
        <w:rPr>
          <w:sz w:val="24"/>
          <w:szCs w:val="24"/>
          <w:lang w:val="uk-UA" w:eastAsia="ru-RU"/>
        </w:rPr>
        <w:t xml:space="preserve">Міський  голова                                                                       Василь ГУЛЯЄВ    </w:t>
      </w:r>
    </w:p>
    <w:sectPr w:rsidR="003D2EF7" w:rsidRPr="00D4383A" w:rsidSect="00871188">
      <w:pgSz w:w="11906" w:h="16838"/>
      <w:pgMar w:top="568" w:right="707" w:bottom="142" w:left="1418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196D" w14:textId="77777777" w:rsidR="006B7164" w:rsidRDefault="006B7164">
      <w:r>
        <w:separator/>
      </w:r>
    </w:p>
  </w:endnote>
  <w:endnote w:type="continuationSeparator" w:id="0">
    <w:p w14:paraId="4704C3AF" w14:textId="77777777" w:rsidR="006B7164" w:rsidRDefault="006B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FE2B" w14:textId="77777777" w:rsidR="006B7164" w:rsidRDefault="006B7164">
      <w:pPr>
        <w:spacing w:after="0"/>
      </w:pPr>
      <w:r>
        <w:separator/>
      </w:r>
    </w:p>
  </w:footnote>
  <w:footnote w:type="continuationSeparator" w:id="0">
    <w:p w14:paraId="63427630" w14:textId="77777777" w:rsidR="006B7164" w:rsidRDefault="006B71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BE4FA"/>
    <w:multiLevelType w:val="singleLevel"/>
    <w:tmpl w:val="9D7BE4FA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3CFB254A"/>
    <w:multiLevelType w:val="multilevel"/>
    <w:tmpl w:val="00B8F52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B5"/>
    <w:rsid w:val="00010A2D"/>
    <w:rsid w:val="00014A70"/>
    <w:rsid w:val="00045CBF"/>
    <w:rsid w:val="00067943"/>
    <w:rsid w:val="000A0B37"/>
    <w:rsid w:val="000B547D"/>
    <w:rsid w:val="000B5531"/>
    <w:rsid w:val="000B580A"/>
    <w:rsid w:val="000B6E48"/>
    <w:rsid w:val="00103925"/>
    <w:rsid w:val="00105B38"/>
    <w:rsid w:val="0014152A"/>
    <w:rsid w:val="00167AA6"/>
    <w:rsid w:val="001B575A"/>
    <w:rsid w:val="001B63BE"/>
    <w:rsid w:val="001C64F5"/>
    <w:rsid w:val="001D3404"/>
    <w:rsid w:val="001D44D9"/>
    <w:rsid w:val="001D64BD"/>
    <w:rsid w:val="00240D68"/>
    <w:rsid w:val="002A5BDB"/>
    <w:rsid w:val="002D5F00"/>
    <w:rsid w:val="00331DB4"/>
    <w:rsid w:val="00355A7E"/>
    <w:rsid w:val="00357908"/>
    <w:rsid w:val="003768EA"/>
    <w:rsid w:val="0039531D"/>
    <w:rsid w:val="003D2EF7"/>
    <w:rsid w:val="00443FB4"/>
    <w:rsid w:val="00447E1A"/>
    <w:rsid w:val="004660FD"/>
    <w:rsid w:val="004819E0"/>
    <w:rsid w:val="004A6EBE"/>
    <w:rsid w:val="004B3B52"/>
    <w:rsid w:val="00572B3E"/>
    <w:rsid w:val="0058410B"/>
    <w:rsid w:val="005D153E"/>
    <w:rsid w:val="005D1AE7"/>
    <w:rsid w:val="005D1EF1"/>
    <w:rsid w:val="005D2502"/>
    <w:rsid w:val="005F4C12"/>
    <w:rsid w:val="00604380"/>
    <w:rsid w:val="006150CA"/>
    <w:rsid w:val="00634C26"/>
    <w:rsid w:val="00640FBA"/>
    <w:rsid w:val="00672628"/>
    <w:rsid w:val="006726E6"/>
    <w:rsid w:val="00672D64"/>
    <w:rsid w:val="006B7164"/>
    <w:rsid w:val="006C0B77"/>
    <w:rsid w:val="006C1718"/>
    <w:rsid w:val="006D4F9D"/>
    <w:rsid w:val="006E759C"/>
    <w:rsid w:val="006F55B4"/>
    <w:rsid w:val="006F662C"/>
    <w:rsid w:val="00704AAC"/>
    <w:rsid w:val="00726F02"/>
    <w:rsid w:val="00781170"/>
    <w:rsid w:val="00791BE3"/>
    <w:rsid w:val="007A613E"/>
    <w:rsid w:val="007B3B20"/>
    <w:rsid w:val="007C4050"/>
    <w:rsid w:val="008242FF"/>
    <w:rsid w:val="00825017"/>
    <w:rsid w:val="00847DCA"/>
    <w:rsid w:val="00870751"/>
    <w:rsid w:val="00871188"/>
    <w:rsid w:val="00872E47"/>
    <w:rsid w:val="00882E4F"/>
    <w:rsid w:val="008A2E8B"/>
    <w:rsid w:val="008A5DDC"/>
    <w:rsid w:val="008A7F7F"/>
    <w:rsid w:val="008F16A7"/>
    <w:rsid w:val="008F6426"/>
    <w:rsid w:val="00920782"/>
    <w:rsid w:val="00922C48"/>
    <w:rsid w:val="0093001F"/>
    <w:rsid w:val="00963FB8"/>
    <w:rsid w:val="00970F02"/>
    <w:rsid w:val="00971FEF"/>
    <w:rsid w:val="009852A3"/>
    <w:rsid w:val="00985F5D"/>
    <w:rsid w:val="00997468"/>
    <w:rsid w:val="009D6149"/>
    <w:rsid w:val="009E2712"/>
    <w:rsid w:val="009F0BD3"/>
    <w:rsid w:val="009F26C8"/>
    <w:rsid w:val="009F425F"/>
    <w:rsid w:val="00A23C1D"/>
    <w:rsid w:val="00A263B5"/>
    <w:rsid w:val="00A36D22"/>
    <w:rsid w:val="00A45A72"/>
    <w:rsid w:val="00AD4922"/>
    <w:rsid w:val="00AF330E"/>
    <w:rsid w:val="00B03BE0"/>
    <w:rsid w:val="00B06CB7"/>
    <w:rsid w:val="00B64538"/>
    <w:rsid w:val="00B65D19"/>
    <w:rsid w:val="00B73724"/>
    <w:rsid w:val="00B915B7"/>
    <w:rsid w:val="00BA49DA"/>
    <w:rsid w:val="00BB03EB"/>
    <w:rsid w:val="00BE20AE"/>
    <w:rsid w:val="00C114B4"/>
    <w:rsid w:val="00C6175D"/>
    <w:rsid w:val="00C90D0F"/>
    <w:rsid w:val="00CB149D"/>
    <w:rsid w:val="00CB5167"/>
    <w:rsid w:val="00CD52F9"/>
    <w:rsid w:val="00CE0251"/>
    <w:rsid w:val="00CE66F0"/>
    <w:rsid w:val="00CF1143"/>
    <w:rsid w:val="00D30CB6"/>
    <w:rsid w:val="00D4383A"/>
    <w:rsid w:val="00D52467"/>
    <w:rsid w:val="00D5763F"/>
    <w:rsid w:val="00D63F70"/>
    <w:rsid w:val="00D94A45"/>
    <w:rsid w:val="00DA7810"/>
    <w:rsid w:val="00E1163A"/>
    <w:rsid w:val="00E55A5F"/>
    <w:rsid w:val="00E56936"/>
    <w:rsid w:val="00EA2128"/>
    <w:rsid w:val="00EA59DF"/>
    <w:rsid w:val="00EB0F72"/>
    <w:rsid w:val="00ED51F1"/>
    <w:rsid w:val="00EE4070"/>
    <w:rsid w:val="00F12C76"/>
    <w:rsid w:val="00F222C6"/>
    <w:rsid w:val="00F25535"/>
    <w:rsid w:val="00F3655E"/>
    <w:rsid w:val="00F448C7"/>
    <w:rsid w:val="00F735A0"/>
    <w:rsid w:val="00F835CD"/>
    <w:rsid w:val="00FA51A0"/>
    <w:rsid w:val="67C6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E4A51"/>
  <w14:defaultImageDpi w14:val="0"/>
  <w15:docId w15:val="{7811EB12-7108-478A-87BD-B9240325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22"/>
    <w:pPr>
      <w:spacing w:line="240" w:lineRule="auto"/>
    </w:pPr>
    <w:rPr>
      <w:rFonts w:ascii="Times New Roman" w:hAnsi="Times New Roman" w:cs="Times New Roman"/>
      <w:sz w:val="28"/>
      <w:szCs w:val="28"/>
      <w:lang w:val="ru-RU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4922"/>
    <w:pPr>
      <w:spacing w:after="0"/>
      <w:jc w:val="both"/>
    </w:pPr>
    <w:rPr>
      <w:rFonts w:ascii="Arial" w:hAnsi="Arial" w:cs="Arial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locked/>
    <w:rsid w:val="00AD4922"/>
    <w:rPr>
      <w:rFonts w:ascii="Arial" w:hAnsi="Arial" w:cs="Arial"/>
      <w:sz w:val="20"/>
      <w:szCs w:val="20"/>
      <w:lang w:val="uk-UA" w:eastAsia="ru-RU"/>
    </w:rPr>
  </w:style>
  <w:style w:type="paragraph" w:customStyle="1" w:styleId="a5">
    <w:name w:val="Содержимое таблицы"/>
    <w:basedOn w:val="a"/>
    <w:uiPriority w:val="99"/>
    <w:rsid w:val="00D52467"/>
    <w:pPr>
      <w:suppressLineNumbers/>
      <w:suppressAutoHyphens/>
      <w:spacing w:after="0"/>
    </w:pPr>
    <w:rPr>
      <w:rFonts w:ascii="Arial" w:hAnsi="Arial" w:cs="Arial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B73724"/>
    <w:pPr>
      <w:ind w:left="720"/>
    </w:pPr>
  </w:style>
  <w:style w:type="table" w:styleId="a7">
    <w:name w:val="Table Grid"/>
    <w:basedOn w:val="a1"/>
    <w:uiPriority w:val="99"/>
    <w:locked/>
    <w:rsid w:val="005D1AE7"/>
    <w:pPr>
      <w:spacing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EA21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1823</Words>
  <Characters>1040</Characters>
  <Application>Microsoft Office Word</Application>
  <DocSecurity>0</DocSecurity>
  <Lines>8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Irina</cp:lastModifiedBy>
  <cp:revision>2</cp:revision>
  <cp:lastPrinted>2023-04-27T08:31:00Z</cp:lastPrinted>
  <dcterms:created xsi:type="dcterms:W3CDTF">2023-05-01T08:14:00Z</dcterms:created>
  <dcterms:modified xsi:type="dcterms:W3CDTF">2023-05-01T08:14:00Z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EBA7CEECC83D4960AAEA58F82A42CC3C</vt:lpwstr>
  </property>
</Properties>
</file>