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BC" w:rsidRDefault="009E6ABC" w:rsidP="009E6ABC">
      <w:pPr>
        <w:spacing w:after="0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ABC" w:rsidRPr="000613D4" w:rsidRDefault="009E6ABC" w:rsidP="009E6ABC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9E6ABC" w:rsidRPr="000613D4" w:rsidRDefault="009E6ABC" w:rsidP="009E6ABC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:rsidR="009E6ABC" w:rsidRPr="000613D4" w:rsidRDefault="009E6ABC" w:rsidP="009E6ABC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 xml:space="preserve">Р О З П О Р Я Д Ж Е Н </w:t>
      </w:r>
      <w:proofErr w:type="spellStart"/>
      <w:r w:rsidRPr="000613D4"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 w:rsidRPr="000613D4"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9E6ABC" w:rsidRPr="00887EAA" w:rsidRDefault="009E6ABC" w:rsidP="009E6ABC">
      <w:pPr>
        <w:spacing w:after="0"/>
      </w:pPr>
    </w:p>
    <w:p w:rsidR="009E6ABC" w:rsidRPr="009E6ABC" w:rsidRDefault="009E6ABC" w:rsidP="009E6ABC">
      <w:pPr>
        <w:tabs>
          <w:tab w:val="left" w:pos="7785"/>
        </w:tabs>
        <w:spacing w:after="0"/>
        <w:rPr>
          <w:rFonts w:ascii="Times New Roman" w:hAnsi="Times New Roman" w:cs="Times New Roman"/>
        </w:rPr>
      </w:pPr>
      <w:r w:rsidRPr="009E6ABC">
        <w:rPr>
          <w:rFonts w:ascii="Times New Roman" w:hAnsi="Times New Roman" w:cs="Times New Roman"/>
          <w:b/>
          <w:sz w:val="36"/>
          <w:szCs w:val="36"/>
        </w:rPr>
        <w:pict>
          <v:line id="Прямая соединительная линия 10" o:spid="_x0000_s1026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 w:rsidRPr="009E6ABC">
        <w:rPr>
          <w:rFonts w:ascii="Times New Roman" w:hAnsi="Times New Roman" w:cs="Times New Roman"/>
          <w:b/>
          <w:sz w:val="36"/>
          <w:szCs w:val="36"/>
        </w:rPr>
        <w:pict>
          <v:line id="Прямая соединительная линия 9" o:spid="_x0000_s1027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Pr="009E6ABC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9E6ABC">
        <w:rPr>
          <w:rFonts w:ascii="Times New Roman" w:hAnsi="Times New Roman" w:cs="Times New Roman"/>
          <w:b/>
          <w:sz w:val="36"/>
          <w:szCs w:val="36"/>
          <w:lang w:val="uk-UA"/>
        </w:rPr>
        <w:t>16</w:t>
      </w:r>
      <w:r w:rsidRPr="009E6ABC">
        <w:rPr>
          <w:rFonts w:ascii="Times New Roman" w:hAnsi="Times New Roman" w:cs="Times New Roman"/>
          <w:b/>
          <w:sz w:val="36"/>
          <w:szCs w:val="36"/>
        </w:rPr>
        <w:t>.</w:t>
      </w:r>
      <w:r w:rsidRPr="009E6ABC">
        <w:rPr>
          <w:rFonts w:ascii="Times New Roman" w:hAnsi="Times New Roman" w:cs="Times New Roman"/>
          <w:b/>
          <w:sz w:val="36"/>
          <w:szCs w:val="36"/>
          <w:lang w:val="uk-UA"/>
        </w:rPr>
        <w:t>05</w:t>
      </w:r>
      <w:r w:rsidRPr="009E6ABC">
        <w:rPr>
          <w:rFonts w:ascii="Times New Roman" w:hAnsi="Times New Roman" w:cs="Times New Roman"/>
          <w:b/>
          <w:sz w:val="36"/>
          <w:szCs w:val="36"/>
        </w:rPr>
        <w:t>.202</w:t>
      </w:r>
      <w:r w:rsidRPr="009E6ABC"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 w:rsidRPr="009E6ABC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9E6ABC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114</w:t>
      </w:r>
    </w:p>
    <w:p w:rsidR="006E27ED" w:rsidRDefault="006E27ED" w:rsidP="009E6ABC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E27ED" w:rsidRDefault="006E27ED" w:rsidP="006E27ED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E27ED" w:rsidRPr="00486711" w:rsidRDefault="006E27ED" w:rsidP="006E27ED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486711">
        <w:rPr>
          <w:rFonts w:ascii="Times New Roman" w:hAnsi="Times New Roman" w:cs="Times New Roman"/>
          <w:sz w:val="24"/>
          <w:szCs w:val="24"/>
          <w:lang w:val="uk-UA"/>
        </w:rPr>
        <w:t xml:space="preserve">Про заходи до Дня захисту дітей </w:t>
      </w:r>
    </w:p>
    <w:p w:rsidR="006E27ED" w:rsidRPr="00486711" w:rsidRDefault="006E27ED" w:rsidP="006E27ED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E27ED" w:rsidRPr="00486711" w:rsidRDefault="006E27ED" w:rsidP="006E27ED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E27ED" w:rsidRDefault="006E27ED" w:rsidP="006E27ED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6711">
        <w:rPr>
          <w:rFonts w:ascii="Times New Roman" w:hAnsi="Times New Roman" w:cs="Times New Roman"/>
          <w:sz w:val="24"/>
          <w:szCs w:val="24"/>
          <w:lang w:val="uk-UA"/>
        </w:rPr>
        <w:t xml:space="preserve">        З метою </w:t>
      </w:r>
      <w:r>
        <w:rPr>
          <w:rFonts w:ascii="Times New Roman" w:hAnsi="Times New Roman" w:cs="Times New Roman"/>
          <w:sz w:val="24"/>
          <w:szCs w:val="24"/>
          <w:lang w:val="uk-UA"/>
        </w:rPr>
        <w:t>проведення</w:t>
      </w:r>
      <w:r w:rsidRPr="00486711">
        <w:rPr>
          <w:rFonts w:ascii="Times New Roman" w:hAnsi="Times New Roman" w:cs="Times New Roman"/>
          <w:sz w:val="24"/>
          <w:szCs w:val="24"/>
          <w:lang w:val="uk-UA"/>
        </w:rPr>
        <w:t xml:space="preserve"> 1 червня 202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486711">
        <w:rPr>
          <w:rFonts w:ascii="Times New Roman" w:hAnsi="Times New Roman" w:cs="Times New Roman"/>
          <w:sz w:val="24"/>
          <w:szCs w:val="24"/>
          <w:lang w:val="uk-UA"/>
        </w:rPr>
        <w:t xml:space="preserve"> року в м. Чорноморську Дня захисту дітей, керуючись Указом Президента України від 30 травня 1998 року № 568/98 «Про День захисту дітей», на підставі ст. 42 Закону України «Про місцеве самоврядування в Україні»:</w:t>
      </w:r>
    </w:p>
    <w:p w:rsidR="006E27ED" w:rsidRPr="00486711" w:rsidRDefault="006E27ED" w:rsidP="006E27ED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E27ED" w:rsidRPr="00486711" w:rsidRDefault="006E27ED" w:rsidP="006E27ED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6711">
        <w:rPr>
          <w:rFonts w:ascii="Times New Roman" w:hAnsi="Times New Roman" w:cs="Times New Roman"/>
          <w:sz w:val="24"/>
          <w:szCs w:val="24"/>
          <w:lang w:val="uk-UA"/>
        </w:rPr>
        <w:t xml:space="preserve">        1.  Розробити та організувати проведення культурних, освітніх, спортивних та інших тематичних заходів з нагоди Дня захисту дітей.</w:t>
      </w:r>
    </w:p>
    <w:p w:rsidR="006E27ED" w:rsidRPr="00486711" w:rsidRDefault="006E27ED" w:rsidP="006E27ED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6711">
        <w:rPr>
          <w:rFonts w:ascii="Times New Roman" w:hAnsi="Times New Roman" w:cs="Times New Roman"/>
          <w:sz w:val="24"/>
          <w:szCs w:val="24"/>
          <w:lang w:val="uk-UA"/>
        </w:rPr>
        <w:t>Травень – червень 202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3 </w:t>
      </w:r>
      <w:r w:rsidRPr="00486711">
        <w:rPr>
          <w:rFonts w:ascii="Times New Roman" w:hAnsi="Times New Roman" w:cs="Times New Roman"/>
          <w:sz w:val="24"/>
          <w:szCs w:val="24"/>
          <w:lang w:val="uk-UA"/>
        </w:rPr>
        <w:t xml:space="preserve">р.              </w:t>
      </w:r>
      <w:r w:rsidRPr="00486711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Лілія Алексейчук</w:t>
      </w:r>
      <w:r w:rsidRPr="00486711">
        <w:rPr>
          <w:rFonts w:ascii="Times New Roman" w:hAnsi="Times New Roman" w:cs="Times New Roman"/>
          <w:sz w:val="24"/>
          <w:szCs w:val="24"/>
          <w:lang w:val="uk-UA"/>
        </w:rPr>
        <w:t xml:space="preserve">, Юлія Крістанова, </w:t>
      </w:r>
      <w:r>
        <w:rPr>
          <w:rFonts w:ascii="Times New Roman" w:hAnsi="Times New Roman" w:cs="Times New Roman"/>
          <w:sz w:val="24"/>
          <w:szCs w:val="24"/>
          <w:lang w:val="uk-UA"/>
        </w:rPr>
        <w:t>Євген Черненко</w:t>
      </w:r>
      <w:r w:rsidRPr="00486711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486711">
        <w:rPr>
          <w:rFonts w:ascii="Times New Roman" w:hAnsi="Times New Roman"/>
          <w:sz w:val="24"/>
          <w:szCs w:val="24"/>
          <w:lang w:val="uk-UA"/>
        </w:rPr>
        <w:tab/>
      </w:r>
      <w:r w:rsidRPr="00486711">
        <w:rPr>
          <w:rFonts w:ascii="Times New Roman" w:hAnsi="Times New Roman"/>
          <w:sz w:val="24"/>
          <w:szCs w:val="24"/>
          <w:lang w:val="uk-UA"/>
        </w:rPr>
        <w:tab/>
      </w:r>
      <w:r w:rsidRPr="00486711">
        <w:rPr>
          <w:rFonts w:ascii="Times New Roman" w:hAnsi="Times New Roman"/>
          <w:sz w:val="24"/>
          <w:szCs w:val="24"/>
          <w:lang w:val="uk-UA"/>
        </w:rPr>
        <w:tab/>
      </w:r>
      <w:r w:rsidRPr="00486711">
        <w:rPr>
          <w:rFonts w:ascii="Times New Roman" w:hAnsi="Times New Roman"/>
          <w:sz w:val="24"/>
          <w:szCs w:val="24"/>
          <w:lang w:val="uk-UA"/>
        </w:rPr>
        <w:tab/>
      </w:r>
      <w:r w:rsidRPr="00486711">
        <w:rPr>
          <w:rFonts w:ascii="Times New Roman" w:hAnsi="Times New Roman"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486711">
        <w:rPr>
          <w:rFonts w:ascii="Times New Roman" w:hAnsi="Times New Roman"/>
          <w:sz w:val="24"/>
          <w:szCs w:val="24"/>
          <w:lang w:val="uk-UA"/>
        </w:rPr>
        <w:t xml:space="preserve">Лілія Гудкова, Наталя </w:t>
      </w:r>
      <w:proofErr w:type="spellStart"/>
      <w:r w:rsidRPr="00486711">
        <w:rPr>
          <w:rFonts w:ascii="Times New Roman" w:hAnsi="Times New Roman"/>
          <w:sz w:val="24"/>
          <w:szCs w:val="24"/>
          <w:lang w:val="uk-UA"/>
        </w:rPr>
        <w:t>Давкніс</w:t>
      </w:r>
      <w:proofErr w:type="spellEnd"/>
    </w:p>
    <w:p w:rsidR="006E27ED" w:rsidRPr="00486711" w:rsidRDefault="006E27ED" w:rsidP="006E27ED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E27ED" w:rsidRDefault="006E27ED" w:rsidP="006E27ED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6711">
        <w:rPr>
          <w:rFonts w:ascii="Times New Roman" w:hAnsi="Times New Roman" w:cs="Times New Roman"/>
          <w:sz w:val="24"/>
          <w:szCs w:val="24"/>
          <w:lang w:val="uk-UA"/>
        </w:rPr>
        <w:t xml:space="preserve">       2.  Сприяти, в межах компетенції, реалізації ініціатив об’єднань громадян, спрямованих на проведення тематичних заходів з нагоди Дня захисту дітей. </w:t>
      </w:r>
    </w:p>
    <w:p w:rsidR="006E27ED" w:rsidRPr="005808FE" w:rsidRDefault="006E27ED" w:rsidP="006E27ED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6711">
        <w:rPr>
          <w:rFonts w:ascii="Times New Roman" w:hAnsi="Times New Roman" w:cs="Times New Roman"/>
          <w:sz w:val="24"/>
          <w:szCs w:val="24"/>
          <w:lang w:val="uk-UA"/>
        </w:rPr>
        <w:t>Травень – червень 202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3 </w:t>
      </w:r>
      <w:r w:rsidRPr="00486711">
        <w:rPr>
          <w:rFonts w:ascii="Times New Roman" w:hAnsi="Times New Roman" w:cs="Times New Roman"/>
          <w:sz w:val="24"/>
          <w:szCs w:val="24"/>
          <w:lang w:val="uk-UA"/>
        </w:rPr>
        <w:t xml:space="preserve">р.              </w:t>
      </w:r>
      <w:r w:rsidRPr="00486711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Лілія Алексейчук</w:t>
      </w:r>
      <w:r w:rsidRPr="0048671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86711">
        <w:rPr>
          <w:rFonts w:ascii="Times New Roman" w:hAnsi="Times New Roman"/>
          <w:sz w:val="24"/>
          <w:szCs w:val="24"/>
          <w:lang w:val="uk-UA"/>
        </w:rPr>
        <w:t xml:space="preserve">Лілія Гудкова, </w:t>
      </w:r>
      <w:r w:rsidRPr="00486711">
        <w:rPr>
          <w:rFonts w:ascii="Times New Roman" w:hAnsi="Times New Roman" w:cs="Times New Roman"/>
          <w:sz w:val="24"/>
          <w:szCs w:val="24"/>
          <w:lang w:val="uk-UA"/>
        </w:rPr>
        <w:t>Юлія Крістанова,  </w:t>
      </w:r>
      <w:r w:rsidRPr="00486711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Євген Черненко</w:t>
      </w:r>
      <w:r w:rsidRPr="00486711">
        <w:rPr>
          <w:rFonts w:ascii="Times New Roman" w:hAnsi="Times New Roman"/>
          <w:sz w:val="24"/>
          <w:szCs w:val="24"/>
          <w:lang w:val="uk-UA"/>
        </w:rPr>
        <w:t xml:space="preserve">, Наталя </w:t>
      </w:r>
      <w:proofErr w:type="spellStart"/>
      <w:r w:rsidRPr="00486711">
        <w:rPr>
          <w:rFonts w:ascii="Times New Roman" w:hAnsi="Times New Roman"/>
          <w:sz w:val="24"/>
          <w:szCs w:val="24"/>
          <w:lang w:val="uk-UA"/>
        </w:rPr>
        <w:t>Давкніс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Олена Лобода</w:t>
      </w:r>
    </w:p>
    <w:p w:rsidR="006E27ED" w:rsidRPr="00486711" w:rsidRDefault="006E27ED" w:rsidP="006E27ED">
      <w:pPr>
        <w:spacing w:after="0"/>
        <w:ind w:left="2865" w:right="-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E27ED" w:rsidRPr="00486711" w:rsidRDefault="006E27ED" w:rsidP="006E27ED">
      <w:pPr>
        <w:spacing w:after="0"/>
        <w:ind w:right="-284"/>
        <w:jc w:val="both"/>
        <w:rPr>
          <w:rFonts w:ascii="Times New Roman" w:hAnsi="Times New Roman"/>
          <w:sz w:val="24"/>
          <w:szCs w:val="24"/>
          <w:lang w:val="uk-UA"/>
        </w:rPr>
      </w:pPr>
      <w:r w:rsidRPr="00486711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486711">
        <w:rPr>
          <w:rFonts w:ascii="Times New Roman" w:hAnsi="Times New Roman" w:cs="Times New Roman"/>
          <w:sz w:val="24"/>
          <w:szCs w:val="24"/>
          <w:lang w:val="uk-UA"/>
        </w:rPr>
        <w:t>3.  Фінансовому управлінню Чорноморської міської ради Одеського району Одеської області (Ольга Яковенко) профінансувати головних розпорядників, які задіяні в проведенні заходів до Дня захисту дітей, в межах загальних асигнувань, затверджених в кошторисах установ на проведення заходів.</w:t>
      </w:r>
    </w:p>
    <w:p w:rsidR="006E27ED" w:rsidRPr="00486711" w:rsidRDefault="006E27ED" w:rsidP="006E27ED">
      <w:pPr>
        <w:pStyle w:val="a3"/>
        <w:spacing w:line="276" w:lineRule="auto"/>
        <w:ind w:right="-284"/>
        <w:jc w:val="both"/>
        <w:rPr>
          <w:rFonts w:ascii="Times New Roman" w:hAnsi="Times New Roman"/>
          <w:sz w:val="24"/>
          <w:szCs w:val="24"/>
          <w:lang w:val="uk-UA"/>
        </w:rPr>
      </w:pPr>
      <w:r w:rsidRPr="00486711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486711">
        <w:rPr>
          <w:rFonts w:ascii="Times New Roman" w:hAnsi="Times New Roman"/>
          <w:sz w:val="24"/>
          <w:szCs w:val="24"/>
          <w:lang w:val="uk-UA"/>
        </w:rPr>
        <w:tab/>
      </w:r>
    </w:p>
    <w:p w:rsidR="006E27ED" w:rsidRPr="00486711" w:rsidRDefault="006E27ED" w:rsidP="006E27ED">
      <w:pPr>
        <w:pStyle w:val="a3"/>
        <w:spacing w:line="276" w:lineRule="auto"/>
        <w:ind w:right="-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486711">
        <w:rPr>
          <w:rFonts w:ascii="Times New Roman" w:hAnsi="Times New Roman"/>
          <w:sz w:val="24"/>
          <w:szCs w:val="24"/>
          <w:lang w:val="uk-UA"/>
        </w:rPr>
        <w:t xml:space="preserve">        4.  Забезпечити  висвітлення матеріалів, пов’язаних  з </w:t>
      </w:r>
      <w:r w:rsidRPr="0048671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Днем захисту дітей</w:t>
      </w:r>
      <w:r w:rsidRPr="00486711">
        <w:rPr>
          <w:rFonts w:ascii="Times New Roman" w:hAnsi="Times New Roman"/>
          <w:sz w:val="24"/>
          <w:szCs w:val="24"/>
          <w:lang w:val="uk-UA"/>
        </w:rPr>
        <w:t xml:space="preserve">,  </w:t>
      </w:r>
      <w:r w:rsidRPr="00486711">
        <w:rPr>
          <w:rFonts w:ascii="Times New Roman" w:hAnsi="Times New Roman"/>
          <w:bCs/>
          <w:sz w:val="24"/>
          <w:szCs w:val="24"/>
          <w:lang w:val="uk-UA"/>
        </w:rPr>
        <w:t>на офіційному вебсайті Чорноморської міської ради Одеського району Одеської області</w:t>
      </w:r>
      <w:r w:rsidRPr="00486711">
        <w:rPr>
          <w:rFonts w:ascii="Times New Roman" w:hAnsi="Times New Roman"/>
          <w:sz w:val="24"/>
          <w:szCs w:val="24"/>
          <w:lang w:val="uk-UA"/>
        </w:rPr>
        <w:t xml:space="preserve"> та у засобах масової інформації.</w:t>
      </w:r>
    </w:p>
    <w:p w:rsidR="006E27ED" w:rsidRPr="00486711" w:rsidRDefault="006E27ED" w:rsidP="006E27ED">
      <w:pPr>
        <w:pStyle w:val="a3"/>
        <w:spacing w:line="276" w:lineRule="auto"/>
        <w:ind w:right="-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486711">
        <w:rPr>
          <w:rFonts w:ascii="Times New Roman" w:hAnsi="Times New Roman"/>
          <w:sz w:val="24"/>
          <w:szCs w:val="24"/>
          <w:lang w:val="uk-UA"/>
        </w:rPr>
        <w:t>Травень - червень  202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486711">
        <w:rPr>
          <w:rFonts w:ascii="Times New Roman" w:hAnsi="Times New Roman"/>
          <w:sz w:val="24"/>
          <w:szCs w:val="24"/>
          <w:lang w:val="uk-UA"/>
        </w:rPr>
        <w:t xml:space="preserve"> р.            </w:t>
      </w:r>
      <w:r w:rsidRPr="00486711">
        <w:rPr>
          <w:rFonts w:ascii="Times New Roman" w:hAnsi="Times New Roman"/>
          <w:sz w:val="24"/>
          <w:szCs w:val="24"/>
          <w:lang w:val="uk-UA"/>
        </w:rPr>
        <w:tab/>
        <w:t xml:space="preserve"> Анастасія Артеменко,</w:t>
      </w:r>
      <w:r>
        <w:rPr>
          <w:rFonts w:ascii="Times New Roman" w:hAnsi="Times New Roman"/>
          <w:sz w:val="24"/>
          <w:szCs w:val="24"/>
          <w:lang w:val="uk-UA"/>
        </w:rPr>
        <w:t xml:space="preserve"> Олена Лобода,</w:t>
      </w:r>
    </w:p>
    <w:p w:rsidR="006E27ED" w:rsidRDefault="006E27ED" w:rsidP="006E27ED">
      <w:pPr>
        <w:tabs>
          <w:tab w:val="left" w:pos="993"/>
        </w:tabs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486711">
        <w:rPr>
          <w:rFonts w:ascii="Times New Roman" w:hAnsi="Times New Roman"/>
          <w:sz w:val="24"/>
          <w:szCs w:val="24"/>
          <w:lang w:val="uk-UA"/>
        </w:rPr>
        <w:tab/>
      </w:r>
      <w:r w:rsidRPr="00486711">
        <w:rPr>
          <w:rFonts w:ascii="Times New Roman" w:hAnsi="Times New Roman"/>
          <w:sz w:val="24"/>
          <w:szCs w:val="24"/>
          <w:lang w:val="uk-UA"/>
        </w:rPr>
        <w:tab/>
      </w:r>
      <w:r w:rsidRPr="00486711">
        <w:rPr>
          <w:rFonts w:ascii="Times New Roman" w:hAnsi="Times New Roman"/>
          <w:sz w:val="24"/>
          <w:szCs w:val="24"/>
          <w:lang w:val="uk-UA"/>
        </w:rPr>
        <w:tab/>
      </w:r>
      <w:r w:rsidRPr="00486711">
        <w:rPr>
          <w:rFonts w:ascii="Times New Roman" w:hAnsi="Times New Roman"/>
          <w:sz w:val="24"/>
          <w:szCs w:val="24"/>
          <w:lang w:val="uk-UA"/>
        </w:rPr>
        <w:tab/>
      </w:r>
      <w:r w:rsidRPr="00486711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керівники  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засобів масової  інформації </w:t>
      </w:r>
      <w:r>
        <w:rPr>
          <w:rFonts w:ascii="Times New Roman" w:hAnsi="Times New Roman" w:cs="Times New Roman"/>
          <w:sz w:val="24"/>
          <w:szCs w:val="24"/>
          <w:lang w:val="uk-UA"/>
        </w:rPr>
        <w:t>(за згодою)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E27ED" w:rsidRPr="00172E32" w:rsidRDefault="006E27ED" w:rsidP="006E27ED">
      <w:pPr>
        <w:ind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 Усі заходи проводити із суворим дотриманням вимог законодавства та обмежень воєнного стану.</w:t>
      </w:r>
    </w:p>
    <w:p w:rsidR="006E27ED" w:rsidRPr="00B65500" w:rsidRDefault="006E27ED" w:rsidP="006E27ED">
      <w:pPr>
        <w:spacing w:after="0" w:line="240" w:lineRule="auto"/>
        <w:ind w:left="-142" w:right="-143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6</w:t>
      </w:r>
      <w:r w:rsidRPr="00486711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8671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покласти на заступників міського голови згідно з розподілом обов’язків.</w:t>
      </w:r>
    </w:p>
    <w:p w:rsidR="006E27ED" w:rsidRDefault="006E27ED" w:rsidP="006E27ED">
      <w:pPr>
        <w:pStyle w:val="a3"/>
        <w:spacing w:line="276" w:lineRule="auto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  <w:r w:rsidRPr="00B65500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</w:p>
    <w:p w:rsidR="006E27ED" w:rsidRPr="00486711" w:rsidRDefault="006E27ED" w:rsidP="006E27ED">
      <w:pPr>
        <w:pStyle w:val="a3"/>
        <w:spacing w:line="276" w:lineRule="auto"/>
        <w:ind w:right="-284"/>
        <w:jc w:val="both"/>
        <w:rPr>
          <w:rFonts w:ascii="Times New Roman" w:hAnsi="Times New Roman"/>
          <w:sz w:val="24"/>
          <w:szCs w:val="24"/>
          <w:lang w:val="uk-UA"/>
        </w:rPr>
      </w:pPr>
      <w:r w:rsidRPr="00486711">
        <w:rPr>
          <w:rFonts w:ascii="Times New Roman" w:hAnsi="Times New Roman"/>
          <w:sz w:val="24"/>
          <w:szCs w:val="24"/>
          <w:lang w:val="uk-UA"/>
        </w:rPr>
        <w:t xml:space="preserve">     </w:t>
      </w:r>
    </w:p>
    <w:p w:rsidR="006E27ED" w:rsidRPr="00486711" w:rsidRDefault="006E27ED" w:rsidP="006E27ED">
      <w:pPr>
        <w:pStyle w:val="a3"/>
        <w:spacing w:line="276" w:lineRule="auto"/>
        <w:ind w:right="-284"/>
        <w:jc w:val="both"/>
        <w:rPr>
          <w:rFonts w:ascii="Times New Roman" w:hAnsi="Times New Roman"/>
          <w:sz w:val="24"/>
          <w:szCs w:val="24"/>
          <w:lang w:val="uk-UA"/>
        </w:rPr>
      </w:pPr>
      <w:r w:rsidRPr="00486711">
        <w:rPr>
          <w:rFonts w:ascii="Times New Roman" w:hAnsi="Times New Roman"/>
          <w:sz w:val="24"/>
          <w:szCs w:val="24"/>
          <w:lang w:val="uk-UA"/>
        </w:rPr>
        <w:t xml:space="preserve">           </w:t>
      </w:r>
    </w:p>
    <w:p w:rsidR="00FB6811" w:rsidRDefault="006E27ED" w:rsidP="006E27ED">
      <w:pPr>
        <w:pStyle w:val="a3"/>
        <w:spacing w:line="276" w:lineRule="auto"/>
        <w:ind w:right="-284"/>
        <w:jc w:val="both"/>
      </w:pPr>
      <w:r w:rsidRPr="00486711">
        <w:rPr>
          <w:rFonts w:ascii="Times New Roman" w:hAnsi="Times New Roman"/>
          <w:sz w:val="24"/>
          <w:szCs w:val="24"/>
          <w:lang w:val="uk-UA"/>
        </w:rPr>
        <w:t xml:space="preserve">           Міський голова                                                                    </w:t>
      </w:r>
      <w:r w:rsidRPr="00486711">
        <w:rPr>
          <w:rFonts w:ascii="Times New Roman" w:hAnsi="Times New Roman"/>
          <w:sz w:val="24"/>
          <w:szCs w:val="24"/>
          <w:lang w:val="uk-UA"/>
        </w:rPr>
        <w:tab/>
        <w:t xml:space="preserve"> </w:t>
      </w:r>
      <w:r w:rsidRPr="00486711">
        <w:rPr>
          <w:rFonts w:ascii="Times New Roman" w:hAnsi="Times New Roman"/>
          <w:sz w:val="24"/>
          <w:szCs w:val="24"/>
          <w:lang w:val="uk-UA"/>
        </w:rPr>
        <w:tab/>
        <w:t xml:space="preserve"> Василь ГУЛЯЄВ</w:t>
      </w:r>
    </w:p>
    <w:sectPr w:rsidR="00FB6811" w:rsidSect="00FB68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27ED"/>
    <w:rsid w:val="00231F16"/>
    <w:rsid w:val="006E27ED"/>
    <w:rsid w:val="009E6ABC"/>
    <w:rsid w:val="00FB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C9AA15F-0273-4DDC-9A7A-F966EDDD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7E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7ED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4</cp:revision>
  <dcterms:created xsi:type="dcterms:W3CDTF">2023-05-16T12:18:00Z</dcterms:created>
  <dcterms:modified xsi:type="dcterms:W3CDTF">2023-05-16T12:28:00Z</dcterms:modified>
</cp:coreProperties>
</file>