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2866" w:rsidRPr="00352866" w:rsidRDefault="00352866" w:rsidP="00352866">
      <w:pPr>
        <w:spacing w:after="0" w:line="240" w:lineRule="auto"/>
        <w:jc w:val="center"/>
        <w:rPr>
          <w:rFonts w:ascii="Times New Roman" w:hAnsi="Times New Roman" w:cs="Times New Roman"/>
          <w:b/>
          <w:bCs/>
          <w:sz w:val="24"/>
          <w:szCs w:val="24"/>
          <w:lang w:val="uk-UA"/>
        </w:rPr>
      </w:pPr>
      <w:r w:rsidRPr="00352866">
        <w:rPr>
          <w:rFonts w:ascii="Times New Roman" w:hAnsi="Times New Roman" w:cs="Times New Roman"/>
          <w:b/>
          <w:bCs/>
          <w:sz w:val="24"/>
          <w:szCs w:val="24"/>
          <w:lang w:val="uk-UA"/>
        </w:rPr>
        <w:t>ПОРІВНЯЛЬНА ТАБЛИЦЯ</w:t>
      </w:r>
    </w:p>
    <w:p w:rsidR="00352866" w:rsidRDefault="00352866" w:rsidP="00352866">
      <w:pPr>
        <w:jc w:val="both"/>
        <w:rPr>
          <w:rFonts w:ascii="Times New Roman" w:hAnsi="Times New Roman"/>
          <w:sz w:val="24"/>
          <w:szCs w:val="24"/>
          <w:lang w:val="uk-UA"/>
        </w:rPr>
      </w:pPr>
      <w:r w:rsidRPr="00352866">
        <w:rPr>
          <w:rFonts w:ascii="Times New Roman" w:hAnsi="Times New Roman" w:cs="Times New Roman"/>
          <w:sz w:val="24"/>
          <w:szCs w:val="24"/>
          <w:lang w:val="uk-UA"/>
        </w:rPr>
        <w:t>рішення виконавчого комітету Чорноморської міської ради Одеського району Одеської області від 30.03.2022 № 71 «</w:t>
      </w:r>
      <w:r w:rsidRPr="00352866">
        <w:rPr>
          <w:rFonts w:ascii="Times New Roman" w:hAnsi="Times New Roman"/>
          <w:sz w:val="24"/>
          <w:szCs w:val="24"/>
        </w:rPr>
        <w:t xml:space="preserve">Про </w:t>
      </w:r>
      <w:proofErr w:type="spellStart"/>
      <w:r w:rsidRPr="00352866">
        <w:rPr>
          <w:rFonts w:ascii="Times New Roman" w:hAnsi="Times New Roman"/>
          <w:sz w:val="24"/>
          <w:szCs w:val="24"/>
        </w:rPr>
        <w:t>затвердження</w:t>
      </w:r>
      <w:proofErr w:type="spellEnd"/>
      <w:r w:rsidRPr="00352866">
        <w:rPr>
          <w:rFonts w:ascii="Times New Roman" w:hAnsi="Times New Roman"/>
          <w:sz w:val="24"/>
          <w:szCs w:val="24"/>
        </w:rPr>
        <w:t xml:space="preserve"> </w:t>
      </w:r>
      <w:proofErr w:type="spellStart"/>
      <w:r w:rsidRPr="00352866">
        <w:rPr>
          <w:rFonts w:ascii="Times New Roman" w:hAnsi="Times New Roman"/>
          <w:sz w:val="24"/>
          <w:szCs w:val="24"/>
        </w:rPr>
        <w:t>Положення</w:t>
      </w:r>
      <w:proofErr w:type="spellEnd"/>
      <w:r w:rsidRPr="00352866">
        <w:rPr>
          <w:rFonts w:ascii="Times New Roman" w:hAnsi="Times New Roman"/>
          <w:sz w:val="24"/>
          <w:szCs w:val="24"/>
        </w:rPr>
        <w:t xml:space="preserve"> про порядок </w:t>
      </w:r>
      <w:proofErr w:type="spellStart"/>
      <w:r w:rsidRPr="00352866">
        <w:rPr>
          <w:rFonts w:ascii="Times New Roman" w:hAnsi="Times New Roman"/>
          <w:sz w:val="24"/>
          <w:szCs w:val="24"/>
        </w:rPr>
        <w:t>використання</w:t>
      </w:r>
      <w:proofErr w:type="spellEnd"/>
      <w:r w:rsidRPr="00352866">
        <w:rPr>
          <w:rFonts w:ascii="Times New Roman" w:hAnsi="Times New Roman"/>
          <w:sz w:val="24"/>
          <w:szCs w:val="24"/>
        </w:rPr>
        <w:t xml:space="preserve"> </w:t>
      </w:r>
      <w:proofErr w:type="spellStart"/>
      <w:r w:rsidRPr="00352866">
        <w:rPr>
          <w:rFonts w:ascii="Times New Roman" w:hAnsi="Times New Roman"/>
          <w:sz w:val="24"/>
          <w:szCs w:val="24"/>
        </w:rPr>
        <w:t>спеціалізованого</w:t>
      </w:r>
      <w:proofErr w:type="spellEnd"/>
      <w:r w:rsidRPr="00352866">
        <w:rPr>
          <w:rFonts w:ascii="Times New Roman" w:hAnsi="Times New Roman"/>
          <w:sz w:val="24"/>
          <w:szCs w:val="24"/>
        </w:rPr>
        <w:t xml:space="preserve"> автобусу (</w:t>
      </w:r>
      <w:proofErr w:type="spellStart"/>
      <w:r w:rsidRPr="00352866">
        <w:rPr>
          <w:rFonts w:ascii="Times New Roman" w:hAnsi="Times New Roman"/>
          <w:sz w:val="24"/>
          <w:szCs w:val="24"/>
        </w:rPr>
        <w:t>шкільного</w:t>
      </w:r>
      <w:proofErr w:type="spellEnd"/>
      <w:r w:rsidRPr="00352866">
        <w:rPr>
          <w:rFonts w:ascii="Times New Roman" w:hAnsi="Times New Roman"/>
          <w:sz w:val="24"/>
          <w:szCs w:val="24"/>
        </w:rPr>
        <w:t xml:space="preserve"> автобусу)</w:t>
      </w:r>
      <w:r w:rsidRPr="00352866">
        <w:rPr>
          <w:rFonts w:ascii="Times New Roman" w:hAnsi="Times New Roman"/>
          <w:sz w:val="24"/>
          <w:szCs w:val="24"/>
          <w:lang w:val="uk-UA"/>
        </w:rPr>
        <w:t>»</w:t>
      </w:r>
      <w:r>
        <w:rPr>
          <w:rFonts w:ascii="Times New Roman" w:hAnsi="Times New Roman"/>
          <w:sz w:val="24"/>
          <w:szCs w:val="24"/>
          <w:lang w:val="uk-UA"/>
        </w:rPr>
        <w:t xml:space="preserve"> та </w:t>
      </w:r>
      <w:proofErr w:type="spellStart"/>
      <w:r>
        <w:rPr>
          <w:rFonts w:ascii="Times New Roman" w:hAnsi="Times New Roman"/>
          <w:sz w:val="24"/>
          <w:szCs w:val="24"/>
          <w:lang w:val="uk-UA"/>
        </w:rPr>
        <w:t>проєкту</w:t>
      </w:r>
      <w:proofErr w:type="spellEnd"/>
      <w:r>
        <w:rPr>
          <w:rFonts w:ascii="Times New Roman" w:hAnsi="Times New Roman"/>
          <w:sz w:val="24"/>
          <w:szCs w:val="24"/>
          <w:lang w:val="uk-UA"/>
        </w:rPr>
        <w:t xml:space="preserve"> рішення виконавчого комітету Чорноморської міської ради Одеського району Одеської області «Про внесення змін до Положення про порядок використання спеціалізованого автобусу (шкільного автобусу), затвердженого рішенням виконавчого комітету Чорноморської міської ради від 30.03.2022 № 71 «Про затвердження Положення про порядок використання спеціалізованого автобусу (шкільного автобусу)»</w:t>
      </w:r>
    </w:p>
    <w:tbl>
      <w:tblPr>
        <w:tblStyle w:val="a3"/>
        <w:tblW w:w="0" w:type="auto"/>
        <w:tblLook w:val="04A0" w:firstRow="1" w:lastRow="0" w:firstColumn="1" w:lastColumn="0" w:noHBand="0" w:noVBand="1"/>
      </w:tblPr>
      <w:tblGrid>
        <w:gridCol w:w="7280"/>
        <w:gridCol w:w="7280"/>
      </w:tblGrid>
      <w:tr w:rsidR="00352866" w:rsidTr="00352866">
        <w:tc>
          <w:tcPr>
            <w:tcW w:w="7280" w:type="dxa"/>
          </w:tcPr>
          <w:p w:rsidR="00352866" w:rsidRPr="00352866" w:rsidRDefault="00352866" w:rsidP="00352866">
            <w:pPr>
              <w:jc w:val="both"/>
              <w:rPr>
                <w:rFonts w:ascii="Times New Roman" w:hAnsi="Times New Roman"/>
                <w:i/>
                <w:iCs/>
                <w:sz w:val="24"/>
                <w:szCs w:val="24"/>
                <w:lang w:val="uk-UA"/>
              </w:rPr>
            </w:pPr>
            <w:r w:rsidRPr="00352866">
              <w:rPr>
                <w:rFonts w:ascii="Times New Roman" w:hAnsi="Times New Roman" w:cs="Times New Roman"/>
                <w:i/>
                <w:iCs/>
                <w:sz w:val="24"/>
                <w:szCs w:val="24"/>
                <w:lang w:val="uk-UA"/>
              </w:rPr>
              <w:t>Р</w:t>
            </w:r>
            <w:r w:rsidRPr="00352866">
              <w:rPr>
                <w:rFonts w:ascii="Times New Roman" w:hAnsi="Times New Roman" w:cs="Times New Roman"/>
                <w:i/>
                <w:iCs/>
                <w:sz w:val="24"/>
                <w:szCs w:val="24"/>
                <w:lang w:val="uk-UA"/>
              </w:rPr>
              <w:t>ішення виконавчого комітету Чорноморської міської ради Одеського району Одеської області від 30.03.2022 № 71 «</w:t>
            </w:r>
            <w:r w:rsidRPr="00352866">
              <w:rPr>
                <w:rFonts w:ascii="Times New Roman" w:hAnsi="Times New Roman"/>
                <w:i/>
                <w:iCs/>
                <w:sz w:val="24"/>
                <w:szCs w:val="24"/>
              </w:rPr>
              <w:t xml:space="preserve">Про </w:t>
            </w:r>
            <w:proofErr w:type="spellStart"/>
            <w:r w:rsidRPr="00352866">
              <w:rPr>
                <w:rFonts w:ascii="Times New Roman" w:hAnsi="Times New Roman"/>
                <w:i/>
                <w:iCs/>
                <w:sz w:val="24"/>
                <w:szCs w:val="24"/>
              </w:rPr>
              <w:t>затвердження</w:t>
            </w:r>
            <w:proofErr w:type="spellEnd"/>
            <w:r w:rsidRPr="00352866">
              <w:rPr>
                <w:rFonts w:ascii="Times New Roman" w:hAnsi="Times New Roman"/>
                <w:i/>
                <w:iCs/>
                <w:sz w:val="24"/>
                <w:szCs w:val="24"/>
              </w:rPr>
              <w:t xml:space="preserve"> </w:t>
            </w:r>
            <w:proofErr w:type="spellStart"/>
            <w:r w:rsidRPr="00352866">
              <w:rPr>
                <w:rFonts w:ascii="Times New Roman" w:hAnsi="Times New Roman"/>
                <w:i/>
                <w:iCs/>
                <w:sz w:val="24"/>
                <w:szCs w:val="24"/>
              </w:rPr>
              <w:t>Положення</w:t>
            </w:r>
            <w:proofErr w:type="spellEnd"/>
            <w:r w:rsidRPr="00352866">
              <w:rPr>
                <w:rFonts w:ascii="Times New Roman" w:hAnsi="Times New Roman"/>
                <w:i/>
                <w:iCs/>
                <w:sz w:val="24"/>
                <w:szCs w:val="24"/>
              </w:rPr>
              <w:t xml:space="preserve"> про порядок </w:t>
            </w:r>
            <w:proofErr w:type="spellStart"/>
            <w:r w:rsidRPr="00352866">
              <w:rPr>
                <w:rFonts w:ascii="Times New Roman" w:hAnsi="Times New Roman"/>
                <w:i/>
                <w:iCs/>
                <w:sz w:val="24"/>
                <w:szCs w:val="24"/>
              </w:rPr>
              <w:t>використання</w:t>
            </w:r>
            <w:proofErr w:type="spellEnd"/>
            <w:r w:rsidRPr="00352866">
              <w:rPr>
                <w:rFonts w:ascii="Times New Roman" w:hAnsi="Times New Roman"/>
                <w:i/>
                <w:iCs/>
                <w:sz w:val="24"/>
                <w:szCs w:val="24"/>
              </w:rPr>
              <w:t xml:space="preserve"> </w:t>
            </w:r>
            <w:proofErr w:type="spellStart"/>
            <w:r w:rsidRPr="00352866">
              <w:rPr>
                <w:rFonts w:ascii="Times New Roman" w:hAnsi="Times New Roman"/>
                <w:i/>
                <w:iCs/>
                <w:sz w:val="24"/>
                <w:szCs w:val="24"/>
              </w:rPr>
              <w:t>спеціалізованого</w:t>
            </w:r>
            <w:proofErr w:type="spellEnd"/>
            <w:r w:rsidRPr="00352866">
              <w:rPr>
                <w:rFonts w:ascii="Times New Roman" w:hAnsi="Times New Roman"/>
                <w:i/>
                <w:iCs/>
                <w:sz w:val="24"/>
                <w:szCs w:val="24"/>
              </w:rPr>
              <w:t xml:space="preserve"> автобусу (</w:t>
            </w:r>
            <w:proofErr w:type="spellStart"/>
            <w:r w:rsidRPr="00352866">
              <w:rPr>
                <w:rFonts w:ascii="Times New Roman" w:hAnsi="Times New Roman"/>
                <w:i/>
                <w:iCs/>
                <w:sz w:val="24"/>
                <w:szCs w:val="24"/>
              </w:rPr>
              <w:t>шкільного</w:t>
            </w:r>
            <w:proofErr w:type="spellEnd"/>
            <w:r w:rsidRPr="00352866">
              <w:rPr>
                <w:rFonts w:ascii="Times New Roman" w:hAnsi="Times New Roman"/>
                <w:i/>
                <w:iCs/>
                <w:sz w:val="24"/>
                <w:szCs w:val="24"/>
              </w:rPr>
              <w:t xml:space="preserve"> автобусу)</w:t>
            </w:r>
            <w:r w:rsidRPr="00352866">
              <w:rPr>
                <w:rFonts w:ascii="Times New Roman" w:hAnsi="Times New Roman"/>
                <w:i/>
                <w:iCs/>
                <w:sz w:val="24"/>
                <w:szCs w:val="24"/>
                <w:lang w:val="uk-UA"/>
              </w:rPr>
              <w:t>»</w:t>
            </w:r>
          </w:p>
        </w:tc>
        <w:tc>
          <w:tcPr>
            <w:tcW w:w="7280" w:type="dxa"/>
          </w:tcPr>
          <w:p w:rsidR="00352866" w:rsidRPr="00352866" w:rsidRDefault="00352866" w:rsidP="00352866">
            <w:pPr>
              <w:jc w:val="both"/>
              <w:rPr>
                <w:rFonts w:ascii="Times New Roman" w:hAnsi="Times New Roman"/>
                <w:i/>
                <w:iCs/>
                <w:sz w:val="24"/>
                <w:szCs w:val="24"/>
                <w:lang w:val="uk-UA"/>
              </w:rPr>
            </w:pPr>
            <w:proofErr w:type="spellStart"/>
            <w:r w:rsidRPr="00352866">
              <w:rPr>
                <w:rFonts w:ascii="Times New Roman" w:hAnsi="Times New Roman"/>
                <w:i/>
                <w:iCs/>
                <w:sz w:val="24"/>
                <w:szCs w:val="24"/>
                <w:lang w:val="uk-UA"/>
              </w:rPr>
              <w:t>П</w:t>
            </w:r>
            <w:r w:rsidRPr="00352866">
              <w:rPr>
                <w:rFonts w:ascii="Times New Roman" w:hAnsi="Times New Roman"/>
                <w:i/>
                <w:iCs/>
                <w:sz w:val="24"/>
                <w:szCs w:val="24"/>
                <w:lang w:val="uk-UA"/>
              </w:rPr>
              <w:t>роєкт</w:t>
            </w:r>
            <w:proofErr w:type="spellEnd"/>
            <w:r w:rsidRPr="00352866">
              <w:rPr>
                <w:rFonts w:ascii="Times New Roman" w:hAnsi="Times New Roman"/>
                <w:i/>
                <w:iCs/>
                <w:sz w:val="24"/>
                <w:szCs w:val="24"/>
                <w:lang w:val="uk-UA"/>
              </w:rPr>
              <w:t xml:space="preserve"> рішення виконавчого комітету Чорноморської міської ради Одеського району Одеської області «Про внесення змін до Положення про порядок використання спеціалізованого автобусу (шкільного автобусу), затвердженого рішенням виконавчого комітету Чорноморської міської ради від 30.03.2022 № 71 «Про затвердження Положення про порядок використання спеціалізованого автобусу (шкільного автобусу)»</w:t>
            </w:r>
          </w:p>
        </w:tc>
      </w:tr>
      <w:tr w:rsidR="00352866" w:rsidTr="00352866">
        <w:tc>
          <w:tcPr>
            <w:tcW w:w="7280" w:type="dxa"/>
          </w:tcPr>
          <w:p w:rsidR="00352866" w:rsidRDefault="00352866" w:rsidP="00352866">
            <w:pPr>
              <w:jc w:val="both"/>
              <w:rPr>
                <w:rFonts w:ascii="Times New Roman" w:hAnsi="Times New Roman"/>
                <w:sz w:val="24"/>
                <w:szCs w:val="24"/>
                <w:lang w:val="uk-UA"/>
              </w:rPr>
            </w:pPr>
            <w:r>
              <w:rPr>
                <w:rFonts w:ascii="Times New Roman" w:hAnsi="Times New Roman"/>
                <w:sz w:val="24"/>
                <w:szCs w:val="24"/>
                <w:lang w:val="uk-UA"/>
              </w:rPr>
              <w:t>В Положенні використана назва структурного підрозділу: «</w:t>
            </w:r>
            <w:r w:rsidRPr="00352866">
              <w:rPr>
                <w:rFonts w:ascii="Times New Roman" w:hAnsi="Times New Roman"/>
                <w:b/>
                <w:bCs/>
                <w:sz w:val="24"/>
                <w:szCs w:val="24"/>
                <w:lang w:val="uk-UA"/>
              </w:rPr>
              <w:t xml:space="preserve">відділ освіти </w:t>
            </w:r>
            <w:r>
              <w:rPr>
                <w:rFonts w:ascii="Times New Roman" w:hAnsi="Times New Roman"/>
                <w:sz w:val="24"/>
                <w:szCs w:val="24"/>
                <w:lang w:val="uk-UA"/>
              </w:rPr>
              <w:t>Чорноморської міської ради Одеського району Одеської області».</w:t>
            </w:r>
          </w:p>
        </w:tc>
        <w:tc>
          <w:tcPr>
            <w:tcW w:w="7280" w:type="dxa"/>
          </w:tcPr>
          <w:p w:rsidR="00352866" w:rsidRDefault="00352866" w:rsidP="00352866">
            <w:pPr>
              <w:jc w:val="both"/>
              <w:rPr>
                <w:rFonts w:ascii="Times New Roman" w:hAnsi="Times New Roman"/>
                <w:sz w:val="24"/>
                <w:szCs w:val="24"/>
                <w:lang w:val="uk-UA"/>
              </w:rPr>
            </w:pPr>
            <w:r>
              <w:rPr>
                <w:rFonts w:ascii="Times New Roman" w:hAnsi="Times New Roman"/>
                <w:sz w:val="24"/>
                <w:szCs w:val="24"/>
                <w:lang w:val="uk-UA"/>
              </w:rPr>
              <w:t xml:space="preserve">В Положенні використана назва структурного підрозділу: </w:t>
            </w:r>
            <w:r w:rsidRPr="00352866">
              <w:rPr>
                <w:rFonts w:ascii="Times New Roman" w:hAnsi="Times New Roman"/>
                <w:b/>
                <w:bCs/>
                <w:sz w:val="24"/>
                <w:szCs w:val="24"/>
                <w:lang w:val="uk-UA"/>
              </w:rPr>
              <w:t>«</w:t>
            </w:r>
            <w:r w:rsidRPr="00352866">
              <w:rPr>
                <w:rFonts w:ascii="Times New Roman" w:hAnsi="Times New Roman"/>
                <w:b/>
                <w:bCs/>
                <w:sz w:val="24"/>
                <w:szCs w:val="24"/>
                <w:lang w:val="uk-UA"/>
              </w:rPr>
              <w:t>управління</w:t>
            </w:r>
            <w:r w:rsidRPr="00352866">
              <w:rPr>
                <w:rFonts w:ascii="Times New Roman" w:hAnsi="Times New Roman"/>
                <w:b/>
                <w:bCs/>
                <w:sz w:val="24"/>
                <w:szCs w:val="24"/>
                <w:lang w:val="uk-UA"/>
              </w:rPr>
              <w:t xml:space="preserve"> освіти</w:t>
            </w:r>
            <w:r>
              <w:rPr>
                <w:rFonts w:ascii="Times New Roman" w:hAnsi="Times New Roman"/>
                <w:sz w:val="24"/>
                <w:szCs w:val="24"/>
                <w:lang w:val="uk-UA"/>
              </w:rPr>
              <w:t xml:space="preserve"> Чорноморської міської ради Одеського району Одеської області».</w:t>
            </w:r>
          </w:p>
        </w:tc>
      </w:tr>
      <w:tr w:rsidR="00352866" w:rsidTr="00352866">
        <w:tc>
          <w:tcPr>
            <w:tcW w:w="7280" w:type="dxa"/>
          </w:tcPr>
          <w:p w:rsidR="00352866" w:rsidRPr="00AB7A5D" w:rsidRDefault="00352866" w:rsidP="00352866">
            <w:pPr>
              <w:jc w:val="both"/>
              <w:rPr>
                <w:rFonts w:ascii="Times New Roman" w:hAnsi="Times New Roman"/>
                <w:i/>
                <w:iCs/>
                <w:sz w:val="24"/>
                <w:szCs w:val="24"/>
                <w:lang w:val="uk-UA"/>
              </w:rPr>
            </w:pPr>
            <w:r w:rsidRPr="00AB7A5D">
              <w:rPr>
                <w:rFonts w:ascii="Times New Roman" w:hAnsi="Times New Roman"/>
                <w:i/>
                <w:iCs/>
                <w:sz w:val="24"/>
                <w:szCs w:val="24"/>
                <w:lang w:val="uk-UA"/>
              </w:rPr>
              <w:t>Абзац третій пункту 3 розділу ІІ:</w:t>
            </w:r>
          </w:p>
          <w:p w:rsidR="00AB7A5D" w:rsidRDefault="00AB7A5D" w:rsidP="00352866">
            <w:pPr>
              <w:jc w:val="both"/>
              <w:rPr>
                <w:rFonts w:ascii="Times New Roman" w:hAnsi="Times New Roman"/>
                <w:sz w:val="24"/>
                <w:szCs w:val="24"/>
                <w:lang w:val="uk-UA"/>
              </w:rPr>
            </w:pPr>
            <w:r>
              <w:rPr>
                <w:rFonts w:ascii="Times New Roman" w:hAnsi="Times New Roman"/>
                <w:sz w:val="24"/>
                <w:szCs w:val="24"/>
                <w:lang w:val="uk-UA"/>
              </w:rPr>
              <w:t>«-для підвезення з іншого населеного пункту педагогічних працівників, які працюють у закладі освіти, розташованому в сільській місцевості, до місця роботи і назад;»</w:t>
            </w:r>
          </w:p>
          <w:p w:rsidR="00352866" w:rsidRDefault="00352866" w:rsidP="00352866">
            <w:pPr>
              <w:jc w:val="both"/>
              <w:rPr>
                <w:rFonts w:ascii="Times New Roman" w:hAnsi="Times New Roman"/>
                <w:sz w:val="24"/>
                <w:szCs w:val="24"/>
                <w:lang w:val="uk-UA"/>
              </w:rPr>
            </w:pPr>
          </w:p>
        </w:tc>
        <w:tc>
          <w:tcPr>
            <w:tcW w:w="7280" w:type="dxa"/>
          </w:tcPr>
          <w:p w:rsidR="00352866" w:rsidRDefault="00352866" w:rsidP="00352866">
            <w:pPr>
              <w:jc w:val="both"/>
              <w:rPr>
                <w:rFonts w:ascii="Times New Roman" w:hAnsi="Times New Roman"/>
                <w:sz w:val="24"/>
                <w:szCs w:val="24"/>
                <w:lang w:val="uk-UA"/>
              </w:rPr>
            </w:pPr>
            <w:r w:rsidRPr="00352866">
              <w:rPr>
                <w:rFonts w:ascii="Times New Roman" w:hAnsi="Times New Roman"/>
                <w:i/>
                <w:iCs/>
                <w:sz w:val="24"/>
                <w:szCs w:val="24"/>
                <w:lang w:val="uk-UA"/>
              </w:rPr>
              <w:t>Абзац третій пункту 3 розділу ІІ:</w:t>
            </w:r>
          </w:p>
          <w:p w:rsidR="00AB7A5D" w:rsidRPr="00AB7A5D" w:rsidRDefault="00AB7A5D" w:rsidP="00352866">
            <w:pPr>
              <w:jc w:val="both"/>
              <w:rPr>
                <w:rFonts w:ascii="Times New Roman" w:hAnsi="Times New Roman"/>
                <w:sz w:val="24"/>
                <w:szCs w:val="24"/>
                <w:lang w:val="uk-UA"/>
              </w:rPr>
            </w:pPr>
            <w:r>
              <w:rPr>
                <w:rFonts w:ascii="Times New Roman" w:hAnsi="Times New Roman"/>
                <w:sz w:val="24"/>
                <w:szCs w:val="24"/>
                <w:lang w:val="uk-UA"/>
              </w:rPr>
              <w:t xml:space="preserve">«- </w:t>
            </w:r>
            <w:r w:rsidRPr="00AB7A5D">
              <w:rPr>
                <w:rFonts w:ascii="Times New Roman" w:hAnsi="Times New Roman"/>
                <w:b/>
                <w:bCs/>
                <w:sz w:val="24"/>
                <w:szCs w:val="24"/>
                <w:lang w:val="uk-UA"/>
              </w:rPr>
              <w:t>за встановленим маршрутом і розкладом</w:t>
            </w:r>
            <w:r>
              <w:rPr>
                <w:rFonts w:ascii="Times New Roman" w:hAnsi="Times New Roman"/>
                <w:sz w:val="24"/>
                <w:szCs w:val="24"/>
                <w:lang w:val="uk-UA"/>
              </w:rPr>
              <w:t>, для підвезення з іншого населеного пункту педагогічних працівників, які працюють у закладі освіти, розташованому в сільській місцевості, до місця роботи і назад;»</w:t>
            </w:r>
          </w:p>
          <w:p w:rsidR="00352866" w:rsidRDefault="00352866" w:rsidP="00352866">
            <w:pPr>
              <w:jc w:val="both"/>
              <w:rPr>
                <w:rFonts w:ascii="Times New Roman" w:hAnsi="Times New Roman"/>
                <w:sz w:val="24"/>
                <w:szCs w:val="24"/>
                <w:lang w:val="uk-UA"/>
              </w:rPr>
            </w:pPr>
          </w:p>
        </w:tc>
      </w:tr>
      <w:tr w:rsidR="00AB7A5D" w:rsidTr="00352866">
        <w:tc>
          <w:tcPr>
            <w:tcW w:w="7280" w:type="dxa"/>
          </w:tcPr>
          <w:p w:rsidR="00AB7A5D" w:rsidRPr="00AB7A5D" w:rsidRDefault="00AB7A5D" w:rsidP="00352866">
            <w:pPr>
              <w:jc w:val="both"/>
              <w:rPr>
                <w:rFonts w:ascii="Times New Roman" w:hAnsi="Times New Roman"/>
                <w:i/>
                <w:iCs/>
                <w:sz w:val="24"/>
                <w:szCs w:val="24"/>
                <w:lang w:val="uk-UA"/>
              </w:rPr>
            </w:pPr>
            <w:r w:rsidRPr="00AB7A5D">
              <w:rPr>
                <w:rFonts w:ascii="Times New Roman" w:hAnsi="Times New Roman"/>
                <w:i/>
                <w:iCs/>
                <w:sz w:val="24"/>
                <w:szCs w:val="24"/>
                <w:lang w:val="uk-UA"/>
              </w:rPr>
              <w:t>Абзац одинадцятий пункту 3 розділу ІІ:</w:t>
            </w:r>
          </w:p>
          <w:p w:rsidR="00AB7A5D" w:rsidRDefault="00AB7A5D" w:rsidP="00352866">
            <w:pPr>
              <w:jc w:val="both"/>
              <w:rPr>
                <w:rFonts w:ascii="Times New Roman" w:hAnsi="Times New Roman"/>
                <w:sz w:val="24"/>
                <w:szCs w:val="24"/>
                <w:lang w:val="uk-UA"/>
              </w:rPr>
            </w:pPr>
            <w:r>
              <w:rPr>
                <w:rFonts w:ascii="Times New Roman" w:hAnsi="Times New Roman"/>
                <w:sz w:val="24"/>
                <w:szCs w:val="24"/>
                <w:lang w:val="uk-UA"/>
              </w:rPr>
              <w:t xml:space="preserve">«дошкільної групи </w:t>
            </w:r>
            <w:r w:rsidRPr="00AB7A5D">
              <w:rPr>
                <w:rFonts w:ascii="Times New Roman" w:hAnsi="Times New Roman"/>
                <w:b/>
                <w:bCs/>
                <w:sz w:val="24"/>
                <w:szCs w:val="24"/>
                <w:lang w:val="uk-UA"/>
              </w:rPr>
              <w:t>НВК</w:t>
            </w:r>
            <w:r>
              <w:rPr>
                <w:rFonts w:ascii="Times New Roman" w:hAnsi="Times New Roman"/>
                <w:sz w:val="24"/>
                <w:szCs w:val="24"/>
                <w:lang w:val="uk-UA"/>
              </w:rPr>
              <w:t>»</w:t>
            </w:r>
          </w:p>
        </w:tc>
        <w:tc>
          <w:tcPr>
            <w:tcW w:w="7280" w:type="dxa"/>
          </w:tcPr>
          <w:p w:rsidR="00AB7A5D" w:rsidRPr="00AB7A5D" w:rsidRDefault="00AB7A5D" w:rsidP="00352866">
            <w:pPr>
              <w:jc w:val="both"/>
              <w:rPr>
                <w:rFonts w:ascii="Times New Roman" w:hAnsi="Times New Roman"/>
                <w:i/>
                <w:iCs/>
                <w:sz w:val="24"/>
                <w:szCs w:val="24"/>
                <w:lang w:val="uk-UA"/>
              </w:rPr>
            </w:pPr>
            <w:r w:rsidRPr="00AB7A5D">
              <w:rPr>
                <w:rFonts w:ascii="Times New Roman" w:hAnsi="Times New Roman"/>
                <w:i/>
                <w:iCs/>
                <w:sz w:val="24"/>
                <w:szCs w:val="24"/>
                <w:lang w:val="uk-UA"/>
              </w:rPr>
              <w:t>Абзац одинадцятий пункту 3 розділу ІІ:</w:t>
            </w:r>
          </w:p>
          <w:p w:rsidR="00AB7A5D" w:rsidRPr="00AB7A5D" w:rsidRDefault="00AB7A5D" w:rsidP="00352866">
            <w:pPr>
              <w:jc w:val="both"/>
              <w:rPr>
                <w:rFonts w:ascii="Times New Roman" w:hAnsi="Times New Roman"/>
                <w:sz w:val="24"/>
                <w:szCs w:val="24"/>
                <w:lang w:val="uk-UA"/>
              </w:rPr>
            </w:pPr>
            <w:r>
              <w:rPr>
                <w:rFonts w:ascii="Times New Roman" w:hAnsi="Times New Roman"/>
                <w:sz w:val="24"/>
                <w:szCs w:val="24"/>
                <w:lang w:val="uk-UA"/>
              </w:rPr>
              <w:t xml:space="preserve">«дошкільної групи </w:t>
            </w:r>
            <w:r w:rsidRPr="00AB7A5D">
              <w:rPr>
                <w:rFonts w:ascii="Times New Roman" w:hAnsi="Times New Roman"/>
                <w:b/>
                <w:bCs/>
                <w:sz w:val="24"/>
                <w:szCs w:val="24"/>
                <w:lang w:val="uk-UA"/>
              </w:rPr>
              <w:t>спеціальної школи</w:t>
            </w:r>
            <w:r>
              <w:rPr>
                <w:rFonts w:ascii="Times New Roman" w:hAnsi="Times New Roman"/>
                <w:sz w:val="24"/>
                <w:szCs w:val="24"/>
                <w:lang w:val="uk-UA"/>
              </w:rPr>
              <w:t>»</w:t>
            </w:r>
          </w:p>
        </w:tc>
      </w:tr>
      <w:tr w:rsidR="00AB7A5D" w:rsidTr="00352866">
        <w:tc>
          <w:tcPr>
            <w:tcW w:w="7280" w:type="dxa"/>
          </w:tcPr>
          <w:p w:rsidR="00AB7A5D" w:rsidRDefault="00AB7A5D" w:rsidP="00352866">
            <w:pPr>
              <w:jc w:val="both"/>
              <w:rPr>
                <w:rFonts w:ascii="Times New Roman" w:hAnsi="Times New Roman"/>
                <w:i/>
                <w:iCs/>
                <w:sz w:val="24"/>
                <w:szCs w:val="24"/>
                <w:lang w:val="uk-UA"/>
              </w:rPr>
            </w:pPr>
            <w:r>
              <w:rPr>
                <w:rFonts w:ascii="Times New Roman" w:hAnsi="Times New Roman"/>
                <w:i/>
                <w:iCs/>
                <w:sz w:val="24"/>
                <w:szCs w:val="24"/>
                <w:lang w:val="uk-UA"/>
              </w:rPr>
              <w:t>Пункт 8 розділу ІІ:</w:t>
            </w:r>
          </w:p>
          <w:p w:rsidR="00AB7A5D" w:rsidRDefault="00AB7A5D" w:rsidP="00352866">
            <w:pPr>
              <w:jc w:val="both"/>
              <w:rPr>
                <w:rFonts w:ascii="Times New Roman" w:hAnsi="Times New Roman"/>
                <w:i/>
                <w:iCs/>
                <w:sz w:val="24"/>
                <w:szCs w:val="24"/>
                <w:lang w:val="uk-UA"/>
              </w:rPr>
            </w:pPr>
            <w:r>
              <w:rPr>
                <w:rFonts w:ascii="Times New Roman" w:hAnsi="Times New Roman"/>
                <w:sz w:val="24"/>
                <w:szCs w:val="24"/>
                <w:lang w:val="uk-UA"/>
              </w:rPr>
              <w:t>«Схеми маршрутів, графік руху, паспорти маршрутів спеціалізованого автобусу (шкільного автобусу) для регулярного підвезення учнів сільської місцевості до закладів освіти розробляє й затверджує управління освіти Чорноморської міської ради Одеського району Одеської області відповідно до чинного законодавства»</w:t>
            </w:r>
          </w:p>
          <w:p w:rsidR="00AB7A5D" w:rsidRPr="00AB7A5D" w:rsidRDefault="00AB7A5D" w:rsidP="00352866">
            <w:pPr>
              <w:jc w:val="both"/>
              <w:rPr>
                <w:rFonts w:ascii="Times New Roman" w:hAnsi="Times New Roman"/>
                <w:i/>
                <w:iCs/>
                <w:sz w:val="24"/>
                <w:szCs w:val="24"/>
                <w:lang w:val="uk-UA"/>
              </w:rPr>
            </w:pPr>
          </w:p>
        </w:tc>
        <w:tc>
          <w:tcPr>
            <w:tcW w:w="7280" w:type="dxa"/>
          </w:tcPr>
          <w:p w:rsidR="00AB7A5D" w:rsidRDefault="00AB7A5D" w:rsidP="00352866">
            <w:pPr>
              <w:jc w:val="both"/>
              <w:rPr>
                <w:rFonts w:ascii="Times New Roman" w:hAnsi="Times New Roman"/>
                <w:i/>
                <w:iCs/>
                <w:sz w:val="24"/>
                <w:szCs w:val="24"/>
                <w:lang w:val="uk-UA"/>
              </w:rPr>
            </w:pPr>
            <w:r>
              <w:rPr>
                <w:rFonts w:ascii="Times New Roman" w:hAnsi="Times New Roman"/>
                <w:i/>
                <w:iCs/>
                <w:sz w:val="24"/>
                <w:szCs w:val="24"/>
                <w:lang w:val="uk-UA"/>
              </w:rPr>
              <w:t>Пункт 8 розділу ІІ:</w:t>
            </w:r>
          </w:p>
          <w:p w:rsidR="00AB7A5D" w:rsidRPr="00AB7A5D" w:rsidRDefault="00AB7A5D" w:rsidP="00352866">
            <w:pPr>
              <w:jc w:val="both"/>
              <w:rPr>
                <w:rFonts w:ascii="Times New Roman" w:hAnsi="Times New Roman"/>
                <w:sz w:val="24"/>
                <w:szCs w:val="24"/>
                <w:lang w:val="uk-UA"/>
              </w:rPr>
            </w:pPr>
            <w:r>
              <w:rPr>
                <w:rFonts w:ascii="Times New Roman" w:hAnsi="Times New Roman"/>
                <w:sz w:val="24"/>
                <w:szCs w:val="24"/>
                <w:lang w:val="uk-UA"/>
              </w:rPr>
              <w:t xml:space="preserve">«Схеми маршрутів, графік руху, паспорти маршрутів спеціалізованого автобусу (шкільного автобусу) для регулярного підвезення учнів </w:t>
            </w:r>
            <w:r w:rsidRPr="00AB7A5D">
              <w:rPr>
                <w:rFonts w:ascii="Times New Roman" w:hAnsi="Times New Roman"/>
                <w:b/>
                <w:bCs/>
                <w:sz w:val="24"/>
                <w:szCs w:val="24"/>
                <w:lang w:val="uk-UA"/>
              </w:rPr>
              <w:t>та педагогів</w:t>
            </w:r>
            <w:r>
              <w:rPr>
                <w:rFonts w:ascii="Times New Roman" w:hAnsi="Times New Roman"/>
                <w:sz w:val="24"/>
                <w:szCs w:val="24"/>
                <w:lang w:val="uk-UA"/>
              </w:rPr>
              <w:t xml:space="preserve"> сільської місцевості до закладів освіти розробляє й затверджує управління освіти Чорноморської міської ради Одеського району Одеської області відповідно до чинного законодавства»</w:t>
            </w:r>
          </w:p>
        </w:tc>
      </w:tr>
      <w:tr w:rsidR="00AB7A5D" w:rsidTr="00352866">
        <w:tc>
          <w:tcPr>
            <w:tcW w:w="7280" w:type="dxa"/>
          </w:tcPr>
          <w:p w:rsidR="0097608A" w:rsidRDefault="00AB7A5D" w:rsidP="00AB7A5D">
            <w:pPr>
              <w:jc w:val="both"/>
              <w:rPr>
                <w:rFonts w:ascii="Times New Roman" w:hAnsi="Times New Roman"/>
                <w:sz w:val="24"/>
                <w:szCs w:val="24"/>
                <w:lang w:val="uk-UA"/>
              </w:rPr>
            </w:pPr>
            <w:r w:rsidRPr="00AB7A5D">
              <w:rPr>
                <w:rFonts w:ascii="Times New Roman" w:hAnsi="Times New Roman"/>
                <w:i/>
                <w:iCs/>
                <w:sz w:val="24"/>
                <w:szCs w:val="24"/>
                <w:lang w:val="uk-UA"/>
              </w:rPr>
              <w:t>Пункт 3 розділу ІV:</w:t>
            </w:r>
            <w:r w:rsidR="0097608A">
              <w:rPr>
                <w:rFonts w:ascii="Times New Roman" w:hAnsi="Times New Roman"/>
                <w:sz w:val="24"/>
                <w:szCs w:val="24"/>
                <w:lang w:val="uk-UA"/>
              </w:rPr>
              <w:t xml:space="preserve"> </w:t>
            </w:r>
          </w:p>
          <w:p w:rsidR="00AB7A5D" w:rsidRPr="00AB7A5D" w:rsidRDefault="0097608A" w:rsidP="00AB7A5D">
            <w:pPr>
              <w:jc w:val="both"/>
              <w:rPr>
                <w:rFonts w:ascii="Times New Roman" w:hAnsi="Times New Roman"/>
                <w:i/>
                <w:iCs/>
                <w:sz w:val="24"/>
                <w:szCs w:val="24"/>
                <w:lang w:val="uk-UA"/>
              </w:rPr>
            </w:pPr>
            <w:r>
              <w:rPr>
                <w:rFonts w:ascii="Times New Roman" w:hAnsi="Times New Roman"/>
                <w:sz w:val="24"/>
                <w:szCs w:val="24"/>
                <w:lang w:val="uk-UA"/>
              </w:rPr>
              <w:t>«Затверджує списки учнів, які мають право на безоплатне перевезення шкільним автобусом та подає їх до управління освіти»</w:t>
            </w:r>
          </w:p>
        </w:tc>
        <w:tc>
          <w:tcPr>
            <w:tcW w:w="7280" w:type="dxa"/>
          </w:tcPr>
          <w:p w:rsidR="00AB7A5D" w:rsidRDefault="00AB7A5D" w:rsidP="00352866">
            <w:pPr>
              <w:jc w:val="both"/>
              <w:rPr>
                <w:rFonts w:ascii="Times New Roman" w:hAnsi="Times New Roman"/>
                <w:i/>
                <w:iCs/>
                <w:sz w:val="24"/>
                <w:szCs w:val="24"/>
                <w:lang w:val="uk-UA"/>
              </w:rPr>
            </w:pPr>
            <w:r w:rsidRPr="00AB7A5D">
              <w:rPr>
                <w:rFonts w:ascii="Times New Roman" w:hAnsi="Times New Roman"/>
                <w:i/>
                <w:iCs/>
                <w:sz w:val="24"/>
                <w:szCs w:val="24"/>
                <w:lang w:val="uk-UA"/>
              </w:rPr>
              <w:t>Пункт 3 розділу ІV:</w:t>
            </w:r>
          </w:p>
          <w:p w:rsidR="00AB7A5D" w:rsidRPr="00AB7A5D" w:rsidRDefault="00AB7A5D" w:rsidP="00352866">
            <w:pPr>
              <w:jc w:val="both"/>
              <w:rPr>
                <w:rFonts w:ascii="Times New Roman" w:hAnsi="Times New Roman"/>
                <w:sz w:val="24"/>
                <w:szCs w:val="24"/>
                <w:lang w:val="uk-UA"/>
              </w:rPr>
            </w:pPr>
            <w:r>
              <w:rPr>
                <w:rFonts w:ascii="Times New Roman" w:hAnsi="Times New Roman"/>
                <w:sz w:val="24"/>
                <w:szCs w:val="24"/>
                <w:lang w:val="uk-UA"/>
              </w:rPr>
              <w:t xml:space="preserve">«Затверджує списки учнів </w:t>
            </w:r>
            <w:r w:rsidRPr="0097608A">
              <w:rPr>
                <w:rFonts w:ascii="Times New Roman" w:hAnsi="Times New Roman"/>
                <w:b/>
                <w:bCs/>
                <w:sz w:val="24"/>
                <w:szCs w:val="24"/>
                <w:lang w:val="uk-UA"/>
              </w:rPr>
              <w:t>та педагогів</w:t>
            </w:r>
            <w:r>
              <w:rPr>
                <w:rFonts w:ascii="Times New Roman" w:hAnsi="Times New Roman"/>
                <w:sz w:val="24"/>
                <w:szCs w:val="24"/>
                <w:lang w:val="uk-UA"/>
              </w:rPr>
              <w:t>, які мають право на безоплатне перевезення шкільним автобусом та подає їх до управління освіти»</w:t>
            </w:r>
          </w:p>
        </w:tc>
      </w:tr>
    </w:tbl>
    <w:p w:rsidR="00352866" w:rsidRDefault="00352866" w:rsidP="00352866">
      <w:pPr>
        <w:jc w:val="both"/>
        <w:rPr>
          <w:rFonts w:ascii="Times New Roman" w:hAnsi="Times New Roman"/>
          <w:sz w:val="24"/>
          <w:szCs w:val="24"/>
          <w:lang w:val="uk-UA"/>
        </w:rPr>
      </w:pPr>
    </w:p>
    <w:p w:rsidR="00352866" w:rsidRPr="00352866" w:rsidRDefault="0097608A" w:rsidP="00247DA1">
      <w:pPr>
        <w:jc w:val="center"/>
        <w:rPr>
          <w:rFonts w:ascii="Times New Roman" w:hAnsi="Times New Roman" w:cs="Times New Roman"/>
          <w:sz w:val="24"/>
          <w:szCs w:val="24"/>
          <w:lang w:val="uk-UA"/>
        </w:rPr>
      </w:pPr>
      <w:r>
        <w:rPr>
          <w:rFonts w:ascii="Times New Roman" w:hAnsi="Times New Roman"/>
          <w:sz w:val="24"/>
          <w:szCs w:val="24"/>
          <w:lang w:val="uk-UA"/>
        </w:rPr>
        <w:t>Начальниця управління освіти                                                                                                                   Лілія АЛЕКСЕЙЧУК</w:t>
      </w:r>
      <w:bookmarkStart w:id="0" w:name="_GoBack"/>
      <w:bookmarkEnd w:id="0"/>
    </w:p>
    <w:sectPr w:rsidR="00352866" w:rsidRPr="00352866" w:rsidSect="0097608A">
      <w:pgSz w:w="16838" w:h="11906" w:orient="landscape"/>
      <w:pgMar w:top="426"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66"/>
    <w:rsid w:val="00247DA1"/>
    <w:rsid w:val="00352866"/>
    <w:rsid w:val="0097608A"/>
    <w:rsid w:val="00AB7A5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570E"/>
  <w15:chartTrackingRefBased/>
  <w15:docId w15:val="{9F19C5B7-3A41-4A76-8145-4F013EF8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2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480</Words>
  <Characters>2737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2023-04-26T11:04:00Z</cp:lastPrinted>
  <dcterms:created xsi:type="dcterms:W3CDTF">2023-04-26T10:41:00Z</dcterms:created>
  <dcterms:modified xsi:type="dcterms:W3CDTF">2023-04-26T11:05:00Z</dcterms:modified>
</cp:coreProperties>
</file>