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D3ACD2" w14:textId="74EC5CF5" w:rsidR="008D4ADE" w:rsidRDefault="008D4ADE" w:rsidP="008D4ADE">
      <w:pPr>
        <w:jc w:val="center"/>
        <w:rPr>
          <w:sz w:val="28"/>
          <w:szCs w:val="22"/>
          <w:lang w:val="ru-RU" w:eastAsia="ru-RU"/>
        </w:rPr>
      </w:pPr>
      <w:r>
        <w:t xml:space="preserve">  </w:t>
      </w:r>
      <w:r>
        <w:rPr>
          <w:noProof/>
          <w:lang w:val="ru-RU" w:eastAsia="ru-RU"/>
        </w:rPr>
        <w:drawing>
          <wp:inline distT="0" distB="0" distL="0" distR="0" wp14:anchorId="64570E7D" wp14:editId="66957B03">
            <wp:extent cx="457200" cy="638175"/>
            <wp:effectExtent l="0" t="0" r="0" b="9525"/>
            <wp:docPr id="1" name="Рисунок 1" descr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image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99E535" w14:textId="77777777" w:rsidR="008D4ADE" w:rsidRDefault="008D4ADE" w:rsidP="008D4AD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УКРАЇНА</w:t>
      </w:r>
    </w:p>
    <w:p w14:paraId="1BFAF1E8" w14:textId="77777777" w:rsidR="008D4ADE" w:rsidRDefault="008D4ADE" w:rsidP="008D4AD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ЧОРНОМОРСЬКА МІСЬКА РАДА</w:t>
      </w:r>
    </w:p>
    <w:p w14:paraId="051F07FC" w14:textId="77777777" w:rsidR="008D4ADE" w:rsidRDefault="008D4ADE" w:rsidP="008D4ADE">
      <w:pPr>
        <w:jc w:val="center"/>
        <w:rPr>
          <w:rFonts w:ascii="Book Antiqua" w:hAnsi="Book Antiqua"/>
          <w:b/>
          <w:color w:val="1F3864"/>
          <w:sz w:val="32"/>
          <w:szCs w:val="32"/>
        </w:rPr>
      </w:pPr>
      <w:r>
        <w:rPr>
          <w:rFonts w:ascii="Book Antiqua" w:hAnsi="Book Antiqua"/>
          <w:b/>
          <w:color w:val="1F3864"/>
          <w:sz w:val="32"/>
          <w:szCs w:val="32"/>
        </w:rPr>
        <w:t>ВИКОНАВЧИЙ КОМІТЕТ</w:t>
      </w:r>
    </w:p>
    <w:p w14:paraId="1281F297" w14:textId="77777777" w:rsidR="008D4ADE" w:rsidRDefault="008D4ADE" w:rsidP="008D4ADE">
      <w:pPr>
        <w:jc w:val="center"/>
      </w:pPr>
      <w:r>
        <w:rPr>
          <w:rFonts w:ascii="Book Antiqua" w:hAnsi="Book Antiqua"/>
          <w:b/>
          <w:color w:val="1F3864"/>
          <w:sz w:val="32"/>
          <w:szCs w:val="32"/>
        </w:rPr>
        <w:t xml:space="preserve">Р І Ш Е Н </w:t>
      </w:r>
      <w:proofErr w:type="spellStart"/>
      <w:r>
        <w:rPr>
          <w:rFonts w:ascii="Book Antiqua" w:hAnsi="Book Antiqua"/>
          <w:b/>
          <w:color w:val="1F3864"/>
          <w:sz w:val="32"/>
          <w:szCs w:val="32"/>
        </w:rPr>
        <w:t>Н</w:t>
      </w:r>
      <w:proofErr w:type="spellEnd"/>
      <w:r>
        <w:rPr>
          <w:rFonts w:ascii="Book Antiqua" w:hAnsi="Book Antiqua"/>
          <w:b/>
          <w:color w:val="1F3864"/>
          <w:sz w:val="32"/>
          <w:szCs w:val="32"/>
        </w:rPr>
        <w:t xml:space="preserve"> Я</w:t>
      </w:r>
    </w:p>
    <w:p w14:paraId="1E444C7F" w14:textId="7F899BF9" w:rsidR="008D4ADE" w:rsidRDefault="008D4ADE" w:rsidP="008D4ADE">
      <w:pPr>
        <w:rPr>
          <w:lang w:val="en-US"/>
        </w:rPr>
      </w:pP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8F407F" wp14:editId="0BEADD00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10" name="Прямая соединительная линия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7D3F55" id="Прямая соединительная линия 10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" strokeweight="1pt"/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AA0A3A" wp14:editId="442C40F0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0" t="0" r="37465" b="1905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530497" id="Прямая соединительная линия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" strokeweight="1pt"/>
            </w:pict>
          </mc:Fallback>
        </mc:AlternateContent>
      </w:r>
      <w:r>
        <w:rPr>
          <w:b/>
          <w:sz w:val="36"/>
          <w:szCs w:val="36"/>
        </w:rPr>
        <w:t xml:space="preserve">     19.05.2023                                                            </w:t>
      </w:r>
      <w:r>
        <w:rPr>
          <w:b/>
          <w:sz w:val="36"/>
          <w:szCs w:val="36"/>
        </w:rPr>
        <w:t xml:space="preserve">    144</w:t>
      </w:r>
    </w:p>
    <w:p w14:paraId="3D375C1C" w14:textId="77777777" w:rsidR="008D4ADE" w:rsidRDefault="008D4ADE" w:rsidP="008D4ADE"/>
    <w:p w14:paraId="4980C745" w14:textId="77777777" w:rsidR="000976B1" w:rsidRDefault="000976B1" w:rsidP="00967CD5">
      <w:pPr>
        <w:ind w:right="5953"/>
      </w:pPr>
    </w:p>
    <w:p w14:paraId="30A22969" w14:textId="04978F41" w:rsidR="00967CD5" w:rsidRPr="00FC3F47" w:rsidRDefault="00967CD5" w:rsidP="00967CD5">
      <w:pPr>
        <w:ind w:right="5953"/>
      </w:pPr>
      <w:r w:rsidRPr="00FC3F47">
        <w:t>Про</w:t>
      </w:r>
      <w:r>
        <w:rPr>
          <w:lang w:val="ru-RU"/>
        </w:rPr>
        <w:t xml:space="preserve">   </w:t>
      </w:r>
      <w:r>
        <w:t>нагородження</w:t>
      </w:r>
      <w:r w:rsidRPr="00FC3F47">
        <w:t xml:space="preserve"> </w:t>
      </w:r>
      <w:r>
        <w:rPr>
          <w:lang w:val="ru-RU"/>
        </w:rPr>
        <w:t xml:space="preserve">   </w:t>
      </w:r>
      <w:r w:rsidRPr="00FC3F47">
        <w:t>Почесною</w:t>
      </w:r>
    </w:p>
    <w:p w14:paraId="581B5FA2" w14:textId="5B604B3C" w:rsidR="00967CD5" w:rsidRPr="00FC3F47" w:rsidRDefault="00A9421A" w:rsidP="00967CD5">
      <w:pPr>
        <w:ind w:right="5953"/>
      </w:pPr>
      <w:proofErr w:type="gramStart"/>
      <w:r>
        <w:rPr>
          <w:lang w:val="ru-RU"/>
        </w:rPr>
        <w:t>г</w:t>
      </w:r>
      <w:proofErr w:type="spellStart"/>
      <w:r w:rsidR="00967CD5" w:rsidRPr="00FC3F47">
        <w:t>рамотою</w:t>
      </w:r>
      <w:proofErr w:type="spellEnd"/>
      <w:r>
        <w:t xml:space="preserve"> </w:t>
      </w:r>
      <w:r w:rsidR="00967CD5" w:rsidRPr="00FC3F47">
        <w:t xml:space="preserve"> виконавчого</w:t>
      </w:r>
      <w:proofErr w:type="gramEnd"/>
      <w:r w:rsidR="00967CD5" w:rsidRPr="00FC3F47">
        <w:t xml:space="preserve"> комітету</w:t>
      </w:r>
    </w:p>
    <w:p w14:paraId="2D30B66D" w14:textId="77777777" w:rsidR="00967CD5" w:rsidRPr="00FC3F47" w:rsidRDefault="00967CD5" w:rsidP="00967CD5">
      <w:pPr>
        <w:ind w:right="5953"/>
      </w:pPr>
      <w:r w:rsidRPr="00FC3F47">
        <w:t>Чорноморської</w:t>
      </w:r>
      <w:r>
        <w:rPr>
          <w:lang w:val="ru-RU"/>
        </w:rPr>
        <w:t xml:space="preserve"> </w:t>
      </w:r>
      <w:r w:rsidRPr="00FC3F47">
        <w:t xml:space="preserve"> </w:t>
      </w:r>
      <w:r>
        <w:t xml:space="preserve"> </w:t>
      </w:r>
      <w:r>
        <w:rPr>
          <w:lang w:val="ru-RU"/>
        </w:rPr>
        <w:t xml:space="preserve"> </w:t>
      </w:r>
      <w:r w:rsidRPr="00FC3F47">
        <w:t>міської</w:t>
      </w:r>
      <w:r>
        <w:rPr>
          <w:lang w:val="ru-RU"/>
        </w:rPr>
        <w:t xml:space="preserve">    </w:t>
      </w:r>
      <w:r w:rsidRPr="00FC3F47">
        <w:t>ради</w:t>
      </w:r>
    </w:p>
    <w:p w14:paraId="40D32EA4" w14:textId="77777777" w:rsidR="00967CD5" w:rsidRDefault="00967CD5" w:rsidP="00967CD5">
      <w:pPr>
        <w:ind w:right="5953"/>
      </w:pPr>
      <w:r w:rsidRPr="00FD62BA">
        <w:t xml:space="preserve">Одеського    району     </w:t>
      </w:r>
      <w:r w:rsidRPr="00FC3F47">
        <w:t>Одеської області</w:t>
      </w:r>
    </w:p>
    <w:p w14:paraId="00B12884" w14:textId="77777777" w:rsidR="00967CD5" w:rsidRPr="00FC3F47" w:rsidRDefault="00967CD5" w:rsidP="00967CD5">
      <w:pPr>
        <w:ind w:right="5953"/>
      </w:pPr>
    </w:p>
    <w:p w14:paraId="276C08C0" w14:textId="77777777" w:rsidR="00967CD5" w:rsidRDefault="00967CD5" w:rsidP="00967CD5">
      <w:pPr>
        <w:ind w:right="283"/>
        <w:jc w:val="both"/>
      </w:pPr>
    </w:p>
    <w:p w14:paraId="76987B73" w14:textId="77777777" w:rsidR="00967CD5" w:rsidRPr="00FC3F47" w:rsidRDefault="00967CD5" w:rsidP="00967CD5">
      <w:pPr>
        <w:ind w:right="283"/>
        <w:jc w:val="both"/>
      </w:pPr>
    </w:p>
    <w:p w14:paraId="52C4DDFB" w14:textId="4C0CD9FE" w:rsidR="00967CD5" w:rsidRPr="00FC3F47" w:rsidRDefault="00967CD5" w:rsidP="00967CD5">
      <w:pPr>
        <w:tabs>
          <w:tab w:val="left" w:pos="567"/>
          <w:tab w:val="left" w:pos="709"/>
        </w:tabs>
        <w:ind w:firstLine="567"/>
        <w:jc w:val="both"/>
      </w:pPr>
      <w:r w:rsidRPr="00FC3F47">
        <w:t xml:space="preserve">Розглянувши подання підприємств та організацій міста по визначенню кандидатур на нагородження Почесною грамотою виконавчого комітету Чорноморської міської ради </w:t>
      </w:r>
      <w:r w:rsidRPr="00347A29">
        <w:t xml:space="preserve">Одеського району </w:t>
      </w:r>
      <w:r w:rsidRPr="00FC3F47">
        <w:t xml:space="preserve">Одеської області, керуючись Положенням про Почесну грамоту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області, затвердженим рішенням виконавчого комітету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10.04.2008 № 379 (зі змінами до Положення про </w:t>
      </w:r>
      <w:r w:rsidR="007D627E">
        <w:t>П</w:t>
      </w:r>
      <w:r w:rsidRPr="00FC3F47">
        <w:t xml:space="preserve">очесну грамоту Чорноморської міської ради </w:t>
      </w:r>
      <w:r w:rsidR="00390C05">
        <w:t xml:space="preserve">Одеського району </w:t>
      </w:r>
      <w:r w:rsidRPr="00FC3F47">
        <w:t xml:space="preserve">Одеської області від 23.04.2013 № </w:t>
      </w:r>
      <w:r w:rsidRPr="00041C78">
        <w:t>139</w:t>
      </w:r>
      <w:r w:rsidRPr="00FC3F47">
        <w:t xml:space="preserve">,  від 29.01.2015 № </w:t>
      </w:r>
      <w:r w:rsidRPr="00041C78">
        <w:t>40</w:t>
      </w:r>
      <w:r>
        <w:t>,</w:t>
      </w:r>
      <w:r w:rsidRPr="00FC3F47">
        <w:t xml:space="preserve"> від 28.11.2018 № </w:t>
      </w:r>
      <w:r w:rsidRPr="00041C78">
        <w:t>370</w:t>
      </w:r>
      <w:r>
        <w:t>, від 25.02.2021 №</w:t>
      </w:r>
      <w:r w:rsidRPr="00041C78">
        <w:t>6</w:t>
      </w:r>
      <w:r w:rsidR="00921E46" w:rsidRPr="00041C78">
        <w:t>5</w:t>
      </w:r>
      <w:r>
        <w:t xml:space="preserve"> та від 21.03.2021 №</w:t>
      </w:r>
      <w:r w:rsidR="00041C78">
        <w:t xml:space="preserve"> </w:t>
      </w:r>
      <w:r w:rsidRPr="00041C78">
        <w:t>83</w:t>
      </w:r>
      <w:r>
        <w:t xml:space="preserve">), </w:t>
      </w:r>
      <w:r w:rsidRPr="00FC3F47">
        <w:t>ст.</w:t>
      </w:r>
      <w:r>
        <w:t xml:space="preserve"> ст.</w:t>
      </w:r>
      <w:r w:rsidRPr="00FC3F47">
        <w:t xml:space="preserve"> 40</w:t>
      </w:r>
      <w:r>
        <w:t>, 52</w:t>
      </w:r>
      <w:r w:rsidRPr="00FC3F47">
        <w:t xml:space="preserve"> Закону України „Про місцеве самоврядування в Україні ”,</w:t>
      </w:r>
    </w:p>
    <w:p w14:paraId="6584B754" w14:textId="77777777" w:rsidR="00967CD5" w:rsidRPr="00FC3F47" w:rsidRDefault="00967CD5" w:rsidP="00967CD5">
      <w:pPr>
        <w:tabs>
          <w:tab w:val="left" w:pos="567"/>
        </w:tabs>
        <w:jc w:val="both"/>
      </w:pPr>
    </w:p>
    <w:p w14:paraId="0BF68F21" w14:textId="241254B2" w:rsidR="008D311F" w:rsidRDefault="00967CD5" w:rsidP="00D51613">
      <w:pPr>
        <w:tabs>
          <w:tab w:val="left" w:pos="567"/>
        </w:tabs>
        <w:jc w:val="center"/>
      </w:pPr>
      <w:r w:rsidRPr="00FC3F47">
        <w:t>виконавчий комітет Чорноморської міської ради</w:t>
      </w:r>
      <w:r w:rsidRPr="00347A29">
        <w:rPr>
          <w:lang w:val="ru-RU"/>
        </w:rPr>
        <w:t xml:space="preserve"> </w:t>
      </w:r>
      <w:proofErr w:type="spellStart"/>
      <w:r>
        <w:rPr>
          <w:lang w:val="ru-RU"/>
        </w:rPr>
        <w:t>Одеського</w:t>
      </w:r>
      <w:proofErr w:type="spellEnd"/>
      <w:r>
        <w:rPr>
          <w:lang w:val="ru-RU"/>
        </w:rPr>
        <w:t xml:space="preserve"> району</w:t>
      </w:r>
      <w:r w:rsidRPr="00FC3F47">
        <w:t xml:space="preserve"> Одеської області </w:t>
      </w:r>
      <w:r>
        <w:t>вирішив:</w:t>
      </w:r>
    </w:p>
    <w:p w14:paraId="07BF2C5B" w14:textId="3B447E4D" w:rsidR="0038708C" w:rsidRDefault="0038708C" w:rsidP="0083431C">
      <w:pPr>
        <w:tabs>
          <w:tab w:val="left" w:pos="567"/>
          <w:tab w:val="left" w:pos="709"/>
          <w:tab w:val="left" w:pos="9498"/>
        </w:tabs>
        <w:jc w:val="both"/>
      </w:pPr>
    </w:p>
    <w:p w14:paraId="539197E3" w14:textId="46073E50" w:rsidR="00D36617" w:rsidRDefault="00815070" w:rsidP="0038708C">
      <w:pPr>
        <w:tabs>
          <w:tab w:val="left" w:pos="567"/>
          <w:tab w:val="left" w:pos="709"/>
          <w:tab w:val="left" w:pos="9498"/>
        </w:tabs>
        <w:ind w:firstLine="426"/>
        <w:jc w:val="both"/>
      </w:pPr>
      <w:r>
        <w:t>1</w:t>
      </w:r>
      <w:r w:rsidR="00D36617">
        <w:t xml:space="preserve">. </w:t>
      </w:r>
      <w:r>
        <w:t xml:space="preserve">За </w:t>
      </w:r>
      <w:bookmarkStart w:id="0" w:name="_Hlk118207816"/>
      <w:r w:rsidR="007F4866">
        <w:t>активну громадянську позицію, надання соціально – п</w:t>
      </w:r>
      <w:r w:rsidR="0096283F">
        <w:t>сихологічної підтримки мешканцям</w:t>
      </w:r>
      <w:r w:rsidR="007F4866">
        <w:t xml:space="preserve"> Чорноморської територіальної г</w:t>
      </w:r>
      <w:r w:rsidR="0096283F">
        <w:t>ромади та внутрішньо переміщеним осо</w:t>
      </w:r>
      <w:r w:rsidR="007F4866">
        <w:t>б</w:t>
      </w:r>
      <w:r w:rsidR="0096283F">
        <w:t>ам</w:t>
      </w:r>
      <w:r w:rsidR="007F4866">
        <w:t xml:space="preserve"> та з нагоди відзначення Всеукраїнського дня психолога</w:t>
      </w:r>
      <w:r w:rsidR="008C2D2A">
        <w:t xml:space="preserve"> </w:t>
      </w:r>
      <w:r w:rsidR="00D36617">
        <w:t xml:space="preserve">нагородити </w:t>
      </w:r>
      <w:r w:rsidR="00D36617" w:rsidRPr="00A91B5D">
        <w:t>Почесною грамотою виконавчого комітету Чорноморської міської ради Одеського району Одеської області та преміювати в розмірі 1242,23  гривень</w:t>
      </w:r>
      <w:bookmarkEnd w:id="0"/>
      <w:r w:rsidR="00D36617" w:rsidRPr="00A91B5D">
        <w:t>:</w:t>
      </w:r>
    </w:p>
    <w:p w14:paraId="46E5CA89" w14:textId="2C316E64" w:rsidR="00DB5EE6" w:rsidRDefault="00DB5EE6" w:rsidP="00DB5EE6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7F4866">
        <w:t>Албул</w:t>
      </w:r>
      <w:proofErr w:type="spellEnd"/>
      <w:r w:rsidR="007F4866">
        <w:t xml:space="preserve"> Оксану Трифонівну – практичного психолога Чорноморського академічного ліцею імені Тараса Шевченка Чорноморської міської ради Одеського району Одеської області;</w:t>
      </w:r>
    </w:p>
    <w:p w14:paraId="7F64AA99" w14:textId="7485881C" w:rsidR="007F4866" w:rsidRDefault="007F4866" w:rsidP="00DB5EE6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Політанську</w:t>
      </w:r>
      <w:proofErr w:type="spellEnd"/>
      <w:r>
        <w:t xml:space="preserve"> Галину Валеріївну – практичного психолога Чорноморського ліцею №2 Чорноморської міської ради Одеського району Одеської області;</w:t>
      </w:r>
    </w:p>
    <w:p w14:paraId="697E7404" w14:textId="47B9DF1C" w:rsidR="00EB6EF0" w:rsidRDefault="008C2D2A" w:rsidP="006B2ECD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 w:rsidR="007F4866">
        <w:t>Сідорчук</w:t>
      </w:r>
      <w:proofErr w:type="spellEnd"/>
      <w:r w:rsidR="007F4866">
        <w:t xml:space="preserve"> Ольгу Миколаївну </w:t>
      </w:r>
      <w:r w:rsidR="007E038E">
        <w:t>–</w:t>
      </w:r>
      <w:r w:rsidR="007F4866">
        <w:t xml:space="preserve"> </w:t>
      </w:r>
      <w:r w:rsidR="007E038E">
        <w:t>практичного психолога Чорноморського ліцею №6 Чорноморської міської ради Одеського району Одеської області;</w:t>
      </w:r>
    </w:p>
    <w:p w14:paraId="40B11FB8" w14:textId="538F3763" w:rsidR="007E038E" w:rsidRDefault="007E038E" w:rsidP="006B2ECD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Тітову</w:t>
      </w:r>
      <w:proofErr w:type="spellEnd"/>
      <w:r>
        <w:t xml:space="preserve"> Ірину Анатоліївну – практичного психолога закладу дошкільної освіти (ясла – садок) №8 Чорноморської міської ради Одеського району Одеської області;</w:t>
      </w:r>
    </w:p>
    <w:p w14:paraId="384CBA9D" w14:textId="3D720ACC" w:rsidR="007E038E" w:rsidRDefault="007E038E" w:rsidP="006B2ECD">
      <w:pPr>
        <w:tabs>
          <w:tab w:val="left" w:pos="3945"/>
        </w:tabs>
        <w:contextualSpacing/>
        <w:jc w:val="both"/>
      </w:pPr>
      <w:r>
        <w:t xml:space="preserve">        </w:t>
      </w:r>
      <w:proofErr w:type="spellStart"/>
      <w:r>
        <w:t>Черніцину</w:t>
      </w:r>
      <w:proofErr w:type="spellEnd"/>
      <w:r>
        <w:t xml:space="preserve"> Ларису Петрівну – практичного психолога Чорноморського ліцею №6 Чорноморської міської ради Одеського району Одеської області.</w:t>
      </w:r>
    </w:p>
    <w:p w14:paraId="5B150841" w14:textId="77777777" w:rsidR="007E038E" w:rsidRDefault="007E038E" w:rsidP="006B2ECD">
      <w:pPr>
        <w:tabs>
          <w:tab w:val="left" w:pos="3945"/>
        </w:tabs>
        <w:contextualSpacing/>
        <w:jc w:val="both"/>
      </w:pPr>
    </w:p>
    <w:p w14:paraId="6B20889D" w14:textId="0CB336E5" w:rsidR="00D300CF" w:rsidRDefault="00FD6D36" w:rsidP="00FD6D36">
      <w:pPr>
        <w:tabs>
          <w:tab w:val="left" w:pos="567"/>
          <w:tab w:val="left" w:pos="709"/>
          <w:tab w:val="left" w:pos="9498"/>
        </w:tabs>
        <w:jc w:val="both"/>
      </w:pPr>
      <w:r>
        <w:t xml:space="preserve">        </w:t>
      </w:r>
      <w:r w:rsidR="00B84F8A">
        <w:t>2</w:t>
      </w:r>
      <w:r w:rsidR="00990FE3">
        <w:t xml:space="preserve">. </w:t>
      </w:r>
      <w:r w:rsidR="00990FE3" w:rsidRPr="00FC3F47">
        <w:t xml:space="preserve">Фінансовому управлінню Чорноморської міської ради </w:t>
      </w:r>
      <w:r w:rsidR="00990FE3">
        <w:t xml:space="preserve">Одеського району </w:t>
      </w:r>
      <w:r w:rsidR="00990FE3" w:rsidRPr="00FC3F47">
        <w:t>Одеської області</w:t>
      </w:r>
      <w:r w:rsidR="00990FE3">
        <w:t xml:space="preserve"> </w:t>
      </w:r>
      <w:r w:rsidR="00990FE3" w:rsidRPr="00FC3F47">
        <w:t>(</w:t>
      </w:r>
      <w:r w:rsidR="00990FE3">
        <w:t xml:space="preserve">Ольга </w:t>
      </w:r>
      <w:r w:rsidR="00990FE3" w:rsidRPr="00FC3F47">
        <w:t xml:space="preserve">Яковенко) </w:t>
      </w:r>
      <w:r w:rsidR="00A9421A">
        <w:t xml:space="preserve"> </w:t>
      </w:r>
      <w:r w:rsidR="00990FE3" w:rsidRPr="00FC3F47">
        <w:t xml:space="preserve">для </w:t>
      </w:r>
      <w:r w:rsidR="00A9421A">
        <w:t xml:space="preserve"> </w:t>
      </w:r>
      <w:r w:rsidR="00990FE3" w:rsidRPr="00FC3F47">
        <w:t xml:space="preserve">виплати матеріального </w:t>
      </w:r>
      <w:r w:rsidR="00A9421A">
        <w:t xml:space="preserve"> </w:t>
      </w:r>
      <w:r w:rsidR="00990FE3" w:rsidRPr="00FC3F47">
        <w:t xml:space="preserve">заохочення перерахувати виконавчому </w:t>
      </w:r>
    </w:p>
    <w:p w14:paraId="524DA60A" w14:textId="07E7A5FA" w:rsidR="00B84F8A" w:rsidRDefault="00B84F8A" w:rsidP="00FD6D36">
      <w:pPr>
        <w:tabs>
          <w:tab w:val="left" w:pos="567"/>
          <w:tab w:val="left" w:pos="709"/>
          <w:tab w:val="left" w:pos="9498"/>
        </w:tabs>
        <w:jc w:val="both"/>
      </w:pPr>
    </w:p>
    <w:p w14:paraId="6B4EC4E8" w14:textId="330FA1F9" w:rsidR="00B84F8A" w:rsidRDefault="00B84F8A" w:rsidP="00B84F8A">
      <w:pPr>
        <w:tabs>
          <w:tab w:val="left" w:pos="567"/>
          <w:tab w:val="left" w:pos="709"/>
          <w:tab w:val="left" w:pos="9498"/>
        </w:tabs>
        <w:jc w:val="center"/>
      </w:pPr>
      <w:bookmarkStart w:id="1" w:name="_GoBack"/>
      <w:bookmarkEnd w:id="1"/>
      <w:r>
        <w:lastRenderedPageBreak/>
        <w:t>2</w:t>
      </w:r>
    </w:p>
    <w:p w14:paraId="79C58FD7" w14:textId="77777777" w:rsidR="00B84F8A" w:rsidRDefault="00B84F8A" w:rsidP="00B84F8A">
      <w:pPr>
        <w:tabs>
          <w:tab w:val="left" w:pos="567"/>
          <w:tab w:val="left" w:pos="709"/>
          <w:tab w:val="left" w:pos="9498"/>
        </w:tabs>
        <w:jc w:val="center"/>
      </w:pPr>
    </w:p>
    <w:p w14:paraId="122644D6" w14:textId="09333635" w:rsidR="00990FE3" w:rsidRPr="002E3655" w:rsidRDefault="00990FE3" w:rsidP="00A9421A">
      <w:pPr>
        <w:tabs>
          <w:tab w:val="left" w:pos="709"/>
          <w:tab w:val="left" w:pos="9498"/>
        </w:tabs>
        <w:jc w:val="both"/>
      </w:pPr>
      <w:r w:rsidRPr="00FC3F47">
        <w:t xml:space="preserve">комітету Чорноморської міської ради </w:t>
      </w:r>
      <w:r w:rsidRPr="00B9785B">
        <w:t xml:space="preserve">Одеського району </w:t>
      </w:r>
      <w:r w:rsidRPr="00FC3F47">
        <w:t xml:space="preserve">Одеської </w:t>
      </w:r>
      <w:r w:rsidRPr="000B5ACB">
        <w:t>області</w:t>
      </w:r>
      <w:r>
        <w:rPr>
          <w:bCs/>
          <w:color w:val="000000"/>
        </w:rPr>
        <w:t xml:space="preserve"> </w:t>
      </w:r>
      <w:r w:rsidR="00B84F8A">
        <w:rPr>
          <w:bCs/>
          <w:color w:val="000000"/>
        </w:rPr>
        <w:t>6 218,65</w:t>
      </w:r>
      <w:r w:rsidR="008E357D">
        <w:rPr>
          <w:bCs/>
          <w:color w:val="000000"/>
        </w:rPr>
        <w:t xml:space="preserve"> </w:t>
      </w:r>
      <w:r w:rsidRPr="000B5ACB">
        <w:t>грн</w:t>
      </w:r>
      <w:r w:rsidRPr="00FC3F47">
        <w:t xml:space="preserve"> з урахуванням 0,15 % </w:t>
      </w:r>
      <w:proofErr w:type="spellStart"/>
      <w:r w:rsidRPr="00FC3F47">
        <w:t>від</w:t>
      </w:r>
      <w:r>
        <w:t>шкодувань</w:t>
      </w:r>
      <w:proofErr w:type="spellEnd"/>
      <w:r>
        <w:t xml:space="preserve"> за послуги банку (</w:t>
      </w:r>
      <w:r w:rsidR="00453C92">
        <w:t xml:space="preserve"> </w:t>
      </w:r>
      <w:r w:rsidR="00B84F8A">
        <w:t>7,50</w:t>
      </w:r>
      <w:r>
        <w:t xml:space="preserve"> грн)</w:t>
      </w:r>
      <w:r w:rsidRPr="00FC3F47">
        <w:t xml:space="preserve"> за рахунок коштів, передбачених </w:t>
      </w:r>
      <w:r w:rsidRPr="00141F0E">
        <w:t>К</w:t>
      </w:r>
      <w:r w:rsidRPr="00FC3F47">
        <w:t>ПКВ</w:t>
      </w:r>
      <w:r w:rsidRPr="00141F0E">
        <w:t>К</w:t>
      </w:r>
      <w:r w:rsidRPr="00FC3F47">
        <w:t xml:space="preserve">МБ </w:t>
      </w:r>
      <w:r>
        <w:t>021</w:t>
      </w:r>
      <w:r w:rsidRPr="00FC3F47">
        <w:t>0180 «Інша діяльність у сфері державного управління».</w:t>
      </w:r>
    </w:p>
    <w:p w14:paraId="0DA4BD01" w14:textId="03F377AE" w:rsidR="008B30E6" w:rsidRDefault="008B30E6" w:rsidP="00186790">
      <w:pPr>
        <w:tabs>
          <w:tab w:val="left" w:pos="426"/>
          <w:tab w:val="left" w:pos="567"/>
          <w:tab w:val="left" w:pos="9498"/>
        </w:tabs>
        <w:jc w:val="both"/>
      </w:pPr>
    </w:p>
    <w:p w14:paraId="5E1DB0C3" w14:textId="00EAFAB4" w:rsidR="00990FE3" w:rsidRDefault="00B84F8A" w:rsidP="00990FE3">
      <w:pPr>
        <w:tabs>
          <w:tab w:val="left" w:pos="426"/>
          <w:tab w:val="left" w:pos="567"/>
          <w:tab w:val="left" w:pos="9498"/>
        </w:tabs>
        <w:ind w:firstLine="426"/>
        <w:jc w:val="both"/>
      </w:pPr>
      <w:r>
        <w:t>3</w:t>
      </w:r>
      <w:r w:rsidR="00990FE3">
        <w:t xml:space="preserve">. </w:t>
      </w:r>
      <w:r w:rsidR="00990FE3" w:rsidRPr="00FC3F47">
        <w:t xml:space="preserve">Відділу бухгалтерського обліку та звітності виконавчого комітету Чорноморської міської ради </w:t>
      </w:r>
      <w:r w:rsidR="00990FE3" w:rsidRPr="000B5ACB">
        <w:t xml:space="preserve">Одеського району </w:t>
      </w:r>
      <w:r w:rsidR="00990FE3" w:rsidRPr="00FC3F47">
        <w:t>Одеської області (</w:t>
      </w:r>
      <w:r w:rsidR="00990FE3">
        <w:t xml:space="preserve">Оксана </w:t>
      </w:r>
      <w:proofErr w:type="spellStart"/>
      <w:r w:rsidR="00990FE3">
        <w:t>Бонєва</w:t>
      </w:r>
      <w:proofErr w:type="spellEnd"/>
      <w:r w:rsidR="00990FE3">
        <w:t xml:space="preserve">) </w:t>
      </w:r>
      <w:r w:rsidR="00990FE3" w:rsidRPr="00FC3F47">
        <w:t>провести виплату вказаного матеріального заохочення.</w:t>
      </w:r>
    </w:p>
    <w:p w14:paraId="3B0F1483" w14:textId="036A5366" w:rsidR="00A110E7" w:rsidRDefault="00A110E7" w:rsidP="00EF68E8">
      <w:pPr>
        <w:tabs>
          <w:tab w:val="left" w:pos="426"/>
          <w:tab w:val="left" w:pos="567"/>
          <w:tab w:val="left" w:pos="9498"/>
        </w:tabs>
        <w:ind w:firstLine="426"/>
      </w:pPr>
    </w:p>
    <w:p w14:paraId="5965F2DB" w14:textId="13EB0AF0" w:rsidR="00990FE3" w:rsidRPr="00224E8E" w:rsidRDefault="00990FE3" w:rsidP="00990FE3">
      <w:pPr>
        <w:tabs>
          <w:tab w:val="left" w:pos="426"/>
          <w:tab w:val="left" w:pos="567"/>
          <w:tab w:val="left" w:pos="709"/>
          <w:tab w:val="left" w:pos="9498"/>
        </w:tabs>
        <w:jc w:val="both"/>
        <w:rPr>
          <w:i/>
          <w:iCs/>
          <w:lang w:val="ru-RU"/>
        </w:rPr>
      </w:pPr>
      <w:r>
        <w:rPr>
          <w:iCs/>
        </w:rPr>
        <w:t xml:space="preserve">       </w:t>
      </w:r>
      <w:r w:rsidR="00B84F8A">
        <w:rPr>
          <w:iCs/>
          <w:lang w:val="ru-RU"/>
        </w:rPr>
        <w:t>4</w:t>
      </w:r>
      <w:r>
        <w:rPr>
          <w:iCs/>
        </w:rPr>
        <w:t>.</w:t>
      </w:r>
      <w:r w:rsidRPr="00224E8E">
        <w:rPr>
          <w:iCs/>
        </w:rPr>
        <w:t xml:space="preserve"> Контроль за виконанням даного рішення покласти на </w:t>
      </w:r>
      <w:r w:rsidR="007D068D">
        <w:rPr>
          <w:iCs/>
        </w:rPr>
        <w:t>керуючу справами Наталю Кушніренко</w:t>
      </w:r>
      <w:r w:rsidR="003274F6">
        <w:rPr>
          <w:iCs/>
        </w:rPr>
        <w:t>.</w:t>
      </w:r>
    </w:p>
    <w:p w14:paraId="76CB7999" w14:textId="2C575EF7" w:rsidR="00990FE3" w:rsidRDefault="00990FE3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2EE30465" w14:textId="562C684A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00A9B14F" w14:textId="0903CFB0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724337F3" w14:textId="17C666A5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315C7F77" w14:textId="77777777" w:rsidR="00663E06" w:rsidRDefault="00663E06" w:rsidP="00767532">
      <w:pPr>
        <w:tabs>
          <w:tab w:val="left" w:pos="426"/>
          <w:tab w:val="left" w:pos="567"/>
          <w:tab w:val="left" w:pos="9498"/>
        </w:tabs>
        <w:jc w:val="both"/>
        <w:rPr>
          <w:i/>
          <w:iCs/>
        </w:rPr>
      </w:pPr>
    </w:p>
    <w:p w14:paraId="6A8BA61E" w14:textId="25EA7379" w:rsidR="00183CAA" w:rsidRPr="007B4237" w:rsidRDefault="00990FE3" w:rsidP="007B4237">
      <w:pPr>
        <w:tabs>
          <w:tab w:val="left" w:pos="426"/>
          <w:tab w:val="left" w:pos="567"/>
          <w:tab w:val="left" w:pos="9498"/>
        </w:tabs>
        <w:jc w:val="both"/>
        <w:rPr>
          <w:b/>
        </w:rPr>
      </w:pPr>
      <w:r>
        <w:t xml:space="preserve">         Міський голова</w:t>
      </w:r>
      <w:r w:rsidRPr="00CF6E7D">
        <w:t xml:space="preserve">                            </w:t>
      </w:r>
      <w:r>
        <w:t xml:space="preserve">                                                      Василь ГУЛЯЄВ</w:t>
      </w:r>
    </w:p>
    <w:p w14:paraId="3632D5E6" w14:textId="61087772" w:rsidR="002162BF" w:rsidRDefault="002162BF" w:rsidP="004F1118"/>
    <w:p w14:paraId="1CDB430F" w14:textId="22A8467B" w:rsidR="00D300CF" w:rsidRDefault="00D300CF" w:rsidP="004F1118"/>
    <w:p w14:paraId="2CA4A0B8" w14:textId="42B689FC" w:rsidR="00D300CF" w:rsidRDefault="00D300CF" w:rsidP="004F1118"/>
    <w:p w14:paraId="6FD86BE6" w14:textId="3B0F5D00" w:rsidR="00D300CF" w:rsidRDefault="00D300CF" w:rsidP="004F1118"/>
    <w:p w14:paraId="576F8B3C" w14:textId="6D3D6C83" w:rsidR="00B84F8A" w:rsidRDefault="00B84F8A" w:rsidP="004F1118"/>
    <w:p w14:paraId="6878D71F" w14:textId="7EE1B213" w:rsidR="00B84F8A" w:rsidRDefault="00B84F8A" w:rsidP="004F1118"/>
    <w:p w14:paraId="33797FBC" w14:textId="57261A73" w:rsidR="00B84F8A" w:rsidRDefault="00B84F8A" w:rsidP="004F1118"/>
    <w:p w14:paraId="6BD18EBB" w14:textId="615D9DC8" w:rsidR="00B84F8A" w:rsidRDefault="00B84F8A" w:rsidP="004F1118"/>
    <w:p w14:paraId="5F7AF99D" w14:textId="0BC6F4D3" w:rsidR="00B84F8A" w:rsidRDefault="00B84F8A" w:rsidP="004F1118"/>
    <w:p w14:paraId="6AAAEEA2" w14:textId="3A91AE98" w:rsidR="00B84F8A" w:rsidRDefault="00B84F8A" w:rsidP="004F1118"/>
    <w:p w14:paraId="01E3CCB9" w14:textId="1B317DF8" w:rsidR="00B84F8A" w:rsidRDefault="00B84F8A" w:rsidP="004F1118"/>
    <w:p w14:paraId="54BA65BE" w14:textId="0DDE01EB" w:rsidR="00B84F8A" w:rsidRDefault="00B84F8A" w:rsidP="004F1118"/>
    <w:p w14:paraId="18FC4A52" w14:textId="21BBFD3D" w:rsidR="00B84F8A" w:rsidRDefault="00B84F8A" w:rsidP="004F1118"/>
    <w:p w14:paraId="43EED1A5" w14:textId="3BED8188" w:rsidR="00B84F8A" w:rsidRDefault="00B84F8A" w:rsidP="004F1118"/>
    <w:p w14:paraId="218F0909" w14:textId="075A74D1" w:rsidR="00B84F8A" w:rsidRDefault="00B84F8A" w:rsidP="004F1118"/>
    <w:p w14:paraId="34402189" w14:textId="1B5353AC" w:rsidR="00B84F8A" w:rsidRDefault="00B84F8A" w:rsidP="004F1118"/>
    <w:p w14:paraId="66BDAB39" w14:textId="155E9D53" w:rsidR="00B84F8A" w:rsidRDefault="00B84F8A" w:rsidP="004F1118"/>
    <w:p w14:paraId="69C6370A" w14:textId="743A7C2E" w:rsidR="00B84F8A" w:rsidRDefault="00B84F8A" w:rsidP="004F1118"/>
    <w:p w14:paraId="02BAF317" w14:textId="590C6EEE" w:rsidR="00B84F8A" w:rsidRDefault="00B84F8A" w:rsidP="004F1118"/>
    <w:p w14:paraId="4D08756E" w14:textId="588DED0D" w:rsidR="00B84F8A" w:rsidRDefault="00B84F8A" w:rsidP="004F1118"/>
    <w:p w14:paraId="57CC01BC" w14:textId="486B665C" w:rsidR="00B84F8A" w:rsidRDefault="00B84F8A" w:rsidP="004F1118"/>
    <w:p w14:paraId="5B42A1D3" w14:textId="264703A8" w:rsidR="00B84F8A" w:rsidRDefault="00B84F8A" w:rsidP="004F1118"/>
    <w:p w14:paraId="0D63FC02" w14:textId="4FC78023" w:rsidR="00B84F8A" w:rsidRDefault="00B84F8A" w:rsidP="004F1118"/>
    <w:p w14:paraId="338BAD63" w14:textId="10876D4F" w:rsidR="00B84F8A" w:rsidRDefault="00B84F8A" w:rsidP="004F1118"/>
    <w:p w14:paraId="367927F9" w14:textId="60FF3EBE" w:rsidR="00B84F8A" w:rsidRDefault="00B84F8A" w:rsidP="004F1118"/>
    <w:p w14:paraId="3B16DD35" w14:textId="77312074" w:rsidR="00B84F8A" w:rsidRDefault="00B84F8A" w:rsidP="004F1118"/>
    <w:p w14:paraId="32B6F90E" w14:textId="307D4BC1" w:rsidR="00B84F8A" w:rsidRDefault="00B84F8A" w:rsidP="004F1118"/>
    <w:p w14:paraId="51CFF165" w14:textId="316C9811" w:rsidR="00B84F8A" w:rsidRDefault="00B84F8A" w:rsidP="004F1118"/>
    <w:p w14:paraId="2E129EFE" w14:textId="1B6A2F72" w:rsidR="00B84F8A" w:rsidRDefault="00B84F8A" w:rsidP="004F1118"/>
    <w:p w14:paraId="53AAF298" w14:textId="60298450" w:rsidR="00B84F8A" w:rsidRDefault="00B84F8A" w:rsidP="004F1118"/>
    <w:p w14:paraId="33C5DBC3" w14:textId="488C947E" w:rsidR="00B84F8A" w:rsidRDefault="00B84F8A" w:rsidP="004F1118"/>
    <w:p w14:paraId="542978A5" w14:textId="560627BC" w:rsidR="00B84F8A" w:rsidRDefault="00B84F8A" w:rsidP="004F1118"/>
    <w:p w14:paraId="452F3050" w14:textId="3E5D3ECF" w:rsidR="00B84F8A" w:rsidRDefault="00B84F8A" w:rsidP="004F1118"/>
    <w:p w14:paraId="1A3F6B8F" w14:textId="0E0E170F" w:rsidR="00B84F8A" w:rsidRDefault="00B84F8A" w:rsidP="004F1118"/>
    <w:p w14:paraId="6F5A78C6" w14:textId="77777777" w:rsidR="003B7320" w:rsidRDefault="003B7320" w:rsidP="004F1118"/>
    <w:p w14:paraId="5E93A9DD" w14:textId="2413527C" w:rsidR="004F1118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lastRenderedPageBreak/>
        <w:t>ПОГОДЖЕНО:</w:t>
      </w:r>
    </w:p>
    <w:p w14:paraId="19738B9C" w14:textId="0AF2FCC1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26D735C8" w14:textId="328D1BF9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  <w:r>
        <w:t xml:space="preserve">Заступник міського голови                                                                </w:t>
      </w:r>
      <w:r w:rsidR="00B84F8A">
        <w:t>Роман ТЄЛІПОВ</w:t>
      </w:r>
    </w:p>
    <w:p w14:paraId="174321A8" w14:textId="14503451" w:rsidR="00EB6EF0" w:rsidRDefault="00EB6EF0" w:rsidP="00990FE3">
      <w:pPr>
        <w:tabs>
          <w:tab w:val="left" w:pos="426"/>
          <w:tab w:val="left" w:pos="567"/>
        </w:tabs>
        <w:ind w:right="283"/>
        <w:jc w:val="both"/>
      </w:pPr>
    </w:p>
    <w:p w14:paraId="63F3D606" w14:textId="77777777" w:rsidR="00186790" w:rsidRPr="00772E3F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00BF8D4F" w14:textId="7EE060F4" w:rsidR="00990FE3" w:rsidRPr="00772E3F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772E3F">
        <w:t xml:space="preserve">Керуюча справами виконкому     </w:t>
      </w:r>
      <w:r>
        <w:t xml:space="preserve">                        </w:t>
      </w:r>
      <w:r w:rsidRPr="00772E3F">
        <w:t xml:space="preserve">                        </w:t>
      </w:r>
      <w:r>
        <w:t xml:space="preserve">    </w:t>
      </w:r>
      <w:r w:rsidR="001904AE">
        <w:t xml:space="preserve"> </w:t>
      </w:r>
      <w:r w:rsidRPr="00772E3F">
        <w:t>Наталя КУШНІРЕНКО</w:t>
      </w:r>
    </w:p>
    <w:p w14:paraId="4F9CB490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9C7E03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3F266FE" w14:textId="4F31FB4A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фінансового управління              </w:t>
      </w:r>
      <w:r>
        <w:t xml:space="preserve"> </w:t>
      </w:r>
      <w:r w:rsidRPr="00CF6E7D">
        <w:t xml:space="preserve">                              </w:t>
      </w:r>
      <w:r>
        <w:t xml:space="preserve">    </w:t>
      </w:r>
      <w:r w:rsidRPr="00CF6E7D">
        <w:t>Ольга ЯКОВЕНКО</w:t>
      </w:r>
    </w:p>
    <w:p w14:paraId="5565E82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4187FDC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191EA9EF" w14:textId="00356523" w:rsidR="00990FE3" w:rsidRDefault="00990FE3" w:rsidP="00990FE3">
      <w:pPr>
        <w:tabs>
          <w:tab w:val="left" w:pos="5985"/>
          <w:tab w:val="left" w:pos="6237"/>
        </w:tabs>
        <w:suppressAutoHyphens w:val="0"/>
        <w:spacing w:after="160" w:line="259" w:lineRule="auto"/>
        <w:jc w:val="both"/>
        <w:rPr>
          <w:rFonts w:eastAsia="Calibri"/>
          <w:lang w:eastAsia="en-US"/>
        </w:rPr>
      </w:pPr>
      <w:r w:rsidRPr="00C36C63">
        <w:rPr>
          <w:rFonts w:eastAsia="Calibri"/>
          <w:lang w:eastAsia="en-US"/>
        </w:rPr>
        <w:t>Начальник УДРП та ПЗ</w:t>
      </w:r>
      <w:r w:rsidRPr="00C36C63">
        <w:rPr>
          <w:rFonts w:eastAsia="Calibri"/>
          <w:lang w:eastAsia="en-US"/>
        </w:rPr>
        <w:tab/>
        <w:t xml:space="preserve">    </w:t>
      </w:r>
      <w:r>
        <w:rPr>
          <w:rFonts w:eastAsia="Calibri"/>
          <w:lang w:eastAsia="en-US"/>
        </w:rPr>
        <w:t xml:space="preserve">  </w:t>
      </w:r>
      <w:r w:rsidR="00D27B31">
        <w:rPr>
          <w:rFonts w:eastAsia="Calibri"/>
          <w:lang w:eastAsia="en-US"/>
        </w:rPr>
        <w:t xml:space="preserve">    </w:t>
      </w:r>
      <w:r w:rsidRPr="00C36C63">
        <w:rPr>
          <w:rFonts w:eastAsia="Calibri"/>
          <w:lang w:eastAsia="en-US"/>
        </w:rPr>
        <w:t>Дмитро СКРИПНИЧЕНКО</w:t>
      </w:r>
    </w:p>
    <w:p w14:paraId="12539A2B" w14:textId="1B75A42B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B27BECC" w14:textId="77777777" w:rsidR="00D27B31" w:rsidRPr="00CF6E7D" w:rsidRDefault="00D27B31" w:rsidP="00990FE3">
      <w:pPr>
        <w:tabs>
          <w:tab w:val="left" w:pos="426"/>
          <w:tab w:val="left" w:pos="567"/>
        </w:tabs>
        <w:ind w:right="283"/>
        <w:jc w:val="both"/>
      </w:pPr>
    </w:p>
    <w:p w14:paraId="2C4E13CD" w14:textId="030B6052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Начальник загального  відділу            </w:t>
      </w:r>
      <w:r>
        <w:t xml:space="preserve">                        </w:t>
      </w:r>
      <w:r w:rsidRPr="00CF6E7D">
        <w:t xml:space="preserve">                </w:t>
      </w:r>
      <w:r>
        <w:t xml:space="preserve"> </w:t>
      </w:r>
      <w:r w:rsidRPr="00CF6E7D">
        <w:t xml:space="preserve"> </w:t>
      </w:r>
      <w:r>
        <w:t xml:space="preserve">    </w:t>
      </w:r>
      <w:r w:rsidRPr="00CF6E7D">
        <w:t>Ірина ТЕМНА</w:t>
      </w:r>
    </w:p>
    <w:p w14:paraId="4A5A7172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BEF151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A3C6E2A" w14:textId="05C899F1" w:rsidR="00990FE3" w:rsidRPr="00CF6E7D" w:rsidRDefault="001308F3" w:rsidP="00990FE3">
      <w:pPr>
        <w:tabs>
          <w:tab w:val="left" w:pos="426"/>
          <w:tab w:val="left" w:pos="567"/>
        </w:tabs>
        <w:ind w:right="283"/>
        <w:jc w:val="both"/>
      </w:pPr>
      <w:r>
        <w:t>Уповноважений з антикорупційної діяльності                               Микола ЧУХЛІБ</w:t>
      </w:r>
    </w:p>
    <w:p w14:paraId="5B5B34DF" w14:textId="2A46F1C2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5FB959E5" w14:textId="77777777" w:rsidR="00DD6469" w:rsidRPr="00CF6E7D" w:rsidRDefault="00DD6469" w:rsidP="00990FE3">
      <w:pPr>
        <w:tabs>
          <w:tab w:val="left" w:pos="426"/>
          <w:tab w:val="left" w:pos="567"/>
        </w:tabs>
        <w:ind w:right="283"/>
        <w:jc w:val="both"/>
      </w:pPr>
    </w:p>
    <w:p w14:paraId="48368948" w14:textId="63AF52F8" w:rsidR="00226B34" w:rsidRDefault="00226B34" w:rsidP="00990FE3">
      <w:pPr>
        <w:tabs>
          <w:tab w:val="left" w:pos="426"/>
          <w:tab w:val="left" w:pos="567"/>
        </w:tabs>
        <w:ind w:right="283"/>
        <w:jc w:val="both"/>
      </w:pPr>
    </w:p>
    <w:p w14:paraId="580EE562" w14:textId="4E82D304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0BE6284F" w14:textId="17A508BD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14CEA51" w14:textId="77777777" w:rsidR="00562C06" w:rsidRDefault="00562C06" w:rsidP="00990FE3">
      <w:pPr>
        <w:tabs>
          <w:tab w:val="left" w:pos="426"/>
          <w:tab w:val="left" w:pos="567"/>
        </w:tabs>
        <w:ind w:right="283"/>
        <w:jc w:val="both"/>
      </w:pPr>
    </w:p>
    <w:p w14:paraId="36A392E4" w14:textId="6F3D7CB3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 xml:space="preserve">Виконавець: </w:t>
      </w:r>
      <w:r>
        <w:t>Олена ШЕХТЕРЛЄ</w:t>
      </w:r>
    </w:p>
    <w:p w14:paraId="3C4710D7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D5DE40C" w14:textId="68651D3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0A1EBCEC" w14:textId="1C6692C7" w:rsidR="00540A4D" w:rsidRDefault="00540A4D" w:rsidP="00990FE3">
      <w:pPr>
        <w:tabs>
          <w:tab w:val="left" w:pos="426"/>
          <w:tab w:val="left" w:pos="567"/>
        </w:tabs>
        <w:ind w:right="283"/>
        <w:jc w:val="both"/>
      </w:pPr>
    </w:p>
    <w:p w14:paraId="261993AB" w14:textId="3E42C384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25361DE" w14:textId="77777777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6024EF6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0B9B199" w14:textId="5C78428F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 w:rsidRPr="00CF6E7D">
        <w:t>Розсилка:</w:t>
      </w:r>
    </w:p>
    <w:p w14:paraId="1EDF36E4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Виконком               - 2</w:t>
      </w:r>
    </w:p>
    <w:p w14:paraId="7449897D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Служба персоналу  -1</w:t>
      </w:r>
    </w:p>
    <w:p w14:paraId="442C773F" w14:textId="77777777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ФУ                            -1</w:t>
      </w:r>
    </w:p>
    <w:p w14:paraId="78E78905" w14:textId="77777777" w:rsidR="00990FE3" w:rsidRDefault="00990FE3" w:rsidP="00990FE3">
      <w:pPr>
        <w:tabs>
          <w:tab w:val="left" w:pos="426"/>
          <w:tab w:val="left" w:pos="567"/>
        </w:tabs>
        <w:jc w:val="both"/>
      </w:pPr>
      <w:r>
        <w:t>Бухгалтерія             - 1</w:t>
      </w:r>
    </w:p>
    <w:p w14:paraId="65807C8D" w14:textId="77777777" w:rsidR="00990FE3" w:rsidRPr="00CF6E7D" w:rsidRDefault="00990FE3" w:rsidP="00990FE3">
      <w:pPr>
        <w:tabs>
          <w:tab w:val="left" w:pos="426"/>
          <w:tab w:val="left" w:pos="567"/>
        </w:tabs>
        <w:ind w:right="283"/>
        <w:jc w:val="both"/>
      </w:pPr>
      <w:r>
        <w:t>Загальний відділ     -1</w:t>
      </w:r>
    </w:p>
    <w:p w14:paraId="0D371141" w14:textId="22F7116D" w:rsidR="00990FE3" w:rsidRDefault="00990FE3" w:rsidP="00990FE3">
      <w:pPr>
        <w:tabs>
          <w:tab w:val="left" w:pos="426"/>
          <w:tab w:val="left" w:pos="567"/>
        </w:tabs>
        <w:ind w:right="283"/>
        <w:jc w:val="both"/>
      </w:pPr>
    </w:p>
    <w:p w14:paraId="7B645850" w14:textId="539CED79" w:rsidR="00A9421A" w:rsidRDefault="00A9421A" w:rsidP="00990FE3">
      <w:pPr>
        <w:tabs>
          <w:tab w:val="left" w:pos="426"/>
          <w:tab w:val="left" w:pos="567"/>
        </w:tabs>
        <w:ind w:right="283"/>
        <w:jc w:val="both"/>
      </w:pPr>
    </w:p>
    <w:p w14:paraId="42146502" w14:textId="2373DFF6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2F6398DD" w14:textId="6A76DE2B" w:rsidR="00186790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6D361918" w14:textId="77777777" w:rsidR="00B84F8A" w:rsidRDefault="00B84F8A" w:rsidP="00990FE3">
      <w:pPr>
        <w:tabs>
          <w:tab w:val="left" w:pos="426"/>
          <w:tab w:val="left" w:pos="567"/>
        </w:tabs>
        <w:ind w:right="283"/>
        <w:jc w:val="both"/>
      </w:pPr>
    </w:p>
    <w:p w14:paraId="71BFD024" w14:textId="77777777" w:rsidR="00186790" w:rsidRPr="00CF6E7D" w:rsidRDefault="00186790" w:rsidP="00990FE3">
      <w:pPr>
        <w:tabs>
          <w:tab w:val="left" w:pos="426"/>
          <w:tab w:val="left" w:pos="567"/>
        </w:tabs>
        <w:ind w:right="283"/>
        <w:jc w:val="both"/>
      </w:pPr>
    </w:p>
    <w:p w14:paraId="149DB0E6" w14:textId="4446CC3F" w:rsidR="00990FE3" w:rsidRDefault="00227EC2" w:rsidP="00990FE3">
      <w:r>
        <w:t>Відмітка про наявність/ не наявність в рішенні інформації, передбаченої п. 2 розпорядження міського голови від 08.08.2022 №228: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209"/>
        <w:gridCol w:w="1322"/>
        <w:gridCol w:w="5098"/>
      </w:tblGrid>
      <w:tr w:rsidR="00227EC2" w14:paraId="506FD5C2" w14:textId="77777777" w:rsidTr="00227EC2">
        <w:tc>
          <w:tcPr>
            <w:tcW w:w="3209" w:type="dxa"/>
          </w:tcPr>
          <w:p w14:paraId="749F280C" w14:textId="77777777" w:rsidR="00227EC2" w:rsidRDefault="00227EC2" w:rsidP="00990FE3"/>
        </w:tc>
        <w:tc>
          <w:tcPr>
            <w:tcW w:w="1322" w:type="dxa"/>
          </w:tcPr>
          <w:p w14:paraId="18D0485A" w14:textId="77777777" w:rsidR="00227EC2" w:rsidRDefault="00227EC2" w:rsidP="00990FE3"/>
        </w:tc>
        <w:tc>
          <w:tcPr>
            <w:tcW w:w="5098" w:type="dxa"/>
          </w:tcPr>
          <w:p w14:paraId="09745F11" w14:textId="682C2B50" w:rsidR="00227EC2" w:rsidRDefault="00227EC2" w:rsidP="00227EC2">
            <w:pPr>
              <w:jc w:val="both"/>
            </w:pPr>
            <w:r>
              <w:t>Начальник відділу взаємодії з правоохоронними органами, органами ДСНС, оборонної роботи Микола МАЛИЙ</w:t>
            </w:r>
          </w:p>
        </w:tc>
      </w:tr>
    </w:tbl>
    <w:p w14:paraId="6B166F1E" w14:textId="77777777" w:rsidR="00227EC2" w:rsidRDefault="00227EC2" w:rsidP="00990FE3"/>
    <w:p w14:paraId="00982992" w14:textId="77777777" w:rsidR="00990FE3" w:rsidRDefault="00990FE3" w:rsidP="00990FE3"/>
    <w:p w14:paraId="15070AAC" w14:textId="4A312567" w:rsidR="00990FE3" w:rsidRDefault="00990FE3" w:rsidP="00990FE3">
      <w:pPr>
        <w:ind w:firstLine="708"/>
      </w:pPr>
    </w:p>
    <w:p w14:paraId="5A74ADBE" w14:textId="493A3D3F" w:rsidR="00990FE3" w:rsidRDefault="00990FE3" w:rsidP="00990FE3">
      <w:pPr>
        <w:ind w:firstLine="708"/>
      </w:pPr>
    </w:p>
    <w:p w14:paraId="5A4C70F4" w14:textId="41961D07" w:rsidR="00990FE3" w:rsidRDefault="00990FE3" w:rsidP="00990FE3">
      <w:pPr>
        <w:ind w:firstLine="708"/>
      </w:pPr>
    </w:p>
    <w:p w14:paraId="36E46DF6" w14:textId="745B36BA" w:rsidR="00990FE3" w:rsidRDefault="00990FE3" w:rsidP="00990FE3">
      <w:pPr>
        <w:ind w:firstLine="708"/>
      </w:pPr>
    </w:p>
    <w:p w14:paraId="6A4F7EE5" w14:textId="06C404D1" w:rsidR="00990FE3" w:rsidRDefault="00990FE3" w:rsidP="00990FE3">
      <w:pPr>
        <w:ind w:firstLine="708"/>
      </w:pPr>
    </w:p>
    <w:p w14:paraId="28F96F70" w14:textId="77777777" w:rsidR="00990FE3" w:rsidRPr="00990FE3" w:rsidRDefault="00990FE3" w:rsidP="00990FE3">
      <w:pPr>
        <w:ind w:firstLine="708"/>
      </w:pPr>
    </w:p>
    <w:sectPr w:rsidR="00990FE3" w:rsidRPr="00990FE3" w:rsidSect="00A9421A">
      <w:pgSz w:w="11906" w:h="16838"/>
      <w:pgMar w:top="993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95B8A"/>
    <w:multiLevelType w:val="hybridMultilevel"/>
    <w:tmpl w:val="9D88E624"/>
    <w:lvl w:ilvl="0" w:tplc="6406C29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E0E"/>
    <w:rsid w:val="0000069D"/>
    <w:rsid w:val="00005184"/>
    <w:rsid w:val="0001491A"/>
    <w:rsid w:val="000157B9"/>
    <w:rsid w:val="000167D8"/>
    <w:rsid w:val="00017372"/>
    <w:rsid w:val="00020191"/>
    <w:rsid w:val="00040986"/>
    <w:rsid w:val="00041C78"/>
    <w:rsid w:val="00064FD7"/>
    <w:rsid w:val="00065675"/>
    <w:rsid w:val="0008034A"/>
    <w:rsid w:val="00084765"/>
    <w:rsid w:val="000863F9"/>
    <w:rsid w:val="000976B1"/>
    <w:rsid w:val="000A280B"/>
    <w:rsid w:val="000B2DB8"/>
    <w:rsid w:val="000B5355"/>
    <w:rsid w:val="000C1BF2"/>
    <w:rsid w:val="000D2278"/>
    <w:rsid w:val="000E40A8"/>
    <w:rsid w:val="000E68B5"/>
    <w:rsid w:val="000F31C3"/>
    <w:rsid w:val="000F5A25"/>
    <w:rsid w:val="0011509C"/>
    <w:rsid w:val="00125A58"/>
    <w:rsid w:val="00127B1B"/>
    <w:rsid w:val="0013071F"/>
    <w:rsid w:val="001308F3"/>
    <w:rsid w:val="001623CC"/>
    <w:rsid w:val="00177BAF"/>
    <w:rsid w:val="00177E1B"/>
    <w:rsid w:val="00180BDE"/>
    <w:rsid w:val="00183CAA"/>
    <w:rsid w:val="00186790"/>
    <w:rsid w:val="001904AE"/>
    <w:rsid w:val="00197CF8"/>
    <w:rsid w:val="001C0907"/>
    <w:rsid w:val="001C7D40"/>
    <w:rsid w:val="00211776"/>
    <w:rsid w:val="00214CFB"/>
    <w:rsid w:val="002162BF"/>
    <w:rsid w:val="00226B34"/>
    <w:rsid w:val="00227EC2"/>
    <w:rsid w:val="002323F8"/>
    <w:rsid w:val="002470DF"/>
    <w:rsid w:val="00252E7E"/>
    <w:rsid w:val="00256718"/>
    <w:rsid w:val="00273057"/>
    <w:rsid w:val="002818E1"/>
    <w:rsid w:val="00283526"/>
    <w:rsid w:val="0029127D"/>
    <w:rsid w:val="002A1EB5"/>
    <w:rsid w:val="002B77E5"/>
    <w:rsid w:val="002C6F37"/>
    <w:rsid w:val="002D5374"/>
    <w:rsid w:val="002D668C"/>
    <w:rsid w:val="002D72DD"/>
    <w:rsid w:val="002E22DC"/>
    <w:rsid w:val="002E6715"/>
    <w:rsid w:val="002F463B"/>
    <w:rsid w:val="00315A94"/>
    <w:rsid w:val="00324AA1"/>
    <w:rsid w:val="00326304"/>
    <w:rsid w:val="003274F6"/>
    <w:rsid w:val="00334BE8"/>
    <w:rsid w:val="00340E36"/>
    <w:rsid w:val="00341CCA"/>
    <w:rsid w:val="00347751"/>
    <w:rsid w:val="00357BD4"/>
    <w:rsid w:val="00357BE2"/>
    <w:rsid w:val="00375018"/>
    <w:rsid w:val="0038708C"/>
    <w:rsid w:val="00390645"/>
    <w:rsid w:val="00390C05"/>
    <w:rsid w:val="003A0512"/>
    <w:rsid w:val="003A4098"/>
    <w:rsid w:val="003B7320"/>
    <w:rsid w:val="003C1747"/>
    <w:rsid w:val="003C3C8C"/>
    <w:rsid w:val="003E2CC1"/>
    <w:rsid w:val="003F0E31"/>
    <w:rsid w:val="004053DF"/>
    <w:rsid w:val="00422318"/>
    <w:rsid w:val="00425BC3"/>
    <w:rsid w:val="004267C5"/>
    <w:rsid w:val="00427B59"/>
    <w:rsid w:val="004506CC"/>
    <w:rsid w:val="00452E77"/>
    <w:rsid w:val="00452EA9"/>
    <w:rsid w:val="00453C92"/>
    <w:rsid w:val="00455184"/>
    <w:rsid w:val="004573BA"/>
    <w:rsid w:val="00462599"/>
    <w:rsid w:val="004635B5"/>
    <w:rsid w:val="0047767D"/>
    <w:rsid w:val="00480B9A"/>
    <w:rsid w:val="00483CBB"/>
    <w:rsid w:val="00494BCD"/>
    <w:rsid w:val="00496D7E"/>
    <w:rsid w:val="004A047E"/>
    <w:rsid w:val="004A1C0F"/>
    <w:rsid w:val="004C438E"/>
    <w:rsid w:val="004D2173"/>
    <w:rsid w:val="004F1118"/>
    <w:rsid w:val="00500571"/>
    <w:rsid w:val="00506CAA"/>
    <w:rsid w:val="00513F24"/>
    <w:rsid w:val="00540A4D"/>
    <w:rsid w:val="005511EF"/>
    <w:rsid w:val="005571BE"/>
    <w:rsid w:val="00562C06"/>
    <w:rsid w:val="005740A2"/>
    <w:rsid w:val="00580B28"/>
    <w:rsid w:val="0058496C"/>
    <w:rsid w:val="005940C0"/>
    <w:rsid w:val="005A45E2"/>
    <w:rsid w:val="005C1057"/>
    <w:rsid w:val="005D0E0E"/>
    <w:rsid w:val="005D1FCD"/>
    <w:rsid w:val="005E1EF9"/>
    <w:rsid w:val="005E2275"/>
    <w:rsid w:val="005F798A"/>
    <w:rsid w:val="005F7CDD"/>
    <w:rsid w:val="00601E8F"/>
    <w:rsid w:val="0061166B"/>
    <w:rsid w:val="006572F8"/>
    <w:rsid w:val="00663E06"/>
    <w:rsid w:val="006A5E4B"/>
    <w:rsid w:val="006B2ECD"/>
    <w:rsid w:val="006B509E"/>
    <w:rsid w:val="006B54B5"/>
    <w:rsid w:val="006C36D3"/>
    <w:rsid w:val="006D4252"/>
    <w:rsid w:val="00711935"/>
    <w:rsid w:val="0074303A"/>
    <w:rsid w:val="00750608"/>
    <w:rsid w:val="00767532"/>
    <w:rsid w:val="00773AB8"/>
    <w:rsid w:val="00774881"/>
    <w:rsid w:val="007842B3"/>
    <w:rsid w:val="007A39A7"/>
    <w:rsid w:val="007B279D"/>
    <w:rsid w:val="007B4237"/>
    <w:rsid w:val="007C3B5A"/>
    <w:rsid w:val="007D068D"/>
    <w:rsid w:val="007D627E"/>
    <w:rsid w:val="007E038E"/>
    <w:rsid w:val="007E5369"/>
    <w:rsid w:val="007E6414"/>
    <w:rsid w:val="007F4866"/>
    <w:rsid w:val="00815070"/>
    <w:rsid w:val="00826B17"/>
    <w:rsid w:val="0083431C"/>
    <w:rsid w:val="008440EC"/>
    <w:rsid w:val="00852156"/>
    <w:rsid w:val="00853A96"/>
    <w:rsid w:val="00874D69"/>
    <w:rsid w:val="00881BBC"/>
    <w:rsid w:val="008A1280"/>
    <w:rsid w:val="008B30E6"/>
    <w:rsid w:val="008C2D2A"/>
    <w:rsid w:val="008D23CF"/>
    <w:rsid w:val="008D311F"/>
    <w:rsid w:val="008D4ADE"/>
    <w:rsid w:val="008D5323"/>
    <w:rsid w:val="008D627B"/>
    <w:rsid w:val="008E357D"/>
    <w:rsid w:val="008E69D5"/>
    <w:rsid w:val="008F6369"/>
    <w:rsid w:val="008F6BAA"/>
    <w:rsid w:val="00901BA4"/>
    <w:rsid w:val="00921E46"/>
    <w:rsid w:val="00922A6D"/>
    <w:rsid w:val="00944E57"/>
    <w:rsid w:val="009572F7"/>
    <w:rsid w:val="0096283F"/>
    <w:rsid w:val="00967CD5"/>
    <w:rsid w:val="0097184F"/>
    <w:rsid w:val="00982005"/>
    <w:rsid w:val="009872FD"/>
    <w:rsid w:val="00990FE3"/>
    <w:rsid w:val="009A7D9D"/>
    <w:rsid w:val="009B7C7E"/>
    <w:rsid w:val="009C211D"/>
    <w:rsid w:val="009C5787"/>
    <w:rsid w:val="009D20CE"/>
    <w:rsid w:val="009D2412"/>
    <w:rsid w:val="009D435A"/>
    <w:rsid w:val="009F3DF8"/>
    <w:rsid w:val="00A02881"/>
    <w:rsid w:val="00A04790"/>
    <w:rsid w:val="00A110E7"/>
    <w:rsid w:val="00A12255"/>
    <w:rsid w:val="00A514BB"/>
    <w:rsid w:val="00A5246B"/>
    <w:rsid w:val="00A560B9"/>
    <w:rsid w:val="00A73C0A"/>
    <w:rsid w:val="00A75654"/>
    <w:rsid w:val="00A9421A"/>
    <w:rsid w:val="00AA03D7"/>
    <w:rsid w:val="00AC3A7F"/>
    <w:rsid w:val="00AC6744"/>
    <w:rsid w:val="00AD2349"/>
    <w:rsid w:val="00AD4971"/>
    <w:rsid w:val="00AE6DBD"/>
    <w:rsid w:val="00AE7507"/>
    <w:rsid w:val="00AE7E56"/>
    <w:rsid w:val="00AF186A"/>
    <w:rsid w:val="00AF1930"/>
    <w:rsid w:val="00AF59AA"/>
    <w:rsid w:val="00B3694A"/>
    <w:rsid w:val="00B42337"/>
    <w:rsid w:val="00B47704"/>
    <w:rsid w:val="00B54804"/>
    <w:rsid w:val="00B84F8A"/>
    <w:rsid w:val="00BA60C9"/>
    <w:rsid w:val="00BC41BD"/>
    <w:rsid w:val="00BD21EE"/>
    <w:rsid w:val="00BD4BD9"/>
    <w:rsid w:val="00BD5286"/>
    <w:rsid w:val="00BE743F"/>
    <w:rsid w:val="00BF6D05"/>
    <w:rsid w:val="00C02044"/>
    <w:rsid w:val="00C2258F"/>
    <w:rsid w:val="00C44D9B"/>
    <w:rsid w:val="00CA2E7B"/>
    <w:rsid w:val="00CB1A40"/>
    <w:rsid w:val="00CC0361"/>
    <w:rsid w:val="00CC128D"/>
    <w:rsid w:val="00CC736E"/>
    <w:rsid w:val="00CD1139"/>
    <w:rsid w:val="00CD7CA3"/>
    <w:rsid w:val="00CE09B9"/>
    <w:rsid w:val="00CF229A"/>
    <w:rsid w:val="00CF59BD"/>
    <w:rsid w:val="00D12DDC"/>
    <w:rsid w:val="00D27B31"/>
    <w:rsid w:val="00D300CF"/>
    <w:rsid w:val="00D30FDF"/>
    <w:rsid w:val="00D36617"/>
    <w:rsid w:val="00D50CB7"/>
    <w:rsid w:val="00D51613"/>
    <w:rsid w:val="00D63B70"/>
    <w:rsid w:val="00D64C37"/>
    <w:rsid w:val="00D71C21"/>
    <w:rsid w:val="00D75FF4"/>
    <w:rsid w:val="00D771DC"/>
    <w:rsid w:val="00D77AB2"/>
    <w:rsid w:val="00DA70A0"/>
    <w:rsid w:val="00DB5EE6"/>
    <w:rsid w:val="00DC304F"/>
    <w:rsid w:val="00DC72A3"/>
    <w:rsid w:val="00DD6469"/>
    <w:rsid w:val="00DD7515"/>
    <w:rsid w:val="00DE5D6D"/>
    <w:rsid w:val="00E00C1C"/>
    <w:rsid w:val="00E024A3"/>
    <w:rsid w:val="00E026AF"/>
    <w:rsid w:val="00E02727"/>
    <w:rsid w:val="00E12426"/>
    <w:rsid w:val="00E260B2"/>
    <w:rsid w:val="00E26C71"/>
    <w:rsid w:val="00E276AB"/>
    <w:rsid w:val="00E46C07"/>
    <w:rsid w:val="00E5617B"/>
    <w:rsid w:val="00E648E4"/>
    <w:rsid w:val="00E753F8"/>
    <w:rsid w:val="00E96F14"/>
    <w:rsid w:val="00EB4EA5"/>
    <w:rsid w:val="00EB529F"/>
    <w:rsid w:val="00EB6EF0"/>
    <w:rsid w:val="00ED24FE"/>
    <w:rsid w:val="00ED4CB2"/>
    <w:rsid w:val="00EE4D07"/>
    <w:rsid w:val="00EE5A84"/>
    <w:rsid w:val="00EF3B92"/>
    <w:rsid w:val="00EF5392"/>
    <w:rsid w:val="00EF68E8"/>
    <w:rsid w:val="00F07249"/>
    <w:rsid w:val="00F16959"/>
    <w:rsid w:val="00F22C6A"/>
    <w:rsid w:val="00F25C6E"/>
    <w:rsid w:val="00F260CD"/>
    <w:rsid w:val="00F467C7"/>
    <w:rsid w:val="00F46F1A"/>
    <w:rsid w:val="00F50DE3"/>
    <w:rsid w:val="00F57FAE"/>
    <w:rsid w:val="00F9118D"/>
    <w:rsid w:val="00F942B9"/>
    <w:rsid w:val="00F94DCE"/>
    <w:rsid w:val="00F94FC5"/>
    <w:rsid w:val="00FB64B7"/>
    <w:rsid w:val="00FC2702"/>
    <w:rsid w:val="00FD62BA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35DC"/>
  <w15:chartTrackingRefBased/>
  <w15:docId w15:val="{56FA2A2A-7640-431F-B3C1-D0002067A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C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CD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08476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08476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084765"/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8476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084765"/>
    <w:rPr>
      <w:rFonts w:ascii="Times New Roman" w:eastAsia="Times New Roman" w:hAnsi="Times New Roman" w:cs="Times New Roman"/>
      <w:b/>
      <w:bCs/>
      <w:sz w:val="20"/>
      <w:szCs w:val="20"/>
      <w:lang w:val="uk-UA" w:eastAsia="zh-CN"/>
    </w:rPr>
  </w:style>
  <w:style w:type="table" w:styleId="a9">
    <w:name w:val="Table Grid"/>
    <w:basedOn w:val="a1"/>
    <w:uiPriority w:val="39"/>
    <w:rsid w:val="00227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729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A164F-07C2-4AD8-9676-4DA683F62E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615</Words>
  <Characters>3512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Shehterle</dc:creator>
  <cp:keywords/>
  <dc:description/>
  <cp:lastModifiedBy>Irina</cp:lastModifiedBy>
  <cp:revision>15</cp:revision>
  <cp:lastPrinted>2023-03-27T06:31:00Z</cp:lastPrinted>
  <dcterms:created xsi:type="dcterms:W3CDTF">2023-04-10T08:03:00Z</dcterms:created>
  <dcterms:modified xsi:type="dcterms:W3CDTF">2023-05-19T11:32:00Z</dcterms:modified>
</cp:coreProperties>
</file>