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079" w14:textId="0C875437" w:rsidR="00247789" w:rsidRDefault="00247789" w:rsidP="00247789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7F218E42" wp14:editId="58D8B43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7D98" w14:textId="77777777" w:rsidR="00247789" w:rsidRDefault="00247789" w:rsidP="0024778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t>УКРАЇНА</w:t>
      </w:r>
    </w:p>
    <w:p w14:paraId="114B0FAE" w14:textId="77777777" w:rsidR="00247789" w:rsidRDefault="00247789" w:rsidP="0024778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ЧОРНОМОРСЬКА МІСЬКА РАДА</w:t>
      </w:r>
    </w:p>
    <w:p w14:paraId="07A5496D" w14:textId="77777777" w:rsidR="00247789" w:rsidRDefault="00247789" w:rsidP="0024778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Одеського району Одеської області</w:t>
      </w:r>
    </w:p>
    <w:p w14:paraId="6AFE8B73" w14:textId="77777777" w:rsidR="00247789" w:rsidRDefault="00247789" w:rsidP="002477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Calibri"/>
          <w:b/>
          <w:noProof/>
          <w:spacing w:val="100"/>
          <w:sz w:val="32"/>
          <w:szCs w:val="32"/>
        </w:rPr>
      </w:pPr>
    </w:p>
    <w:p w14:paraId="4238A51A" w14:textId="77777777" w:rsidR="00247789" w:rsidRDefault="00247789" w:rsidP="002477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222A6B2" w14:textId="77777777" w:rsidR="00247789" w:rsidRDefault="00247789" w:rsidP="002477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5661C2BE" w14:textId="7ADE62FD" w:rsidR="00247789" w:rsidRDefault="00247789" w:rsidP="00247789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19.05.2023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                             </w:t>
      </w:r>
    </w:p>
    <w:p w14:paraId="078F1624" w14:textId="77777777" w:rsidR="00422588" w:rsidRPr="00247789" w:rsidRDefault="00422588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14:paraId="6A310CB5" w14:textId="77777777" w:rsidR="00422588" w:rsidRDefault="00422588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B2C4B6" w14:textId="77777777" w:rsidR="00422588" w:rsidRDefault="00422588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20005A" w14:textId="6EAF2A6C" w:rsidR="003C4151" w:rsidRDefault="003C4151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змін до рішення  Чорноморської міської ради Одеського району Одеської області   від 11.12.2020 № 4-VIII «Про постійні комісії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ІІ скликання»</w:t>
      </w:r>
      <w:r w:rsidR="000E5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181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 та доповненнями) </w:t>
      </w:r>
    </w:p>
    <w:p w14:paraId="2B191816" w14:textId="77777777" w:rsidR="000E50B1" w:rsidRDefault="000E50B1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A86E2" w14:textId="05FD0503" w:rsidR="003C4151" w:rsidRPr="00F35BE1" w:rsidRDefault="003C4151" w:rsidP="000E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22588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зі  змінами у </w:t>
      </w:r>
      <w:r w:rsidR="006020FB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персональному </w:t>
      </w:r>
      <w:r w:rsidR="00422588">
        <w:rPr>
          <w:rFonts w:ascii="Times New Roman" w:hAnsi="Times New Roman" w:cs="Times New Roman"/>
          <w:sz w:val="24"/>
          <w:szCs w:val="24"/>
          <w:lang w:val="uk-UA"/>
        </w:rPr>
        <w:t xml:space="preserve">складі </w:t>
      </w:r>
      <w:r w:rsidR="006020FB" w:rsidRPr="00552803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 міської ради Одеського району  Одеської області</w:t>
      </w:r>
      <w:r w:rsidR="006020FB"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V</w:t>
      </w:r>
      <w:r w:rsidR="006020FB"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20FB" w:rsidRPr="005528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020FB"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20FB"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8B41A2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забезпечення ефективно</w:t>
      </w:r>
      <w:r w:rsidR="00E61785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8B41A2">
        <w:rPr>
          <w:rFonts w:ascii="Times New Roman" w:hAnsi="Times New Roman" w:cs="Times New Roman"/>
          <w:sz w:val="24"/>
          <w:szCs w:val="24"/>
          <w:lang w:val="uk-UA"/>
        </w:rPr>
        <w:t xml:space="preserve">роботи постійних комісій </w:t>
      </w:r>
      <w:r w:rsidR="008B41A2" w:rsidRPr="00552803">
        <w:rPr>
          <w:rFonts w:ascii="Times New Roman" w:hAnsi="Times New Roman" w:cs="Times New Roman"/>
          <w:bCs/>
          <w:sz w:val="24"/>
          <w:szCs w:val="24"/>
          <w:lang w:val="uk-UA"/>
        </w:rPr>
        <w:t>міської ради</w:t>
      </w:r>
      <w:r w:rsidR="000E50B1"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E50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11897930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26, 47 Закону України «Про місцеве самоврядування в Україні»,                                                                                                                                              </w:t>
      </w:r>
    </w:p>
    <w:p w14:paraId="30B556E2" w14:textId="77777777" w:rsidR="003C4151" w:rsidRDefault="003C4151" w:rsidP="008C753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2DA38" w14:textId="77777777" w:rsidR="003C4151" w:rsidRDefault="003C4151" w:rsidP="008C75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 міська рада Одеського району Одеської області вирішила:</w:t>
      </w:r>
    </w:p>
    <w:p w14:paraId="785C4038" w14:textId="2B970BDC" w:rsidR="003C4151" w:rsidRDefault="003C4151" w:rsidP="008C753B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D55F79" w14:textId="55105E26" w:rsidR="00422588" w:rsidRDefault="0022062B" w:rsidP="0022062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0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0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2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чисельний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</w:t>
      </w:r>
      <w:r w:rsidR="00422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 постійних комісій </w:t>
      </w:r>
      <w:r w:rsidRPr="00552803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 міської ради Одеського району  Одеської області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V</w:t>
      </w:r>
      <w:r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</w:t>
      </w:r>
      <w:r w:rsidR="00422588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2206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Чорноморської міської ради Одеської області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 від 11.12.2020 № 4-VIII «Про постійні комісії  Чорноморської міської ради Одеського району Одеської області </w:t>
      </w:r>
      <w:r w:rsidRPr="002206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скликання»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зі змінами та доповненнями), </w:t>
      </w:r>
      <w:r w:rsidRPr="002206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  саме:</w:t>
      </w:r>
      <w:r w:rsidRP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14:paraId="797CB2F1" w14:textId="77777777" w:rsidR="0076635D" w:rsidRDefault="00422588" w:rsidP="00422588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Визначити чисельний склад п</w:t>
      </w:r>
      <w:r w:rsidRPr="00164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164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1644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підтримки підприємницької діяльності, торгівлі та  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кількості 5 осіб</w:t>
      </w:r>
      <w:r w:rsid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5DA63CA" w14:textId="2D7795B7" w:rsidR="0022062B" w:rsidRDefault="00422588" w:rsidP="0076635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Ввести до складу п</w:t>
      </w:r>
      <w:r w:rsidR="0076635D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 w:rsid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76635D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76635D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освіти, охорони здоров'я, культури, спорту та у справах молоді</w:t>
      </w:r>
      <w:r w:rsid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членом комісії Канар’яна Петра Руслановича. </w:t>
      </w:r>
      <w:r w:rsidR="0022062B" w:rsidRPr="007663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FB752A3" w14:textId="5D8DE859" w:rsidR="008B41A2" w:rsidRDefault="008B41A2" w:rsidP="0076635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Вивести зі складу п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освіти, охорони здоров'я, культури, спорту та у справах молоді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члена комісії Демченко Оксану Юріївну. </w:t>
      </w:r>
    </w:p>
    <w:p w14:paraId="28179612" w14:textId="420CB4B7" w:rsidR="008B41A2" w:rsidRDefault="008B41A2" w:rsidP="0076635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41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Ввести до складу </w:t>
      </w:r>
      <w:bookmarkStart w:id="1" w:name="_Hlk134621064"/>
      <w:r w:rsidRPr="008B41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членом комісії Демченко Оксану Юріївну. </w:t>
      </w:r>
    </w:p>
    <w:p w14:paraId="7C7DB003" w14:textId="4A7A4E11" w:rsidR="008B41A2" w:rsidRPr="008B41A2" w:rsidRDefault="008B41A2" w:rsidP="0076635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 чисельний склад п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освіти, охорони здоров'я, культури, спорту та у справах молоді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кількості 5 осіб. </w:t>
      </w:r>
    </w:p>
    <w:p w14:paraId="76330489" w14:textId="5859EA2C" w:rsidR="0022062B" w:rsidRPr="00E90886" w:rsidRDefault="0022062B" w:rsidP="0022062B">
      <w:pPr>
        <w:tabs>
          <w:tab w:val="left" w:pos="284"/>
          <w:tab w:val="left" w:pos="567"/>
        </w:tabs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bookmarkStart w:id="2" w:name="_Hlk118979321"/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</w:t>
      </w:r>
      <w:bookmarkEnd w:id="2"/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секретаря міської ради Олену</w:t>
      </w:r>
      <w:r w:rsidR="00975961" w:rsidRPr="00975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5961"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Шолар</w:t>
      </w:r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E41F8E7" w14:textId="77777777" w:rsidR="0022062B" w:rsidRDefault="0022062B" w:rsidP="0022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E1E0AD" w14:textId="77777777" w:rsidR="008A73F9" w:rsidRDefault="0022062B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D11986B" w14:textId="77777777" w:rsidR="008A73F9" w:rsidRDefault="008A73F9" w:rsidP="00766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FCCDBC" w14:textId="5111BC50" w:rsidR="000004A7" w:rsidRDefault="008A73F9" w:rsidP="008B41A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 xml:space="preserve">   Міський голова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55EA7EF8" w14:textId="77777777" w:rsidR="000004A7" w:rsidRDefault="000004A7" w:rsidP="000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004A7" w:rsidSect="008E68F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8F4B" w14:textId="77777777" w:rsidR="001801C5" w:rsidRDefault="001801C5" w:rsidP="001801C5">
      <w:pPr>
        <w:spacing w:after="0" w:line="240" w:lineRule="auto"/>
      </w:pPr>
      <w:r>
        <w:separator/>
      </w:r>
    </w:p>
  </w:endnote>
  <w:endnote w:type="continuationSeparator" w:id="0">
    <w:p w14:paraId="332A5C02" w14:textId="77777777" w:rsidR="001801C5" w:rsidRDefault="001801C5" w:rsidP="0018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DEE0" w14:textId="77777777" w:rsidR="001801C5" w:rsidRDefault="001801C5" w:rsidP="001801C5">
      <w:pPr>
        <w:spacing w:after="0" w:line="240" w:lineRule="auto"/>
      </w:pPr>
      <w:r>
        <w:separator/>
      </w:r>
    </w:p>
  </w:footnote>
  <w:footnote w:type="continuationSeparator" w:id="0">
    <w:p w14:paraId="05C083F2" w14:textId="77777777" w:rsidR="001801C5" w:rsidRDefault="001801C5" w:rsidP="0018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858452"/>
      <w:docPartObj>
        <w:docPartGallery w:val="Page Numbers (Top of Page)"/>
        <w:docPartUnique/>
      </w:docPartObj>
    </w:sdtPr>
    <w:sdtEndPr/>
    <w:sdtContent>
      <w:p w14:paraId="5131C360" w14:textId="776BB741" w:rsidR="001801C5" w:rsidRDefault="001801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DC0865" w14:textId="77777777" w:rsidR="001801C5" w:rsidRDefault="00180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037"/>
    <w:multiLevelType w:val="hybridMultilevel"/>
    <w:tmpl w:val="74A0B784"/>
    <w:lvl w:ilvl="0" w:tplc="041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36F7753"/>
    <w:multiLevelType w:val="multilevel"/>
    <w:tmpl w:val="F7B45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7612353"/>
    <w:multiLevelType w:val="hybridMultilevel"/>
    <w:tmpl w:val="4D1EE256"/>
    <w:lvl w:ilvl="0" w:tplc="E8525696">
      <w:start w:val="1"/>
      <w:numFmt w:val="decimal"/>
      <w:lvlText w:val="%1."/>
      <w:lvlJc w:val="left"/>
      <w:pPr>
        <w:ind w:left="1198" w:hanging="360"/>
      </w:pPr>
    </w:lvl>
    <w:lvl w:ilvl="1" w:tplc="04190019">
      <w:start w:val="1"/>
      <w:numFmt w:val="lowerLetter"/>
      <w:lvlText w:val="%2."/>
      <w:lvlJc w:val="left"/>
      <w:pPr>
        <w:ind w:left="1918" w:hanging="360"/>
      </w:pPr>
    </w:lvl>
    <w:lvl w:ilvl="2" w:tplc="0419001B">
      <w:start w:val="1"/>
      <w:numFmt w:val="lowerRoman"/>
      <w:lvlText w:val="%3."/>
      <w:lvlJc w:val="right"/>
      <w:pPr>
        <w:ind w:left="2638" w:hanging="180"/>
      </w:pPr>
    </w:lvl>
    <w:lvl w:ilvl="3" w:tplc="0419000F">
      <w:start w:val="1"/>
      <w:numFmt w:val="decimal"/>
      <w:lvlText w:val="%4."/>
      <w:lvlJc w:val="left"/>
      <w:pPr>
        <w:ind w:left="3358" w:hanging="360"/>
      </w:pPr>
    </w:lvl>
    <w:lvl w:ilvl="4" w:tplc="04190019">
      <w:start w:val="1"/>
      <w:numFmt w:val="lowerLetter"/>
      <w:lvlText w:val="%5."/>
      <w:lvlJc w:val="left"/>
      <w:pPr>
        <w:ind w:left="4078" w:hanging="360"/>
      </w:pPr>
    </w:lvl>
    <w:lvl w:ilvl="5" w:tplc="0419001B">
      <w:start w:val="1"/>
      <w:numFmt w:val="lowerRoman"/>
      <w:lvlText w:val="%6."/>
      <w:lvlJc w:val="right"/>
      <w:pPr>
        <w:ind w:left="4798" w:hanging="180"/>
      </w:pPr>
    </w:lvl>
    <w:lvl w:ilvl="6" w:tplc="0419000F">
      <w:start w:val="1"/>
      <w:numFmt w:val="decimal"/>
      <w:lvlText w:val="%7."/>
      <w:lvlJc w:val="left"/>
      <w:pPr>
        <w:ind w:left="5518" w:hanging="360"/>
      </w:pPr>
    </w:lvl>
    <w:lvl w:ilvl="7" w:tplc="04190019">
      <w:start w:val="1"/>
      <w:numFmt w:val="lowerLetter"/>
      <w:lvlText w:val="%8."/>
      <w:lvlJc w:val="left"/>
      <w:pPr>
        <w:ind w:left="6238" w:hanging="360"/>
      </w:pPr>
    </w:lvl>
    <w:lvl w:ilvl="8" w:tplc="0419001B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22C34440"/>
    <w:multiLevelType w:val="hybridMultilevel"/>
    <w:tmpl w:val="ED464748"/>
    <w:lvl w:ilvl="0" w:tplc="4C8853D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AFF34F1"/>
    <w:multiLevelType w:val="multilevel"/>
    <w:tmpl w:val="9978F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A54AC5"/>
    <w:multiLevelType w:val="hybridMultilevel"/>
    <w:tmpl w:val="A7448978"/>
    <w:lvl w:ilvl="0" w:tplc="C166089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91B75E4"/>
    <w:multiLevelType w:val="hybridMultilevel"/>
    <w:tmpl w:val="DA50E7A6"/>
    <w:lvl w:ilvl="0" w:tplc="26AE5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F0A91"/>
    <w:multiLevelType w:val="multilevel"/>
    <w:tmpl w:val="1762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C5C35AD"/>
    <w:multiLevelType w:val="multilevel"/>
    <w:tmpl w:val="F4E24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C"/>
    <w:rsid w:val="000004A7"/>
    <w:rsid w:val="000A6A57"/>
    <w:rsid w:val="000E50B1"/>
    <w:rsid w:val="001801C5"/>
    <w:rsid w:val="0022062B"/>
    <w:rsid w:val="00247789"/>
    <w:rsid w:val="00256D1C"/>
    <w:rsid w:val="0035463A"/>
    <w:rsid w:val="003C4151"/>
    <w:rsid w:val="003D650E"/>
    <w:rsid w:val="003E5A88"/>
    <w:rsid w:val="00422588"/>
    <w:rsid w:val="00436AE9"/>
    <w:rsid w:val="004B5A9E"/>
    <w:rsid w:val="004C00C2"/>
    <w:rsid w:val="00552803"/>
    <w:rsid w:val="005B2284"/>
    <w:rsid w:val="005D5181"/>
    <w:rsid w:val="006020FB"/>
    <w:rsid w:val="0076635D"/>
    <w:rsid w:val="007F0358"/>
    <w:rsid w:val="008A73F9"/>
    <w:rsid w:val="008B41A2"/>
    <w:rsid w:val="008C753B"/>
    <w:rsid w:val="008E68F0"/>
    <w:rsid w:val="00975961"/>
    <w:rsid w:val="00982F14"/>
    <w:rsid w:val="00A124ED"/>
    <w:rsid w:val="00B64284"/>
    <w:rsid w:val="00C56E63"/>
    <w:rsid w:val="00E470E4"/>
    <w:rsid w:val="00E61785"/>
    <w:rsid w:val="00E8098B"/>
    <w:rsid w:val="00F544B3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E80"/>
  <w15:chartTrackingRefBased/>
  <w15:docId w15:val="{7BB6EC89-7223-452A-A516-75DC222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15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801C5"/>
  </w:style>
  <w:style w:type="paragraph" w:styleId="a6">
    <w:name w:val="footer"/>
    <w:basedOn w:val="a"/>
    <w:link w:val="a7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8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19</cp:revision>
  <cp:lastPrinted>2023-05-03T10:32:00Z</cp:lastPrinted>
  <dcterms:created xsi:type="dcterms:W3CDTF">2022-11-10T06:09:00Z</dcterms:created>
  <dcterms:modified xsi:type="dcterms:W3CDTF">2023-05-22T07:49:00Z</dcterms:modified>
</cp:coreProperties>
</file>