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CFEF" w14:textId="0A2BE3BE" w:rsidR="000D2A17" w:rsidRDefault="00425C18" w:rsidP="00425C18">
      <w:pPr>
        <w:spacing w:after="0" w:line="240" w:lineRule="auto"/>
        <w:ind w:firstLine="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7DF3B54" w14:textId="77777777" w:rsidR="00425C18" w:rsidRDefault="00425C18" w:rsidP="00425C18">
      <w:pPr>
        <w:spacing w:after="0" w:line="240" w:lineRule="auto"/>
        <w:ind w:firstLine="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Рішенням сесії </w:t>
      </w:r>
      <w:proofErr w:type="spellStart"/>
      <w:r>
        <w:rPr>
          <w:rFonts w:ascii="Times New Roman" w:eastAsia="Times New Roman" w:hAnsi="Times New Roman" w:cs="Times New Roman"/>
          <w:sz w:val="24"/>
          <w:szCs w:val="24"/>
          <w:lang w:eastAsia="ru-RU"/>
        </w:rPr>
        <w:t>Вороньківської</w:t>
      </w:r>
      <w:proofErr w:type="spellEnd"/>
    </w:p>
    <w:p w14:paraId="594E5471" w14:textId="6DCDBC6B" w:rsidR="00425C18" w:rsidRDefault="00456E19" w:rsidP="00425C18">
      <w:pPr>
        <w:spacing w:after="0" w:line="240" w:lineRule="auto"/>
        <w:ind w:firstLine="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сільської ради від 19</w:t>
      </w:r>
      <w:r w:rsidR="00425C18">
        <w:rPr>
          <w:rFonts w:ascii="Times New Roman" w:eastAsia="Times New Roman" w:hAnsi="Times New Roman" w:cs="Times New Roman"/>
          <w:sz w:val="24"/>
          <w:szCs w:val="24"/>
          <w:lang w:eastAsia="ru-RU"/>
        </w:rPr>
        <w:t xml:space="preserve">.12.2023 року </w:t>
      </w:r>
    </w:p>
    <w:p w14:paraId="58CE12F6" w14:textId="216C157B" w:rsidR="00425C18" w:rsidRDefault="00456E19" w:rsidP="00425C18">
      <w:pPr>
        <w:spacing w:after="0" w:line="240" w:lineRule="auto"/>
        <w:ind w:firstLine="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000-28-VIII</w:t>
      </w:r>
    </w:p>
    <w:p w14:paraId="2A1F4DD0" w14:textId="77777777" w:rsidR="00450828" w:rsidRDefault="0045082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20BDEFB3" w14:textId="77777777" w:rsidR="00450828" w:rsidRDefault="0045082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4624AC8A" w14:textId="77777777" w:rsidR="000D2A17" w:rsidRDefault="000D2A17"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18224436" w14:textId="77777777" w:rsidR="00425C18" w:rsidRDefault="00425C18"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05C6EBC5" w14:textId="77777777" w:rsidR="00425C18" w:rsidRDefault="00425C18"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77E4AB87" w14:textId="77777777" w:rsidR="00425C18" w:rsidRDefault="00425C18"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6C1ED260" w14:textId="77777777" w:rsidR="00425C18" w:rsidRDefault="00425C18"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573C9215" w14:textId="77777777" w:rsidR="00425C18" w:rsidRDefault="00425C18"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787C6016" w14:textId="77777777" w:rsidR="00425C18" w:rsidRDefault="00425C18"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63D5B9B1" w14:textId="77777777" w:rsidR="00425C18" w:rsidRDefault="00425C18"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79F859A2" w14:textId="77777777" w:rsidR="00D2222E" w:rsidRDefault="00D2222E"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0477BB2E" w14:textId="77777777" w:rsidR="00D2222E" w:rsidRDefault="00D2222E" w:rsidP="00425C18">
      <w:pPr>
        <w:pStyle w:val="rtejustify"/>
        <w:shd w:val="clear" w:color="auto" w:fill="FFFFFF"/>
        <w:spacing w:before="0" w:beforeAutospacing="0" w:after="150" w:afterAutospacing="0"/>
        <w:jc w:val="center"/>
        <w:rPr>
          <w:rStyle w:val="a3"/>
          <w:rFonts w:ascii="rubik" w:hAnsi="rubik"/>
          <w:color w:val="252B33"/>
          <w:sz w:val="21"/>
          <w:szCs w:val="21"/>
          <w:shd w:val="clear" w:color="auto" w:fill="FFFFFF"/>
        </w:rPr>
      </w:pPr>
    </w:p>
    <w:p w14:paraId="401D1AA4" w14:textId="77777777" w:rsidR="00425C18" w:rsidRPr="00425C18" w:rsidRDefault="00425C18" w:rsidP="00425C18">
      <w:pPr>
        <w:pStyle w:val="rtejustify"/>
        <w:shd w:val="clear" w:color="auto" w:fill="FFFFFF"/>
        <w:spacing w:before="0" w:beforeAutospacing="0" w:after="150" w:afterAutospacing="0"/>
        <w:jc w:val="center"/>
        <w:rPr>
          <w:b/>
          <w:bCs/>
          <w:sz w:val="36"/>
          <w:szCs w:val="36"/>
          <w:lang w:eastAsia="ru-RU"/>
        </w:rPr>
      </w:pPr>
      <w:r w:rsidRPr="00425C18">
        <w:rPr>
          <w:b/>
          <w:bCs/>
          <w:sz w:val="36"/>
          <w:szCs w:val="36"/>
          <w:lang w:eastAsia="ru-RU"/>
        </w:rPr>
        <w:t>Комплексна програма</w:t>
      </w:r>
    </w:p>
    <w:p w14:paraId="170181F4" w14:textId="36C255D9" w:rsidR="00425C18" w:rsidRDefault="00425C18" w:rsidP="00425C18">
      <w:pPr>
        <w:pStyle w:val="rtejustify"/>
        <w:shd w:val="clear" w:color="auto" w:fill="FFFFFF"/>
        <w:spacing w:before="0" w:beforeAutospacing="0" w:after="150" w:afterAutospacing="0"/>
        <w:jc w:val="center"/>
        <w:rPr>
          <w:b/>
          <w:bCs/>
          <w:sz w:val="36"/>
          <w:szCs w:val="36"/>
          <w:lang w:eastAsia="ru-RU"/>
        </w:rPr>
      </w:pPr>
      <w:r w:rsidRPr="00425C18">
        <w:rPr>
          <w:b/>
          <w:bCs/>
          <w:sz w:val="36"/>
          <w:szCs w:val="36"/>
          <w:lang w:eastAsia="ru-RU"/>
        </w:rPr>
        <w:t xml:space="preserve">«Турбота» </w:t>
      </w:r>
      <w:proofErr w:type="spellStart"/>
      <w:r w:rsidRPr="00425C18">
        <w:rPr>
          <w:b/>
          <w:bCs/>
          <w:sz w:val="36"/>
          <w:szCs w:val="36"/>
          <w:lang w:eastAsia="ru-RU"/>
        </w:rPr>
        <w:t>Вороньківської</w:t>
      </w:r>
      <w:proofErr w:type="spellEnd"/>
      <w:r w:rsidRPr="00425C18">
        <w:rPr>
          <w:b/>
          <w:bCs/>
          <w:sz w:val="36"/>
          <w:szCs w:val="36"/>
          <w:lang w:eastAsia="ru-RU"/>
        </w:rPr>
        <w:t xml:space="preserve"> сільської ради</w:t>
      </w:r>
    </w:p>
    <w:p w14:paraId="69EC3C3B" w14:textId="7EAAB05A" w:rsidR="000D2A17" w:rsidRPr="00425C18" w:rsidRDefault="00425C18" w:rsidP="00425C18">
      <w:pPr>
        <w:pStyle w:val="rtejustify"/>
        <w:shd w:val="clear" w:color="auto" w:fill="FFFFFF"/>
        <w:spacing w:before="0" w:beforeAutospacing="0" w:after="150" w:afterAutospacing="0"/>
        <w:jc w:val="center"/>
        <w:rPr>
          <w:rStyle w:val="a3"/>
          <w:rFonts w:ascii="rubik" w:hAnsi="rubik"/>
          <w:b w:val="0"/>
          <w:bCs w:val="0"/>
          <w:color w:val="252B33"/>
          <w:sz w:val="36"/>
          <w:szCs w:val="36"/>
          <w:shd w:val="clear" w:color="auto" w:fill="FFFFFF"/>
        </w:rPr>
      </w:pPr>
      <w:r w:rsidRPr="00425C18">
        <w:rPr>
          <w:b/>
          <w:bCs/>
          <w:sz w:val="36"/>
          <w:szCs w:val="36"/>
          <w:lang w:eastAsia="ru-RU"/>
        </w:rPr>
        <w:t>на 2024-202</w:t>
      </w:r>
      <w:r w:rsidR="0060773B">
        <w:rPr>
          <w:b/>
          <w:bCs/>
          <w:sz w:val="36"/>
          <w:szCs w:val="36"/>
          <w:lang w:eastAsia="ru-RU"/>
        </w:rPr>
        <w:t>6</w:t>
      </w:r>
      <w:r w:rsidRPr="00425C18">
        <w:rPr>
          <w:b/>
          <w:bCs/>
          <w:sz w:val="36"/>
          <w:szCs w:val="36"/>
          <w:lang w:eastAsia="ru-RU"/>
        </w:rPr>
        <w:t xml:space="preserve"> роки</w:t>
      </w:r>
    </w:p>
    <w:p w14:paraId="0447529A" w14:textId="4A80CFF9" w:rsidR="000D2A17" w:rsidRPr="001F3BB7" w:rsidRDefault="000D2A17" w:rsidP="001F3BB7">
      <w:pPr>
        <w:pStyle w:val="rtejustify"/>
        <w:shd w:val="clear" w:color="auto" w:fill="FFFFFF"/>
        <w:spacing w:before="0" w:beforeAutospacing="0" w:after="150" w:afterAutospacing="0"/>
        <w:jc w:val="center"/>
        <w:rPr>
          <w:rStyle w:val="a3"/>
          <w:b w:val="0"/>
          <w:bCs w:val="0"/>
          <w:color w:val="252B33"/>
          <w:sz w:val="28"/>
          <w:szCs w:val="28"/>
          <w:shd w:val="clear" w:color="auto" w:fill="FFFFFF"/>
        </w:rPr>
      </w:pPr>
    </w:p>
    <w:p w14:paraId="773E38C4" w14:textId="77777777" w:rsidR="000D2A17" w:rsidRDefault="000D2A17"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1ADE21C1" w14:textId="77777777" w:rsidR="000D2A17" w:rsidRDefault="000D2A17"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52EA5B7B"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21A5DB97"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7BE11C6C"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221FB4D1"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05355CD7"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438CB34B"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7EDF6C62"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325C669B"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29EC6C6C"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4E34DCBD"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274A7B05"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0B5BD1A5"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274DA34E"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2495BAB8" w14:textId="77777777" w:rsidR="00425C18" w:rsidRPr="00425C18" w:rsidRDefault="00425C18" w:rsidP="00425C18">
      <w:pPr>
        <w:pStyle w:val="rtejustify"/>
        <w:shd w:val="clear" w:color="auto" w:fill="FFFFFF"/>
        <w:spacing w:before="0" w:beforeAutospacing="0" w:after="150" w:afterAutospacing="0"/>
        <w:jc w:val="center"/>
        <w:rPr>
          <w:rStyle w:val="a3"/>
          <w:color w:val="252B33"/>
          <w:sz w:val="28"/>
          <w:szCs w:val="28"/>
          <w:shd w:val="clear" w:color="auto" w:fill="FFFFFF"/>
        </w:rPr>
      </w:pPr>
    </w:p>
    <w:p w14:paraId="00246F41" w14:textId="76A2C85E" w:rsidR="00425C18" w:rsidRPr="00425C18" w:rsidRDefault="00456E19" w:rsidP="00425C18">
      <w:pPr>
        <w:pStyle w:val="rtejustify"/>
        <w:shd w:val="clear" w:color="auto" w:fill="FFFFFF"/>
        <w:spacing w:before="0" w:beforeAutospacing="0" w:after="150" w:afterAutospacing="0"/>
        <w:jc w:val="center"/>
        <w:rPr>
          <w:rStyle w:val="a3"/>
          <w:color w:val="252B33"/>
          <w:sz w:val="28"/>
          <w:szCs w:val="28"/>
          <w:shd w:val="clear" w:color="auto" w:fill="FFFFFF"/>
        </w:rPr>
      </w:pPr>
      <w:r>
        <w:rPr>
          <w:rStyle w:val="a3"/>
          <w:color w:val="252B33"/>
          <w:sz w:val="28"/>
          <w:szCs w:val="28"/>
          <w:shd w:val="clear" w:color="auto" w:fill="FFFFFF"/>
        </w:rPr>
        <w:t>2024</w:t>
      </w:r>
      <w:r w:rsidR="00425C18" w:rsidRPr="00425C18">
        <w:rPr>
          <w:rStyle w:val="a3"/>
          <w:color w:val="252B33"/>
          <w:sz w:val="28"/>
          <w:szCs w:val="28"/>
          <w:shd w:val="clear" w:color="auto" w:fill="FFFFFF"/>
        </w:rPr>
        <w:t xml:space="preserve"> рік</w:t>
      </w:r>
    </w:p>
    <w:p w14:paraId="1A073DFB"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40C4CDED" w14:textId="3F1B74E8" w:rsidR="00425C18" w:rsidRPr="00425C18" w:rsidRDefault="00425C18" w:rsidP="00425C18">
      <w:pPr>
        <w:pStyle w:val="rtejustify"/>
        <w:shd w:val="clear" w:color="auto" w:fill="FFFFFF"/>
        <w:spacing w:before="0" w:beforeAutospacing="0" w:after="150" w:afterAutospacing="0"/>
        <w:jc w:val="center"/>
        <w:rPr>
          <w:rStyle w:val="a3"/>
          <w:color w:val="252B33"/>
          <w:sz w:val="28"/>
          <w:szCs w:val="28"/>
          <w:shd w:val="clear" w:color="auto" w:fill="FFFFFF"/>
        </w:rPr>
      </w:pPr>
      <w:r w:rsidRPr="00425C18">
        <w:rPr>
          <w:rStyle w:val="a3"/>
          <w:color w:val="252B33"/>
          <w:sz w:val="28"/>
          <w:szCs w:val="28"/>
          <w:shd w:val="clear" w:color="auto" w:fill="FFFFFF"/>
        </w:rPr>
        <w:t>ПАСПОРТ</w:t>
      </w:r>
    </w:p>
    <w:p w14:paraId="69C79F1C" w14:textId="77777777" w:rsidR="00425C18" w:rsidRDefault="00425C18" w:rsidP="00425C18">
      <w:pPr>
        <w:pStyle w:val="rtejustify"/>
        <w:shd w:val="clear" w:color="auto" w:fill="FFFFFF"/>
        <w:spacing w:before="0" w:beforeAutospacing="0" w:after="150" w:afterAutospacing="0"/>
        <w:jc w:val="center"/>
        <w:rPr>
          <w:sz w:val="28"/>
          <w:szCs w:val="28"/>
          <w:lang w:eastAsia="ru-RU"/>
        </w:rPr>
      </w:pPr>
      <w:r w:rsidRPr="00425C18">
        <w:rPr>
          <w:sz w:val="28"/>
          <w:szCs w:val="28"/>
          <w:lang w:eastAsia="ru-RU"/>
        </w:rPr>
        <w:t xml:space="preserve">Комплексної програми «Турбота» </w:t>
      </w:r>
      <w:proofErr w:type="spellStart"/>
      <w:r w:rsidRPr="00425C18">
        <w:rPr>
          <w:sz w:val="28"/>
          <w:szCs w:val="28"/>
          <w:lang w:eastAsia="ru-RU"/>
        </w:rPr>
        <w:t>Вороньківської</w:t>
      </w:r>
      <w:proofErr w:type="spellEnd"/>
      <w:r w:rsidRPr="00425C18">
        <w:rPr>
          <w:sz w:val="28"/>
          <w:szCs w:val="28"/>
          <w:lang w:eastAsia="ru-RU"/>
        </w:rPr>
        <w:t xml:space="preserve"> сільської ради </w:t>
      </w:r>
    </w:p>
    <w:p w14:paraId="0E0D17C5" w14:textId="2AA33FDF" w:rsidR="00425C18" w:rsidRDefault="00425C18" w:rsidP="00425C18">
      <w:pPr>
        <w:pStyle w:val="rtejustify"/>
        <w:shd w:val="clear" w:color="auto" w:fill="FFFFFF"/>
        <w:spacing w:before="0" w:beforeAutospacing="0" w:after="150" w:afterAutospacing="0"/>
        <w:jc w:val="center"/>
        <w:rPr>
          <w:sz w:val="28"/>
          <w:szCs w:val="28"/>
          <w:lang w:eastAsia="ru-RU"/>
        </w:rPr>
      </w:pPr>
      <w:r w:rsidRPr="00425C18">
        <w:rPr>
          <w:sz w:val="28"/>
          <w:szCs w:val="28"/>
          <w:lang w:eastAsia="ru-RU"/>
        </w:rPr>
        <w:t>на 2024-202</w:t>
      </w:r>
      <w:r w:rsidR="0060773B">
        <w:rPr>
          <w:sz w:val="28"/>
          <w:szCs w:val="28"/>
          <w:lang w:eastAsia="ru-RU"/>
        </w:rPr>
        <w:t>6</w:t>
      </w:r>
      <w:r w:rsidRPr="00425C18">
        <w:rPr>
          <w:sz w:val="28"/>
          <w:szCs w:val="28"/>
          <w:lang w:eastAsia="ru-RU"/>
        </w:rPr>
        <w:t xml:space="preserve"> роки</w:t>
      </w:r>
    </w:p>
    <w:p w14:paraId="5B51F1FD" w14:textId="77777777" w:rsidR="00425C18" w:rsidRPr="00425C18" w:rsidRDefault="00425C18" w:rsidP="00425C18">
      <w:pPr>
        <w:pStyle w:val="rtejustify"/>
        <w:shd w:val="clear" w:color="auto" w:fill="FFFFFF"/>
        <w:spacing w:before="0" w:beforeAutospacing="0" w:after="150" w:afterAutospacing="0"/>
        <w:jc w:val="center"/>
        <w:rPr>
          <w:rStyle w:val="a3"/>
          <w:color w:val="252B33"/>
          <w:sz w:val="28"/>
          <w:szCs w:val="28"/>
          <w:shd w:val="clear" w:color="auto" w:fill="FFFFFF"/>
        </w:rPr>
      </w:pPr>
    </w:p>
    <w:p w14:paraId="3F9A2773"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34"/>
        <w:gridCol w:w="3798"/>
      </w:tblGrid>
      <w:tr w:rsidR="00425C18" w:rsidRPr="00425C18" w14:paraId="53D1AD14" w14:textId="77777777" w:rsidTr="00AD626B">
        <w:trPr>
          <w:trHeight w:val="401"/>
        </w:trPr>
        <w:tc>
          <w:tcPr>
            <w:tcW w:w="648" w:type="dxa"/>
            <w:shd w:val="clear" w:color="auto" w:fill="auto"/>
          </w:tcPr>
          <w:p w14:paraId="4A5BF85D" w14:textId="77777777" w:rsidR="00425C18" w:rsidRPr="00425C18" w:rsidRDefault="00425C18" w:rsidP="00425C18">
            <w:pPr>
              <w:jc w:val="cente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 xml:space="preserve">1. </w:t>
            </w:r>
          </w:p>
        </w:tc>
        <w:tc>
          <w:tcPr>
            <w:tcW w:w="4734" w:type="dxa"/>
            <w:shd w:val="clear" w:color="auto" w:fill="auto"/>
          </w:tcPr>
          <w:p w14:paraId="4553E765" w14:textId="77777777" w:rsidR="00425C18" w:rsidRPr="00425C18" w:rsidDel="004778FC" w:rsidRDefault="00425C18" w:rsidP="00425C18">
            <w:pPr>
              <w:tabs>
                <w:tab w:val="center" w:pos="4677"/>
                <w:tab w:val="right" w:pos="9355"/>
              </w:tabs>
              <w:spacing w:after="0" w:line="240" w:lineRule="auto"/>
              <w:rPr>
                <w:rFonts w:ascii="Times New Roman" w:eastAsia="Times New Roman" w:hAnsi="Times New Roman" w:cs="Times New Roman"/>
                <w:color w:val="000000"/>
                <w:kern w:val="0"/>
                <w:sz w:val="26"/>
                <w:szCs w:val="26"/>
                <w:lang w:eastAsia="ru-RU"/>
                <w14:ligatures w14:val="none"/>
              </w:rPr>
            </w:pPr>
            <w:r w:rsidRPr="00425C18">
              <w:rPr>
                <w:rFonts w:ascii="Times New Roman" w:eastAsia="Times New Roman" w:hAnsi="Times New Roman" w:cs="Times New Roman"/>
                <w:color w:val="000000"/>
                <w:kern w:val="0"/>
                <w:sz w:val="26"/>
                <w:szCs w:val="26"/>
                <w:lang w:eastAsia="ru-RU"/>
                <w14:ligatures w14:val="none"/>
              </w:rPr>
              <w:t xml:space="preserve">Ініціатор розроблення Програми </w:t>
            </w:r>
          </w:p>
        </w:tc>
        <w:tc>
          <w:tcPr>
            <w:tcW w:w="3798" w:type="dxa"/>
            <w:shd w:val="clear" w:color="auto" w:fill="auto"/>
          </w:tcPr>
          <w:p w14:paraId="3EE0DED7" w14:textId="77777777" w:rsidR="00425C18" w:rsidRPr="00425C18" w:rsidRDefault="00425C18" w:rsidP="00425C18">
            <w:pPr>
              <w:jc w:val="both"/>
              <w:rPr>
                <w:rFonts w:ascii="Times New Roman" w:eastAsia="Calibri" w:hAnsi="Times New Roman" w:cs="Times New Roman"/>
                <w:bCs/>
                <w:color w:val="000000"/>
                <w:kern w:val="0"/>
                <w:sz w:val="26"/>
                <w:szCs w:val="26"/>
                <w14:ligatures w14:val="none"/>
              </w:rPr>
            </w:pPr>
            <w:r w:rsidRPr="00425C18">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Pr="00425C18">
              <w:rPr>
                <w:rFonts w:ascii="Times New Roman" w:eastAsia="Times New Roman" w:hAnsi="Times New Roman" w:cs="Times New Roman"/>
                <w:kern w:val="0"/>
                <w:sz w:val="28"/>
                <w:szCs w:val="28"/>
                <w:lang w:eastAsia="uk-UA" w:bidi="uk-UA"/>
                <w14:ligatures w14:val="none"/>
              </w:rPr>
              <w:t>Вороньківської</w:t>
            </w:r>
            <w:proofErr w:type="spellEnd"/>
            <w:r w:rsidRPr="00425C18">
              <w:rPr>
                <w:rFonts w:ascii="Times New Roman" w:eastAsia="Times New Roman" w:hAnsi="Times New Roman" w:cs="Times New Roman"/>
                <w:kern w:val="0"/>
                <w:sz w:val="28"/>
                <w:szCs w:val="28"/>
                <w:lang w:eastAsia="uk-UA" w:bidi="uk-UA"/>
                <w14:ligatures w14:val="none"/>
              </w:rPr>
              <w:t xml:space="preserve"> сільської ради</w:t>
            </w:r>
          </w:p>
        </w:tc>
      </w:tr>
      <w:tr w:rsidR="00425C18" w:rsidRPr="00425C18" w14:paraId="55B3DCD6" w14:textId="77777777" w:rsidTr="00AD626B">
        <w:trPr>
          <w:trHeight w:val="705"/>
        </w:trPr>
        <w:tc>
          <w:tcPr>
            <w:tcW w:w="648" w:type="dxa"/>
            <w:shd w:val="clear" w:color="auto" w:fill="auto"/>
          </w:tcPr>
          <w:p w14:paraId="2DE9C357" w14:textId="77777777" w:rsidR="00425C18" w:rsidRPr="00425C18" w:rsidRDefault="00425C18" w:rsidP="00425C18">
            <w:pPr>
              <w:jc w:val="cente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2.</w:t>
            </w:r>
          </w:p>
        </w:tc>
        <w:tc>
          <w:tcPr>
            <w:tcW w:w="4734" w:type="dxa"/>
            <w:shd w:val="clear" w:color="auto" w:fill="auto"/>
          </w:tcPr>
          <w:p w14:paraId="7BF7A9BB" w14:textId="77777777" w:rsidR="00425C18" w:rsidRPr="00425C18" w:rsidRDefault="00425C18" w:rsidP="00425C18">
            <w:pPr>
              <w:tabs>
                <w:tab w:val="center" w:pos="4677"/>
                <w:tab w:val="right" w:pos="9355"/>
              </w:tabs>
              <w:spacing w:after="0" w:line="240" w:lineRule="auto"/>
              <w:rPr>
                <w:rFonts w:ascii="Times New Roman" w:eastAsia="Times New Roman" w:hAnsi="Times New Roman" w:cs="Times New Roman"/>
                <w:color w:val="000000"/>
                <w:kern w:val="0"/>
                <w:sz w:val="26"/>
                <w:szCs w:val="26"/>
                <w:lang w:eastAsia="ru-RU"/>
                <w14:ligatures w14:val="none"/>
              </w:rPr>
            </w:pPr>
            <w:r w:rsidRPr="00425C18">
              <w:rPr>
                <w:rFonts w:ascii="Times New Roman" w:eastAsia="Times New Roman" w:hAnsi="Times New Roman" w:cs="Times New Roman"/>
                <w:color w:val="000000"/>
                <w:kern w:val="0"/>
                <w:sz w:val="26"/>
                <w:szCs w:val="26"/>
                <w:lang w:eastAsia="ru-RU"/>
                <w14:ligatures w14:val="none"/>
              </w:rPr>
              <w:t xml:space="preserve">Дата, номер і назва розпорядчого документа про розроблення Програми </w:t>
            </w:r>
          </w:p>
        </w:tc>
        <w:tc>
          <w:tcPr>
            <w:tcW w:w="3798" w:type="dxa"/>
            <w:shd w:val="clear" w:color="auto" w:fill="auto"/>
          </w:tcPr>
          <w:p w14:paraId="673775EC" w14:textId="07A21310" w:rsidR="00425C18" w:rsidRPr="001F3BB7" w:rsidRDefault="001F3BB7" w:rsidP="00425C18">
            <w:pPr>
              <w:jc w:val="both"/>
              <w:rPr>
                <w:rFonts w:ascii="Times New Roman" w:eastAsia="Calibri" w:hAnsi="Times New Roman" w:cs="Times New Roman"/>
                <w:bCs/>
                <w:color w:val="000000"/>
                <w:kern w:val="0"/>
                <w:sz w:val="26"/>
                <w:szCs w:val="26"/>
                <w14:ligatures w14:val="none"/>
              </w:rPr>
            </w:pPr>
            <w:r w:rsidRPr="001F3BB7">
              <w:rPr>
                <w:rFonts w:ascii="Times New Roman" w:hAnsi="Times New Roman" w:cs="Times New Roman"/>
                <w:bCs/>
                <w:sz w:val="28"/>
                <w:szCs w:val="28"/>
              </w:rPr>
              <w:t xml:space="preserve">Розпорядження  </w:t>
            </w:r>
            <w:proofErr w:type="spellStart"/>
            <w:r w:rsidRPr="001F3BB7">
              <w:rPr>
                <w:rFonts w:ascii="Times New Roman" w:hAnsi="Times New Roman" w:cs="Times New Roman"/>
                <w:bCs/>
                <w:sz w:val="28"/>
                <w:szCs w:val="28"/>
              </w:rPr>
              <w:t>Вороньківської</w:t>
            </w:r>
            <w:proofErr w:type="spellEnd"/>
            <w:r w:rsidRPr="001F3BB7">
              <w:rPr>
                <w:rFonts w:ascii="Times New Roman" w:hAnsi="Times New Roman" w:cs="Times New Roman"/>
                <w:bCs/>
                <w:sz w:val="28"/>
                <w:szCs w:val="28"/>
              </w:rPr>
              <w:t xml:space="preserve"> сільської ради від 12.10.2023 № 246 «Про розробку цільових програм </w:t>
            </w:r>
            <w:proofErr w:type="spellStart"/>
            <w:r w:rsidRPr="001F3BB7">
              <w:rPr>
                <w:rFonts w:ascii="Times New Roman" w:hAnsi="Times New Roman" w:cs="Times New Roman"/>
                <w:bCs/>
                <w:sz w:val="28"/>
                <w:szCs w:val="28"/>
              </w:rPr>
              <w:t>Вороньківської</w:t>
            </w:r>
            <w:proofErr w:type="spellEnd"/>
            <w:r w:rsidRPr="001F3BB7">
              <w:rPr>
                <w:rFonts w:ascii="Times New Roman" w:hAnsi="Times New Roman" w:cs="Times New Roman"/>
                <w:bCs/>
                <w:sz w:val="28"/>
                <w:szCs w:val="28"/>
              </w:rPr>
              <w:t xml:space="preserve"> сільської ради на 2024-2026 роки»</w:t>
            </w:r>
          </w:p>
        </w:tc>
      </w:tr>
      <w:tr w:rsidR="00425C18" w:rsidRPr="00425C18" w14:paraId="134B322D" w14:textId="77777777" w:rsidTr="00AD626B">
        <w:trPr>
          <w:trHeight w:val="417"/>
        </w:trPr>
        <w:tc>
          <w:tcPr>
            <w:tcW w:w="648" w:type="dxa"/>
            <w:shd w:val="clear" w:color="auto" w:fill="auto"/>
          </w:tcPr>
          <w:p w14:paraId="702BF27A" w14:textId="77777777" w:rsidR="00425C18" w:rsidRPr="00425C18" w:rsidRDefault="00425C18" w:rsidP="00425C18">
            <w:pPr>
              <w:jc w:val="cente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 xml:space="preserve">3. </w:t>
            </w:r>
          </w:p>
        </w:tc>
        <w:tc>
          <w:tcPr>
            <w:tcW w:w="4734" w:type="dxa"/>
            <w:shd w:val="clear" w:color="auto" w:fill="auto"/>
          </w:tcPr>
          <w:p w14:paraId="6102325F" w14:textId="77777777" w:rsidR="00425C18" w:rsidRPr="00425C18" w:rsidRDefault="00425C18" w:rsidP="00425C18">
            <w:pP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Розробник Програми</w:t>
            </w:r>
          </w:p>
        </w:tc>
        <w:tc>
          <w:tcPr>
            <w:tcW w:w="3798" w:type="dxa"/>
            <w:shd w:val="clear" w:color="auto" w:fill="auto"/>
          </w:tcPr>
          <w:p w14:paraId="2C5350B0" w14:textId="62774006" w:rsidR="00425C18" w:rsidRPr="00425C18" w:rsidRDefault="00425C18" w:rsidP="00425C18">
            <w:pPr>
              <w:jc w:val="both"/>
              <w:rPr>
                <w:rFonts w:ascii="Times New Roman" w:eastAsia="Calibri" w:hAnsi="Times New Roman" w:cs="Times New Roman"/>
                <w:bCs/>
                <w:color w:val="000000"/>
                <w:kern w:val="0"/>
                <w:sz w:val="26"/>
                <w:szCs w:val="26"/>
                <w14:ligatures w14:val="none"/>
              </w:rPr>
            </w:pPr>
            <w:r w:rsidRPr="00425C18">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Pr="00425C18">
              <w:rPr>
                <w:rFonts w:ascii="Times New Roman" w:eastAsia="Times New Roman" w:hAnsi="Times New Roman" w:cs="Times New Roman"/>
                <w:kern w:val="0"/>
                <w:sz w:val="28"/>
                <w:szCs w:val="28"/>
                <w:lang w:eastAsia="uk-UA" w:bidi="uk-UA"/>
                <w14:ligatures w14:val="none"/>
              </w:rPr>
              <w:t>Вороньківської</w:t>
            </w:r>
            <w:proofErr w:type="spellEnd"/>
            <w:r w:rsidRPr="00425C18">
              <w:rPr>
                <w:rFonts w:ascii="Times New Roman" w:eastAsia="Times New Roman" w:hAnsi="Times New Roman" w:cs="Times New Roman"/>
                <w:kern w:val="0"/>
                <w:sz w:val="28"/>
                <w:szCs w:val="28"/>
                <w:lang w:eastAsia="uk-UA" w:bidi="uk-UA"/>
                <w14:ligatures w14:val="none"/>
              </w:rPr>
              <w:t xml:space="preserve"> сільської ради</w:t>
            </w:r>
            <w:r w:rsidR="00486F22">
              <w:rPr>
                <w:rFonts w:ascii="Times New Roman" w:eastAsia="Times New Roman" w:hAnsi="Times New Roman" w:cs="Times New Roman"/>
                <w:kern w:val="0"/>
                <w:sz w:val="28"/>
                <w:szCs w:val="28"/>
                <w:lang w:eastAsia="uk-UA" w:bidi="uk-UA"/>
                <w14:ligatures w14:val="none"/>
              </w:rPr>
              <w:t>,</w:t>
            </w:r>
            <w:r>
              <w:rPr>
                <w:rFonts w:ascii="Times New Roman" w:eastAsia="Times New Roman" w:hAnsi="Times New Roman" w:cs="Times New Roman"/>
                <w:kern w:val="0"/>
                <w:sz w:val="28"/>
                <w:szCs w:val="28"/>
                <w:lang w:eastAsia="uk-UA" w:bidi="uk-UA"/>
                <w14:ligatures w14:val="none"/>
              </w:rPr>
              <w:t xml:space="preserve"> відділ соціального захисту</w:t>
            </w:r>
            <w:r w:rsidR="00486F22">
              <w:rPr>
                <w:rFonts w:ascii="Times New Roman" w:eastAsia="Times New Roman" w:hAnsi="Times New Roman" w:cs="Times New Roman"/>
                <w:kern w:val="0"/>
                <w:sz w:val="28"/>
                <w:szCs w:val="28"/>
                <w:lang w:eastAsia="uk-UA" w:bidi="uk-UA"/>
                <w14:ligatures w14:val="none"/>
              </w:rPr>
              <w:t xml:space="preserve"> населення</w:t>
            </w:r>
          </w:p>
        </w:tc>
      </w:tr>
      <w:tr w:rsidR="00425C18" w:rsidRPr="00425C18" w14:paraId="47F199EE" w14:textId="77777777" w:rsidTr="00AD626B">
        <w:trPr>
          <w:trHeight w:val="415"/>
        </w:trPr>
        <w:tc>
          <w:tcPr>
            <w:tcW w:w="648" w:type="dxa"/>
            <w:shd w:val="clear" w:color="auto" w:fill="auto"/>
          </w:tcPr>
          <w:p w14:paraId="46D0B1B4" w14:textId="77777777" w:rsidR="00425C18" w:rsidRPr="00425C18" w:rsidRDefault="00425C18" w:rsidP="00425C18">
            <w:pPr>
              <w:jc w:val="cente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5.</w:t>
            </w:r>
          </w:p>
        </w:tc>
        <w:tc>
          <w:tcPr>
            <w:tcW w:w="4734" w:type="dxa"/>
            <w:shd w:val="clear" w:color="auto" w:fill="auto"/>
          </w:tcPr>
          <w:p w14:paraId="4F3E198F" w14:textId="77777777" w:rsidR="00425C18" w:rsidRPr="00425C18" w:rsidRDefault="00425C18" w:rsidP="00425C18">
            <w:pP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Відповідальний виконавець Програми</w:t>
            </w:r>
          </w:p>
        </w:tc>
        <w:tc>
          <w:tcPr>
            <w:tcW w:w="3798" w:type="dxa"/>
            <w:shd w:val="clear" w:color="auto" w:fill="auto"/>
          </w:tcPr>
          <w:p w14:paraId="1C67749E" w14:textId="18260369" w:rsidR="00425C18" w:rsidRPr="00425C18" w:rsidRDefault="00425C18" w:rsidP="00425C18">
            <w:pPr>
              <w:jc w:val="both"/>
              <w:rPr>
                <w:rFonts w:ascii="Times New Roman" w:eastAsia="Calibri" w:hAnsi="Times New Roman" w:cs="Times New Roman"/>
                <w:color w:val="000000"/>
                <w:kern w:val="0"/>
                <w:sz w:val="26"/>
                <w:szCs w:val="26"/>
                <w14:ligatures w14:val="none"/>
              </w:rPr>
            </w:pPr>
            <w:r w:rsidRPr="00425C18">
              <w:rPr>
                <w:rFonts w:ascii="Times New Roman" w:eastAsia="Times New Roman" w:hAnsi="Times New Roman" w:cs="Times New Roman"/>
                <w:kern w:val="0"/>
                <w:sz w:val="28"/>
                <w:szCs w:val="28"/>
                <w:lang w:eastAsia="uk-UA" w:bidi="uk-UA"/>
                <w14:ligatures w14:val="none"/>
              </w:rPr>
              <w:t>В</w:t>
            </w:r>
            <w:r w:rsidR="0060773B">
              <w:rPr>
                <w:rFonts w:ascii="Times New Roman" w:eastAsia="Times New Roman" w:hAnsi="Times New Roman" w:cs="Times New Roman"/>
                <w:kern w:val="0"/>
                <w:sz w:val="28"/>
                <w:szCs w:val="28"/>
                <w:lang w:eastAsia="uk-UA" w:bidi="uk-UA"/>
                <w14:ligatures w14:val="none"/>
              </w:rPr>
              <w:t>ідділ соціального захисту в</w:t>
            </w:r>
            <w:r w:rsidRPr="00425C18">
              <w:rPr>
                <w:rFonts w:ascii="Times New Roman" w:eastAsia="Times New Roman" w:hAnsi="Times New Roman" w:cs="Times New Roman"/>
                <w:kern w:val="0"/>
                <w:sz w:val="28"/>
                <w:szCs w:val="28"/>
                <w:lang w:eastAsia="uk-UA" w:bidi="uk-UA"/>
                <w14:ligatures w14:val="none"/>
              </w:rPr>
              <w:t>иконавч</w:t>
            </w:r>
            <w:r w:rsidR="0060773B">
              <w:rPr>
                <w:rFonts w:ascii="Times New Roman" w:eastAsia="Times New Roman" w:hAnsi="Times New Roman" w:cs="Times New Roman"/>
                <w:kern w:val="0"/>
                <w:sz w:val="28"/>
                <w:szCs w:val="28"/>
                <w:lang w:eastAsia="uk-UA" w:bidi="uk-UA"/>
                <w14:ligatures w14:val="none"/>
              </w:rPr>
              <w:t>ого</w:t>
            </w:r>
            <w:r w:rsidRPr="00425C18">
              <w:rPr>
                <w:rFonts w:ascii="Times New Roman" w:eastAsia="Times New Roman" w:hAnsi="Times New Roman" w:cs="Times New Roman"/>
                <w:kern w:val="0"/>
                <w:sz w:val="28"/>
                <w:szCs w:val="28"/>
                <w:lang w:eastAsia="uk-UA" w:bidi="uk-UA"/>
                <w14:ligatures w14:val="none"/>
              </w:rPr>
              <w:t xml:space="preserve"> комітет</w:t>
            </w:r>
            <w:r w:rsidR="0060773B">
              <w:rPr>
                <w:rFonts w:ascii="Times New Roman" w:eastAsia="Times New Roman" w:hAnsi="Times New Roman" w:cs="Times New Roman"/>
                <w:kern w:val="0"/>
                <w:sz w:val="28"/>
                <w:szCs w:val="28"/>
                <w:lang w:eastAsia="uk-UA" w:bidi="uk-UA"/>
                <w14:ligatures w14:val="none"/>
              </w:rPr>
              <w:t>у</w:t>
            </w:r>
            <w:r w:rsidRPr="00425C18">
              <w:rPr>
                <w:rFonts w:ascii="Times New Roman" w:eastAsia="Times New Roman" w:hAnsi="Times New Roman" w:cs="Times New Roman"/>
                <w:kern w:val="0"/>
                <w:sz w:val="28"/>
                <w:szCs w:val="28"/>
                <w:lang w:eastAsia="uk-UA" w:bidi="uk-UA"/>
                <w14:ligatures w14:val="none"/>
              </w:rPr>
              <w:t xml:space="preserve"> </w:t>
            </w:r>
            <w:proofErr w:type="spellStart"/>
            <w:r w:rsidRPr="00425C18">
              <w:rPr>
                <w:rFonts w:ascii="Times New Roman" w:eastAsia="Times New Roman" w:hAnsi="Times New Roman" w:cs="Times New Roman"/>
                <w:kern w:val="0"/>
                <w:sz w:val="28"/>
                <w:szCs w:val="28"/>
                <w:lang w:eastAsia="uk-UA" w:bidi="uk-UA"/>
                <w14:ligatures w14:val="none"/>
              </w:rPr>
              <w:t>Вороньківської</w:t>
            </w:r>
            <w:proofErr w:type="spellEnd"/>
            <w:r w:rsidRPr="00425C18">
              <w:rPr>
                <w:rFonts w:ascii="Times New Roman" w:eastAsia="Times New Roman" w:hAnsi="Times New Roman" w:cs="Times New Roman"/>
                <w:kern w:val="0"/>
                <w:sz w:val="28"/>
                <w:szCs w:val="28"/>
                <w:lang w:eastAsia="uk-UA" w:bidi="uk-UA"/>
                <w14:ligatures w14:val="none"/>
              </w:rPr>
              <w:t xml:space="preserve"> сільської ради </w:t>
            </w:r>
          </w:p>
        </w:tc>
      </w:tr>
      <w:tr w:rsidR="00425C18" w:rsidRPr="00425C18" w14:paraId="5B845042" w14:textId="77777777" w:rsidTr="00AD626B">
        <w:trPr>
          <w:trHeight w:val="407"/>
        </w:trPr>
        <w:tc>
          <w:tcPr>
            <w:tcW w:w="648" w:type="dxa"/>
            <w:shd w:val="clear" w:color="auto" w:fill="auto"/>
          </w:tcPr>
          <w:p w14:paraId="1AAB12B5" w14:textId="77777777" w:rsidR="00425C18" w:rsidRPr="00425C18" w:rsidRDefault="00425C18" w:rsidP="00425C18">
            <w:pPr>
              <w:jc w:val="cente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6.</w:t>
            </w:r>
          </w:p>
        </w:tc>
        <w:tc>
          <w:tcPr>
            <w:tcW w:w="4734" w:type="dxa"/>
            <w:shd w:val="clear" w:color="auto" w:fill="auto"/>
          </w:tcPr>
          <w:p w14:paraId="2FF97C07" w14:textId="77777777" w:rsidR="00425C18" w:rsidRPr="00425C18" w:rsidDel="00C56740" w:rsidRDefault="00425C18" w:rsidP="00425C18">
            <w:pP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Учасники Програми</w:t>
            </w:r>
          </w:p>
        </w:tc>
        <w:tc>
          <w:tcPr>
            <w:tcW w:w="3798" w:type="dxa"/>
            <w:shd w:val="clear" w:color="auto" w:fill="auto"/>
          </w:tcPr>
          <w:p w14:paraId="1117DCF5" w14:textId="49F94B44" w:rsidR="00425C18" w:rsidRPr="00425C18" w:rsidRDefault="00425C18" w:rsidP="00425C18">
            <w:pPr>
              <w:jc w:val="both"/>
              <w:rPr>
                <w:rFonts w:ascii="Times New Roman" w:eastAsia="Calibri" w:hAnsi="Times New Roman" w:cs="Times New Roman"/>
                <w:color w:val="000000"/>
                <w:kern w:val="0"/>
                <w:sz w:val="26"/>
                <w:szCs w:val="26"/>
                <w14:ligatures w14:val="none"/>
              </w:rPr>
            </w:pPr>
            <w:r w:rsidRPr="00425C18">
              <w:rPr>
                <w:rFonts w:ascii="Times New Roman" w:eastAsia="Times New Roman" w:hAnsi="Times New Roman" w:cs="Times New Roman"/>
                <w:kern w:val="0"/>
                <w:sz w:val="28"/>
                <w:szCs w:val="28"/>
                <w:lang w:eastAsia="uk-UA" w:bidi="uk-UA"/>
                <w14:ligatures w14:val="none"/>
              </w:rPr>
              <w:t>Виконавчий комітет</w:t>
            </w:r>
            <w:r w:rsidR="00486F22">
              <w:rPr>
                <w:rFonts w:ascii="Times New Roman" w:eastAsia="Times New Roman" w:hAnsi="Times New Roman" w:cs="Times New Roman"/>
                <w:kern w:val="0"/>
                <w:sz w:val="28"/>
                <w:szCs w:val="28"/>
                <w:lang w:eastAsia="uk-UA" w:bidi="uk-UA"/>
                <w14:ligatures w14:val="none"/>
              </w:rPr>
              <w:t>, відділ соціального захисту населення, Служба у справах дітей та сім’ї</w:t>
            </w:r>
          </w:p>
        </w:tc>
      </w:tr>
      <w:tr w:rsidR="00425C18" w:rsidRPr="00425C18" w14:paraId="04EA523C" w14:textId="77777777" w:rsidTr="00AD626B">
        <w:trPr>
          <w:trHeight w:val="427"/>
        </w:trPr>
        <w:tc>
          <w:tcPr>
            <w:tcW w:w="648" w:type="dxa"/>
            <w:shd w:val="clear" w:color="auto" w:fill="auto"/>
          </w:tcPr>
          <w:p w14:paraId="7E07E916" w14:textId="77777777" w:rsidR="00425C18" w:rsidRPr="00425C18" w:rsidDel="00C56740" w:rsidRDefault="00425C18" w:rsidP="00425C18">
            <w:pPr>
              <w:jc w:val="cente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7.</w:t>
            </w:r>
          </w:p>
        </w:tc>
        <w:tc>
          <w:tcPr>
            <w:tcW w:w="4734" w:type="dxa"/>
            <w:shd w:val="clear" w:color="auto" w:fill="auto"/>
          </w:tcPr>
          <w:p w14:paraId="1085ED87" w14:textId="77777777" w:rsidR="00425C18" w:rsidRPr="00425C18" w:rsidRDefault="00425C18" w:rsidP="00425C18">
            <w:pP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Термін реалізації Програми</w:t>
            </w:r>
          </w:p>
        </w:tc>
        <w:tc>
          <w:tcPr>
            <w:tcW w:w="3798" w:type="dxa"/>
            <w:shd w:val="clear" w:color="auto" w:fill="auto"/>
          </w:tcPr>
          <w:p w14:paraId="7CF60352" w14:textId="5F0E77DE" w:rsidR="00425C18" w:rsidRPr="00425C18" w:rsidRDefault="00425C18" w:rsidP="00425C18">
            <w:pPr>
              <w:jc w:val="both"/>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2024</w:t>
            </w:r>
            <w:r w:rsidR="00486F22">
              <w:rPr>
                <w:rFonts w:ascii="Times New Roman" w:eastAsia="Calibri" w:hAnsi="Times New Roman" w:cs="Times New Roman"/>
                <w:color w:val="000000"/>
                <w:kern w:val="0"/>
                <w:sz w:val="26"/>
                <w:szCs w:val="26"/>
                <w14:ligatures w14:val="none"/>
              </w:rPr>
              <w:t>-2026</w:t>
            </w:r>
            <w:r w:rsidRPr="00425C18">
              <w:rPr>
                <w:rFonts w:ascii="Times New Roman" w:eastAsia="Calibri" w:hAnsi="Times New Roman" w:cs="Times New Roman"/>
                <w:color w:val="000000"/>
                <w:kern w:val="0"/>
                <w:sz w:val="26"/>
                <w:szCs w:val="26"/>
                <w14:ligatures w14:val="none"/>
              </w:rPr>
              <w:t xml:space="preserve"> р</w:t>
            </w:r>
            <w:r w:rsidR="00486F22">
              <w:rPr>
                <w:rFonts w:ascii="Times New Roman" w:eastAsia="Calibri" w:hAnsi="Times New Roman" w:cs="Times New Roman"/>
                <w:color w:val="000000"/>
                <w:kern w:val="0"/>
                <w:sz w:val="26"/>
                <w:szCs w:val="26"/>
                <w14:ligatures w14:val="none"/>
              </w:rPr>
              <w:t>оки</w:t>
            </w:r>
          </w:p>
        </w:tc>
      </w:tr>
      <w:tr w:rsidR="00425C18" w:rsidRPr="00425C18" w14:paraId="7531F2B2" w14:textId="77777777" w:rsidTr="00AD626B">
        <w:trPr>
          <w:trHeight w:val="705"/>
        </w:trPr>
        <w:tc>
          <w:tcPr>
            <w:tcW w:w="648" w:type="dxa"/>
            <w:shd w:val="clear" w:color="auto" w:fill="auto"/>
          </w:tcPr>
          <w:p w14:paraId="2C617B93" w14:textId="77777777" w:rsidR="00425C18" w:rsidRPr="00425C18" w:rsidRDefault="00425C18" w:rsidP="00425C18">
            <w:pPr>
              <w:jc w:val="cente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8.</w:t>
            </w:r>
          </w:p>
        </w:tc>
        <w:tc>
          <w:tcPr>
            <w:tcW w:w="4734" w:type="dxa"/>
            <w:shd w:val="clear" w:color="auto" w:fill="auto"/>
          </w:tcPr>
          <w:p w14:paraId="32CE7D96" w14:textId="77777777" w:rsidR="00425C18" w:rsidRPr="00425C18" w:rsidRDefault="00425C18" w:rsidP="00425C18">
            <w:pPr>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Загальний обсяг фінансових ресурсів, необхідних для реалізації Програми,            всього:</w:t>
            </w:r>
          </w:p>
          <w:p w14:paraId="4AC67A52" w14:textId="7C0BFCB3" w:rsidR="00425C18" w:rsidRPr="00425C18" w:rsidRDefault="00425C18" w:rsidP="00D2222E">
            <w:pPr>
              <w:contextualSpacing/>
              <w:rPr>
                <w:rFonts w:ascii="Times New Roman" w:eastAsia="Calibri" w:hAnsi="Times New Roman" w:cs="Times New Roman"/>
                <w:color w:val="000000"/>
                <w:kern w:val="0"/>
                <w:sz w:val="26"/>
                <w:szCs w:val="26"/>
                <w14:ligatures w14:val="none"/>
              </w:rPr>
            </w:pPr>
          </w:p>
        </w:tc>
        <w:tc>
          <w:tcPr>
            <w:tcW w:w="3798" w:type="dxa"/>
            <w:shd w:val="clear" w:color="auto" w:fill="auto"/>
          </w:tcPr>
          <w:p w14:paraId="2165A80A" w14:textId="77777777" w:rsidR="00D2222E" w:rsidRDefault="00D2222E" w:rsidP="00D2222E">
            <w:pPr>
              <w:widowControl w:val="0"/>
              <w:jc w:val="both"/>
              <w:rPr>
                <w:rFonts w:ascii="Times New Roman" w:eastAsia="Calibri" w:hAnsi="Times New Roman" w:cs="Times New Roman"/>
                <w:b/>
                <w:bCs/>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2024 рік</w:t>
            </w:r>
            <w:r>
              <w:rPr>
                <w:rFonts w:ascii="Times New Roman" w:eastAsia="Calibri" w:hAnsi="Times New Roman" w:cs="Times New Roman"/>
                <w:color w:val="000000"/>
                <w:kern w:val="0"/>
                <w:sz w:val="26"/>
                <w:szCs w:val="26"/>
                <w14:ligatures w14:val="none"/>
              </w:rPr>
              <w:t xml:space="preserve"> -</w:t>
            </w:r>
            <w:r w:rsidRPr="00D2222E">
              <w:rPr>
                <w:rFonts w:ascii="Times New Roman" w:eastAsia="Calibri" w:hAnsi="Times New Roman" w:cs="Times New Roman"/>
                <w:b/>
                <w:bCs/>
                <w:color w:val="000000"/>
                <w:kern w:val="0"/>
                <w:sz w:val="26"/>
                <w:szCs w:val="26"/>
                <w14:ligatures w14:val="none"/>
              </w:rPr>
              <w:t>1 500, 0 тис. грн</w:t>
            </w:r>
          </w:p>
          <w:p w14:paraId="1BCDD081" w14:textId="1B7CE4E3" w:rsidR="00D2222E" w:rsidRPr="00425C18" w:rsidRDefault="00D2222E" w:rsidP="00D2222E">
            <w:pPr>
              <w:widowControl w:val="0"/>
              <w:jc w:val="both"/>
              <w:rPr>
                <w:rFonts w:ascii="Times New Roman" w:eastAsia="Calibri" w:hAnsi="Times New Roman" w:cs="Times New Roman"/>
                <w:color w:val="000000"/>
                <w:kern w:val="0"/>
                <w:sz w:val="26"/>
                <w:szCs w:val="26"/>
                <w14:ligatures w14:val="none"/>
              </w:rPr>
            </w:pPr>
            <w:r w:rsidRPr="00425C18">
              <w:rPr>
                <w:rFonts w:ascii="Times New Roman" w:eastAsia="Calibri" w:hAnsi="Times New Roman" w:cs="Times New Roman"/>
                <w:color w:val="000000"/>
                <w:kern w:val="0"/>
                <w:sz w:val="26"/>
                <w:szCs w:val="26"/>
                <w14:ligatures w14:val="none"/>
              </w:rPr>
              <w:t>2025 рік</w:t>
            </w:r>
          </w:p>
          <w:p w14:paraId="3B4F8870" w14:textId="37BD8109" w:rsidR="00D2222E" w:rsidRPr="00425C18" w:rsidRDefault="00D2222E" w:rsidP="00D2222E">
            <w:pPr>
              <w:widowControl w:val="0"/>
              <w:jc w:val="both"/>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 xml:space="preserve">2026 </w:t>
            </w:r>
            <w:r w:rsidRPr="00425C18">
              <w:rPr>
                <w:rFonts w:ascii="Times New Roman" w:eastAsia="Calibri" w:hAnsi="Times New Roman" w:cs="Times New Roman"/>
                <w:color w:val="000000"/>
                <w:kern w:val="0"/>
                <w:sz w:val="26"/>
                <w:szCs w:val="26"/>
                <w14:ligatures w14:val="none"/>
              </w:rPr>
              <w:t>рік</w:t>
            </w:r>
          </w:p>
        </w:tc>
      </w:tr>
    </w:tbl>
    <w:p w14:paraId="4459FB31"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4D5D54C5"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1433A679" w14:textId="77777777" w:rsidR="00425C18" w:rsidRDefault="00425C18"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05E9AFB8" w14:textId="77777777" w:rsidR="00486F22" w:rsidRDefault="00486F22"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2F9DC705" w14:textId="77777777" w:rsidR="00486F22" w:rsidRDefault="00486F22"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0F0AE329" w14:textId="77777777" w:rsidR="00D2222E" w:rsidRDefault="00D2222E"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72C50594" w14:textId="77777777" w:rsidR="00D2222E" w:rsidRDefault="00D2222E" w:rsidP="009C10E1">
      <w:pPr>
        <w:pStyle w:val="rtejustify"/>
        <w:shd w:val="clear" w:color="auto" w:fill="FFFFFF"/>
        <w:spacing w:before="0" w:beforeAutospacing="0" w:after="150" w:afterAutospacing="0"/>
        <w:jc w:val="both"/>
        <w:rPr>
          <w:rStyle w:val="a3"/>
          <w:rFonts w:ascii="rubik" w:hAnsi="rubik"/>
          <w:color w:val="252B33"/>
          <w:sz w:val="21"/>
          <w:szCs w:val="21"/>
          <w:shd w:val="clear" w:color="auto" w:fill="FFFFFF"/>
        </w:rPr>
      </w:pPr>
    </w:p>
    <w:p w14:paraId="09B4BAB9" w14:textId="2914B7DB" w:rsidR="009C10E1" w:rsidRDefault="009C10E1" w:rsidP="009C10E1">
      <w:pPr>
        <w:pStyle w:val="rtejustify"/>
        <w:shd w:val="clear" w:color="auto" w:fill="FFFFFF"/>
        <w:spacing w:before="0" w:beforeAutospacing="0" w:after="150" w:afterAutospacing="0"/>
        <w:jc w:val="both"/>
        <w:rPr>
          <w:rStyle w:val="a3"/>
          <w:color w:val="252B33"/>
          <w:sz w:val="28"/>
          <w:szCs w:val="28"/>
          <w:shd w:val="clear" w:color="auto" w:fill="FFFFFF"/>
        </w:rPr>
      </w:pPr>
      <w:r w:rsidRPr="00683A8E">
        <w:rPr>
          <w:rStyle w:val="a3"/>
          <w:color w:val="252B33"/>
          <w:sz w:val="28"/>
          <w:szCs w:val="28"/>
          <w:shd w:val="clear" w:color="auto" w:fill="FFFFFF"/>
        </w:rPr>
        <w:lastRenderedPageBreak/>
        <w:t>І. Загальні положення</w:t>
      </w:r>
    </w:p>
    <w:p w14:paraId="4B0017CB" w14:textId="77777777" w:rsidR="00DA2684" w:rsidRPr="00683A8E" w:rsidRDefault="00DA2684" w:rsidP="009C10E1">
      <w:pPr>
        <w:pStyle w:val="rtejustify"/>
        <w:shd w:val="clear" w:color="auto" w:fill="FFFFFF"/>
        <w:spacing w:before="0" w:beforeAutospacing="0" w:after="150" w:afterAutospacing="0"/>
        <w:jc w:val="both"/>
        <w:rPr>
          <w:color w:val="252B33"/>
          <w:sz w:val="28"/>
          <w:szCs w:val="28"/>
        </w:rPr>
      </w:pPr>
    </w:p>
    <w:p w14:paraId="6FAF1E01" w14:textId="403976A4" w:rsidR="00DA2684" w:rsidRPr="00DA2684" w:rsidRDefault="00DA2684" w:rsidP="00DA2684">
      <w:pPr>
        <w:spacing w:after="0" w:line="240" w:lineRule="auto"/>
        <w:ind w:firstLine="700"/>
        <w:jc w:val="both"/>
        <w:rPr>
          <w:rFonts w:ascii="Times New Roman" w:eastAsia="Times New Roman" w:hAnsi="Times New Roman" w:cs="Times New Roman"/>
          <w:kern w:val="0"/>
          <w:sz w:val="24"/>
          <w:szCs w:val="24"/>
          <w:lang w:eastAsia="uk-UA"/>
          <w14:ligatures w14:val="none"/>
        </w:rPr>
      </w:pPr>
      <w:r w:rsidRPr="00DA2684">
        <w:rPr>
          <w:rFonts w:ascii="Times New Roman" w:eastAsia="Times New Roman" w:hAnsi="Times New Roman" w:cs="Times New Roman"/>
          <w:color w:val="000000"/>
          <w:kern w:val="0"/>
          <w:sz w:val="28"/>
          <w:szCs w:val="28"/>
          <w:lang w:eastAsia="uk-UA"/>
          <w14:ligatures w14:val="none"/>
        </w:rPr>
        <w:t>Соціальний захист населення - одна з головних функцій держави, як має виконуватися завжди і за будь-яких обставин на користь тих громадя</w:t>
      </w:r>
      <w:r>
        <w:rPr>
          <w:rFonts w:ascii="Times New Roman" w:eastAsia="Times New Roman" w:hAnsi="Times New Roman" w:cs="Times New Roman"/>
          <w:color w:val="000000"/>
          <w:kern w:val="0"/>
          <w:sz w:val="28"/>
          <w:szCs w:val="28"/>
          <w:lang w:eastAsia="uk-UA"/>
          <w14:ligatures w14:val="none"/>
        </w:rPr>
        <w:t>н в</w:t>
      </w:r>
      <w:r w:rsidRPr="00DA2684">
        <w:rPr>
          <w:rFonts w:ascii="Times New Roman" w:eastAsia="Times New Roman" w:hAnsi="Times New Roman" w:cs="Times New Roman"/>
          <w:color w:val="000000"/>
          <w:kern w:val="0"/>
          <w:sz w:val="28"/>
          <w:szCs w:val="28"/>
          <w:lang w:eastAsia="uk-UA"/>
          <w14:ligatures w14:val="none"/>
        </w:rPr>
        <w:t xml:space="preserve"> житті яких виникли певні обставини. Сфера дії соціального захисту - </w:t>
      </w:r>
      <w:r>
        <w:rPr>
          <w:rFonts w:ascii="Times New Roman" w:eastAsia="Times New Roman" w:hAnsi="Times New Roman" w:cs="Times New Roman"/>
          <w:color w:val="000000"/>
          <w:kern w:val="0"/>
          <w:sz w:val="28"/>
          <w:szCs w:val="28"/>
          <w:lang w:eastAsia="uk-UA"/>
          <w14:ligatures w14:val="none"/>
        </w:rPr>
        <w:t>це</w:t>
      </w:r>
      <w:r w:rsidRPr="00DA2684">
        <w:rPr>
          <w:rFonts w:ascii="Times New Roman" w:eastAsia="Times New Roman" w:hAnsi="Times New Roman" w:cs="Times New Roman"/>
          <w:color w:val="000000"/>
          <w:kern w:val="0"/>
          <w:sz w:val="28"/>
          <w:szCs w:val="28"/>
          <w:lang w:eastAsia="uk-UA"/>
          <w14:ligatures w14:val="none"/>
        </w:rPr>
        <w:t xml:space="preserve"> особа, сім</w:t>
      </w:r>
      <w:r>
        <w:rPr>
          <w:rFonts w:ascii="Times New Roman" w:eastAsia="Times New Roman" w:hAnsi="Times New Roman" w:cs="Times New Roman"/>
          <w:color w:val="000000"/>
          <w:kern w:val="0"/>
          <w:sz w:val="28"/>
          <w:szCs w:val="28"/>
          <w:lang w:eastAsia="uk-UA"/>
          <w14:ligatures w14:val="none"/>
        </w:rPr>
        <w:t>’</w:t>
      </w:r>
      <w:r w:rsidRPr="00DA2684">
        <w:rPr>
          <w:rFonts w:ascii="Times New Roman" w:eastAsia="Times New Roman" w:hAnsi="Times New Roman" w:cs="Times New Roman"/>
          <w:color w:val="000000"/>
          <w:kern w:val="0"/>
          <w:sz w:val="28"/>
          <w:szCs w:val="28"/>
          <w:lang w:eastAsia="uk-UA"/>
          <w14:ligatures w14:val="none"/>
        </w:rPr>
        <w:t>я, їхній добробут, і не лише матеріальний, а й соціальний, тобт</w:t>
      </w:r>
      <w:r>
        <w:rPr>
          <w:rFonts w:ascii="Times New Roman" w:eastAsia="Times New Roman" w:hAnsi="Times New Roman" w:cs="Times New Roman"/>
          <w:color w:val="000000"/>
          <w:kern w:val="0"/>
          <w:sz w:val="28"/>
          <w:szCs w:val="28"/>
          <w:lang w:eastAsia="uk-UA"/>
          <w14:ligatures w14:val="none"/>
        </w:rPr>
        <w:t>о</w:t>
      </w:r>
      <w:r w:rsidRPr="00DA2684">
        <w:rPr>
          <w:rFonts w:ascii="Times New Roman" w:eastAsia="Times New Roman" w:hAnsi="Times New Roman" w:cs="Times New Roman"/>
          <w:color w:val="000000"/>
          <w:kern w:val="0"/>
          <w:sz w:val="28"/>
          <w:szCs w:val="28"/>
          <w:lang w:eastAsia="uk-UA"/>
          <w14:ligatures w14:val="none"/>
        </w:rPr>
        <w:t xml:space="preserve"> покращення соціального самопочуття людини, впевненості у своєм</w:t>
      </w:r>
      <w:r>
        <w:rPr>
          <w:rFonts w:ascii="Times New Roman" w:eastAsia="Times New Roman" w:hAnsi="Times New Roman" w:cs="Times New Roman"/>
          <w:color w:val="000000"/>
          <w:kern w:val="0"/>
          <w:sz w:val="28"/>
          <w:szCs w:val="28"/>
          <w:lang w:eastAsia="uk-UA"/>
          <w14:ligatures w14:val="none"/>
        </w:rPr>
        <w:t>у</w:t>
      </w:r>
      <w:r w:rsidRPr="00DA2684">
        <w:rPr>
          <w:rFonts w:ascii="Times New Roman" w:eastAsia="Times New Roman" w:hAnsi="Times New Roman" w:cs="Times New Roman"/>
          <w:color w:val="000000"/>
          <w:kern w:val="0"/>
          <w:sz w:val="28"/>
          <w:szCs w:val="28"/>
          <w:lang w:eastAsia="uk-UA"/>
          <w14:ligatures w14:val="none"/>
        </w:rPr>
        <w:t xml:space="preserve"> майбутньому, адаптація у соціумі.</w:t>
      </w:r>
    </w:p>
    <w:p w14:paraId="3E8B047D" w14:textId="1E44B907" w:rsidR="00DA2684" w:rsidRPr="00DA2684" w:rsidRDefault="00DA2684" w:rsidP="00DA2684">
      <w:pPr>
        <w:spacing w:after="0" w:line="240" w:lineRule="auto"/>
        <w:ind w:firstLine="700"/>
        <w:jc w:val="both"/>
        <w:rPr>
          <w:rFonts w:ascii="Times New Roman" w:eastAsia="Times New Roman" w:hAnsi="Times New Roman" w:cs="Times New Roman"/>
          <w:kern w:val="0"/>
          <w:sz w:val="24"/>
          <w:szCs w:val="24"/>
          <w:lang w:eastAsia="uk-UA"/>
          <w14:ligatures w14:val="none"/>
        </w:rPr>
      </w:pPr>
      <w:r w:rsidRPr="00DA2684">
        <w:rPr>
          <w:rFonts w:ascii="Times New Roman" w:eastAsia="Times New Roman" w:hAnsi="Times New Roman" w:cs="Times New Roman"/>
          <w:color w:val="000000"/>
          <w:kern w:val="0"/>
          <w:sz w:val="28"/>
          <w:szCs w:val="28"/>
          <w:lang w:eastAsia="uk-UA"/>
          <w14:ligatures w14:val="none"/>
        </w:rPr>
        <w:t>Кризові явища та інфляційні процеси, що призвели до зростань тарифів на житлово-комунальні послуги, збільшення цін на продукт харчування, медикаменти при одночасному зменшенні реального дохо</w:t>
      </w:r>
      <w:r>
        <w:rPr>
          <w:rFonts w:ascii="Times New Roman" w:eastAsia="Times New Roman" w:hAnsi="Times New Roman" w:cs="Times New Roman"/>
          <w:color w:val="000000"/>
          <w:kern w:val="0"/>
          <w:sz w:val="28"/>
          <w:szCs w:val="28"/>
          <w:lang w:eastAsia="uk-UA"/>
          <w14:ligatures w14:val="none"/>
        </w:rPr>
        <w:t>ду</w:t>
      </w:r>
      <w:r w:rsidRPr="00DA2684">
        <w:rPr>
          <w:rFonts w:ascii="Times New Roman" w:eastAsia="Times New Roman" w:hAnsi="Times New Roman" w:cs="Times New Roman"/>
          <w:color w:val="000000"/>
          <w:kern w:val="0"/>
          <w:sz w:val="28"/>
          <w:szCs w:val="28"/>
          <w:lang w:eastAsia="uk-UA"/>
          <w14:ligatures w14:val="none"/>
        </w:rPr>
        <w:t xml:space="preserve"> сімей стали причиною скрутного матеріального становища багать</w:t>
      </w:r>
      <w:r>
        <w:rPr>
          <w:rFonts w:ascii="Times New Roman" w:eastAsia="Times New Roman" w:hAnsi="Times New Roman" w:cs="Times New Roman"/>
          <w:color w:val="000000"/>
          <w:kern w:val="0"/>
          <w:sz w:val="28"/>
          <w:szCs w:val="28"/>
          <w:lang w:eastAsia="uk-UA"/>
          <w14:ligatures w14:val="none"/>
        </w:rPr>
        <w:t xml:space="preserve">ох </w:t>
      </w:r>
      <w:r w:rsidRPr="00DA2684">
        <w:rPr>
          <w:rFonts w:ascii="Times New Roman" w:eastAsia="Times New Roman" w:hAnsi="Times New Roman" w:cs="Times New Roman"/>
          <w:color w:val="000000"/>
          <w:kern w:val="0"/>
          <w:sz w:val="28"/>
          <w:szCs w:val="28"/>
          <w:lang w:eastAsia="uk-UA"/>
          <w14:ligatures w14:val="none"/>
        </w:rPr>
        <w:t>мешканців громади, наслідки яких вони не можуть подолати самостійно.</w:t>
      </w:r>
    </w:p>
    <w:p w14:paraId="76380A12" w14:textId="1746107C" w:rsidR="00DA2684" w:rsidRPr="00DA2684" w:rsidRDefault="00DA2684" w:rsidP="00DA2684">
      <w:pPr>
        <w:spacing w:after="0" w:line="240" w:lineRule="auto"/>
        <w:ind w:firstLine="700"/>
        <w:jc w:val="both"/>
        <w:rPr>
          <w:rFonts w:ascii="Times New Roman" w:eastAsia="Times New Roman" w:hAnsi="Times New Roman" w:cs="Times New Roman"/>
          <w:kern w:val="0"/>
          <w:sz w:val="24"/>
          <w:szCs w:val="24"/>
          <w:lang w:eastAsia="uk-UA"/>
          <w14:ligatures w14:val="none"/>
        </w:rPr>
      </w:pPr>
      <w:r w:rsidRPr="00DA2684">
        <w:rPr>
          <w:rFonts w:ascii="Times New Roman" w:eastAsia="Times New Roman" w:hAnsi="Times New Roman" w:cs="Times New Roman"/>
          <w:color w:val="000000"/>
          <w:kern w:val="0"/>
          <w:sz w:val="28"/>
          <w:szCs w:val="28"/>
          <w:lang w:eastAsia="uk-UA"/>
          <w14:ligatures w14:val="none"/>
        </w:rPr>
        <w:t>Вжиті державою заходи щодо підвищення соціального забезпечен</w:t>
      </w:r>
      <w:r>
        <w:rPr>
          <w:rFonts w:ascii="Times New Roman" w:eastAsia="Times New Roman" w:hAnsi="Times New Roman" w:cs="Times New Roman"/>
          <w:color w:val="000000"/>
          <w:kern w:val="0"/>
          <w:sz w:val="28"/>
          <w:szCs w:val="28"/>
          <w:lang w:eastAsia="uk-UA"/>
          <w14:ligatures w14:val="none"/>
        </w:rPr>
        <w:t xml:space="preserve">ня </w:t>
      </w:r>
      <w:r w:rsidRPr="00DA2684">
        <w:rPr>
          <w:rFonts w:ascii="Times New Roman" w:eastAsia="Times New Roman" w:hAnsi="Times New Roman" w:cs="Times New Roman"/>
          <w:color w:val="000000"/>
          <w:kern w:val="0"/>
          <w:sz w:val="28"/>
          <w:szCs w:val="28"/>
          <w:lang w:eastAsia="uk-UA"/>
          <w14:ligatures w14:val="none"/>
        </w:rPr>
        <w:t>окремих категорій населення не покривають мінімальних витрат, необхідні для життєдіяльності громадян. Тому необхідно зберегти ті пріоритет</w:t>
      </w:r>
      <w:r>
        <w:rPr>
          <w:rFonts w:ascii="Times New Roman" w:eastAsia="Times New Roman" w:hAnsi="Times New Roman" w:cs="Times New Roman"/>
          <w:color w:val="000000"/>
          <w:kern w:val="0"/>
          <w:sz w:val="28"/>
          <w:szCs w:val="28"/>
          <w:lang w:eastAsia="uk-UA"/>
          <w14:ligatures w14:val="none"/>
        </w:rPr>
        <w:t>ні</w:t>
      </w:r>
      <w:r w:rsidRPr="00DA2684">
        <w:rPr>
          <w:rFonts w:ascii="Times New Roman" w:eastAsia="Times New Roman" w:hAnsi="Times New Roman" w:cs="Times New Roman"/>
          <w:color w:val="000000"/>
          <w:kern w:val="0"/>
          <w:sz w:val="28"/>
          <w:szCs w:val="28"/>
          <w:lang w:eastAsia="uk-UA"/>
          <w14:ligatures w14:val="none"/>
        </w:rPr>
        <w:t xml:space="preserve"> напрямки соціального захисту населення, які дозволяють приділити біль</w:t>
      </w:r>
      <w:r>
        <w:rPr>
          <w:rFonts w:ascii="Times New Roman" w:eastAsia="Times New Roman" w:hAnsi="Times New Roman" w:cs="Times New Roman"/>
          <w:color w:val="000000"/>
          <w:kern w:val="0"/>
          <w:sz w:val="28"/>
          <w:szCs w:val="28"/>
          <w:lang w:eastAsia="uk-UA"/>
          <w14:ligatures w14:val="none"/>
        </w:rPr>
        <w:t>ше</w:t>
      </w:r>
      <w:r w:rsidRPr="00DA2684">
        <w:rPr>
          <w:rFonts w:ascii="Times New Roman" w:eastAsia="Times New Roman" w:hAnsi="Times New Roman" w:cs="Times New Roman"/>
          <w:color w:val="000000"/>
          <w:kern w:val="0"/>
          <w:sz w:val="28"/>
          <w:szCs w:val="28"/>
          <w:lang w:eastAsia="uk-UA"/>
          <w14:ligatures w14:val="none"/>
        </w:rPr>
        <w:t xml:space="preserve"> уваги та підтримувати життєдіяльність соціально вразливих мешканц</w:t>
      </w:r>
      <w:r>
        <w:rPr>
          <w:rFonts w:ascii="Times New Roman" w:eastAsia="Times New Roman" w:hAnsi="Times New Roman" w:cs="Times New Roman"/>
          <w:color w:val="000000"/>
          <w:kern w:val="0"/>
          <w:sz w:val="28"/>
          <w:szCs w:val="28"/>
          <w:lang w:eastAsia="uk-UA"/>
          <w14:ligatures w14:val="none"/>
        </w:rPr>
        <w:t>ів</w:t>
      </w:r>
      <w:r w:rsidRPr="00DA2684">
        <w:rPr>
          <w:rFonts w:ascii="Times New Roman" w:eastAsia="Times New Roman" w:hAnsi="Times New Roman" w:cs="Times New Roman"/>
          <w:color w:val="000000"/>
          <w:kern w:val="0"/>
          <w:sz w:val="28"/>
          <w:szCs w:val="28"/>
          <w:lang w:eastAsia="uk-UA"/>
          <w14:ligatures w14:val="none"/>
        </w:rPr>
        <w:t xml:space="preserve"> громади</w:t>
      </w:r>
      <w:r>
        <w:rPr>
          <w:rFonts w:ascii="Times New Roman" w:eastAsia="Times New Roman" w:hAnsi="Times New Roman" w:cs="Times New Roman"/>
          <w:color w:val="000000"/>
          <w:kern w:val="0"/>
          <w:sz w:val="28"/>
          <w:szCs w:val="28"/>
          <w:lang w:eastAsia="uk-UA"/>
          <w14:ligatures w14:val="none"/>
        </w:rPr>
        <w:t>.</w:t>
      </w:r>
    </w:p>
    <w:p w14:paraId="5EE74C7F" w14:textId="69DFB0E0" w:rsidR="00DA2684" w:rsidRPr="00DA2684" w:rsidRDefault="00DA2684" w:rsidP="00DA2684">
      <w:pPr>
        <w:spacing w:after="0" w:line="240" w:lineRule="auto"/>
        <w:ind w:firstLine="780"/>
        <w:jc w:val="both"/>
        <w:rPr>
          <w:rFonts w:ascii="Times New Roman" w:eastAsia="Times New Roman" w:hAnsi="Times New Roman" w:cs="Times New Roman"/>
          <w:kern w:val="0"/>
          <w:sz w:val="24"/>
          <w:szCs w:val="24"/>
          <w:lang w:eastAsia="uk-UA"/>
          <w14:ligatures w14:val="none"/>
        </w:rPr>
      </w:pPr>
      <w:r w:rsidRPr="00DA2684">
        <w:rPr>
          <w:rFonts w:ascii="Times New Roman" w:eastAsia="Times New Roman" w:hAnsi="Times New Roman" w:cs="Times New Roman"/>
          <w:color w:val="000000"/>
          <w:kern w:val="0"/>
          <w:sz w:val="28"/>
          <w:szCs w:val="28"/>
          <w:lang w:eastAsia="uk-UA"/>
          <w14:ligatures w14:val="none"/>
        </w:rPr>
        <w:t>Враховуючи це, а також надані державою повноваження орган</w:t>
      </w:r>
      <w:r>
        <w:rPr>
          <w:rFonts w:ascii="Times New Roman" w:eastAsia="Times New Roman" w:hAnsi="Times New Roman" w:cs="Times New Roman"/>
          <w:color w:val="000000"/>
          <w:kern w:val="0"/>
          <w:sz w:val="28"/>
          <w:szCs w:val="28"/>
          <w:lang w:eastAsia="uk-UA"/>
          <w14:ligatures w14:val="none"/>
        </w:rPr>
        <w:t>ам</w:t>
      </w:r>
      <w:r w:rsidRPr="00DA2684">
        <w:rPr>
          <w:rFonts w:ascii="Times New Roman" w:eastAsia="Times New Roman" w:hAnsi="Times New Roman" w:cs="Times New Roman"/>
          <w:color w:val="000000"/>
          <w:kern w:val="0"/>
          <w:sz w:val="28"/>
          <w:szCs w:val="28"/>
          <w:lang w:eastAsia="uk-UA"/>
          <w14:ligatures w14:val="none"/>
        </w:rPr>
        <w:t xml:space="preserve"> місцевого самоврядування щодо встановлення місцевих соціальних гаранті</w:t>
      </w:r>
      <w:r>
        <w:rPr>
          <w:rFonts w:ascii="Times New Roman" w:eastAsia="Times New Roman" w:hAnsi="Times New Roman" w:cs="Times New Roman"/>
          <w:color w:val="000000"/>
          <w:kern w:val="0"/>
          <w:sz w:val="28"/>
          <w:szCs w:val="28"/>
          <w:lang w:eastAsia="uk-UA"/>
          <w14:ligatures w14:val="none"/>
        </w:rPr>
        <w:t>й</w:t>
      </w:r>
      <w:r w:rsidRPr="00DA2684">
        <w:rPr>
          <w:rFonts w:ascii="Times New Roman" w:eastAsia="Times New Roman" w:hAnsi="Times New Roman" w:cs="Times New Roman"/>
          <w:color w:val="000000"/>
          <w:kern w:val="0"/>
          <w:sz w:val="28"/>
          <w:szCs w:val="28"/>
          <w:lang w:eastAsia="uk-UA"/>
          <w14:ligatures w14:val="none"/>
        </w:rPr>
        <w:t xml:space="preserve"> фінансування соціальних послуг та розробки програм соціального захис</w:t>
      </w:r>
      <w:r>
        <w:rPr>
          <w:rFonts w:ascii="Times New Roman" w:eastAsia="Times New Roman" w:hAnsi="Times New Roman" w:cs="Times New Roman"/>
          <w:color w:val="000000"/>
          <w:kern w:val="0"/>
          <w:sz w:val="28"/>
          <w:szCs w:val="28"/>
          <w:lang w:eastAsia="uk-UA"/>
          <w14:ligatures w14:val="none"/>
        </w:rPr>
        <w:t>ту</w:t>
      </w:r>
      <w:r w:rsidRPr="00DA2684">
        <w:rPr>
          <w:rFonts w:ascii="Times New Roman" w:eastAsia="Times New Roman" w:hAnsi="Times New Roman" w:cs="Times New Roman"/>
          <w:color w:val="000000"/>
          <w:kern w:val="0"/>
          <w:sz w:val="28"/>
          <w:szCs w:val="28"/>
          <w:lang w:eastAsia="uk-UA"/>
          <w14:ligatures w14:val="none"/>
        </w:rPr>
        <w:t xml:space="preserve">; окремих категорій населення, виконавчим комітетом </w:t>
      </w:r>
      <w:proofErr w:type="spellStart"/>
      <w:r>
        <w:rPr>
          <w:rFonts w:ascii="Times New Roman" w:eastAsia="Times New Roman" w:hAnsi="Times New Roman" w:cs="Times New Roman"/>
          <w:color w:val="000000"/>
          <w:kern w:val="0"/>
          <w:sz w:val="28"/>
          <w:szCs w:val="28"/>
          <w:lang w:eastAsia="uk-UA"/>
          <w14:ligatures w14:val="none"/>
        </w:rPr>
        <w:t>Вороньківської</w:t>
      </w:r>
      <w:proofErr w:type="spellEnd"/>
      <w:r>
        <w:rPr>
          <w:rFonts w:ascii="Times New Roman" w:eastAsia="Times New Roman" w:hAnsi="Times New Roman" w:cs="Times New Roman"/>
          <w:color w:val="000000"/>
          <w:kern w:val="0"/>
          <w:sz w:val="28"/>
          <w:szCs w:val="28"/>
          <w:lang w:eastAsia="uk-UA"/>
          <w14:ligatures w14:val="none"/>
        </w:rPr>
        <w:t xml:space="preserve"> сільської </w:t>
      </w:r>
      <w:r w:rsidRPr="00DA2684">
        <w:rPr>
          <w:rFonts w:ascii="Times New Roman" w:eastAsia="Times New Roman" w:hAnsi="Times New Roman" w:cs="Times New Roman"/>
          <w:color w:val="000000"/>
          <w:kern w:val="0"/>
          <w:sz w:val="28"/>
          <w:szCs w:val="28"/>
          <w:lang w:eastAsia="uk-UA"/>
          <w14:ligatures w14:val="none"/>
        </w:rPr>
        <w:t>ради розроблено Комплексну Програму «Турбота» на 202</w:t>
      </w:r>
      <w:r>
        <w:rPr>
          <w:rFonts w:ascii="Times New Roman" w:eastAsia="Times New Roman" w:hAnsi="Times New Roman" w:cs="Times New Roman"/>
          <w:color w:val="000000"/>
          <w:kern w:val="0"/>
          <w:sz w:val="28"/>
          <w:szCs w:val="28"/>
          <w:lang w:eastAsia="uk-UA"/>
          <w14:ligatures w14:val="none"/>
        </w:rPr>
        <w:t>4-2026</w:t>
      </w:r>
      <w:r w:rsidRPr="00DA2684">
        <w:rPr>
          <w:rFonts w:ascii="Times New Roman" w:eastAsia="Times New Roman" w:hAnsi="Times New Roman" w:cs="Times New Roman"/>
          <w:color w:val="000000"/>
          <w:kern w:val="0"/>
          <w:sz w:val="28"/>
          <w:szCs w:val="28"/>
          <w:lang w:eastAsia="uk-UA"/>
          <w14:ligatures w14:val="none"/>
        </w:rPr>
        <w:t xml:space="preserve"> р</w:t>
      </w:r>
      <w:r>
        <w:rPr>
          <w:rFonts w:ascii="Times New Roman" w:eastAsia="Times New Roman" w:hAnsi="Times New Roman" w:cs="Times New Roman"/>
          <w:color w:val="000000"/>
          <w:kern w:val="0"/>
          <w:sz w:val="28"/>
          <w:szCs w:val="28"/>
          <w:lang w:eastAsia="uk-UA"/>
          <w14:ligatures w14:val="none"/>
        </w:rPr>
        <w:t>оки</w:t>
      </w:r>
      <w:r w:rsidRPr="00DA2684">
        <w:rPr>
          <w:rFonts w:ascii="Times New Roman" w:eastAsia="Times New Roman" w:hAnsi="Times New Roman" w:cs="Times New Roman"/>
          <w:color w:val="000000"/>
          <w:kern w:val="0"/>
          <w:sz w:val="28"/>
          <w:szCs w:val="28"/>
          <w:lang w:eastAsia="uk-UA"/>
          <w14:ligatures w14:val="none"/>
        </w:rPr>
        <w:t xml:space="preserve"> (далі - Програ</w:t>
      </w:r>
      <w:r>
        <w:rPr>
          <w:rFonts w:ascii="Times New Roman" w:eastAsia="Times New Roman" w:hAnsi="Times New Roman" w:cs="Times New Roman"/>
          <w:color w:val="000000"/>
          <w:kern w:val="0"/>
          <w:sz w:val="28"/>
          <w:szCs w:val="28"/>
          <w:lang w:eastAsia="uk-UA"/>
          <w14:ligatures w14:val="none"/>
        </w:rPr>
        <w:t>м</w:t>
      </w:r>
      <w:r w:rsidRPr="00DA2684">
        <w:rPr>
          <w:rFonts w:ascii="Times New Roman" w:eastAsia="Times New Roman" w:hAnsi="Times New Roman" w:cs="Times New Roman"/>
          <w:color w:val="000000"/>
          <w:kern w:val="0"/>
          <w:sz w:val="28"/>
          <w:szCs w:val="28"/>
          <w:lang w:eastAsia="uk-UA"/>
          <w14:ligatures w14:val="none"/>
        </w:rPr>
        <w:t>а).</w:t>
      </w:r>
    </w:p>
    <w:p w14:paraId="6A6E9CFE" w14:textId="77777777" w:rsidR="00DA2684" w:rsidRPr="00DA2684" w:rsidRDefault="00DA2684" w:rsidP="00DA2684">
      <w:pPr>
        <w:spacing w:after="0" w:line="240" w:lineRule="auto"/>
        <w:ind w:firstLine="740"/>
        <w:jc w:val="both"/>
        <w:rPr>
          <w:rFonts w:ascii="Times New Roman" w:eastAsia="Times New Roman" w:hAnsi="Times New Roman" w:cs="Times New Roman"/>
          <w:kern w:val="0"/>
          <w:sz w:val="24"/>
          <w:szCs w:val="24"/>
          <w:lang w:eastAsia="uk-UA"/>
          <w14:ligatures w14:val="none"/>
        </w:rPr>
      </w:pPr>
      <w:r w:rsidRPr="00DA2684">
        <w:rPr>
          <w:rFonts w:ascii="Times New Roman" w:eastAsia="Times New Roman" w:hAnsi="Times New Roman" w:cs="Times New Roman"/>
          <w:color w:val="000000"/>
          <w:kern w:val="0"/>
          <w:sz w:val="28"/>
          <w:szCs w:val="28"/>
          <w:lang w:eastAsia="uk-UA"/>
          <w14:ligatures w14:val="none"/>
        </w:rPr>
        <w:t>Законодавчими підставами для виконання Програми є закони України: «Про місцеве самоврядування в Україні», «Про соціальні послуги»,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охорону дитинства», «Про реабілітацію інвалідів в Україні», «Про статус та соціальний захист громадян постраждалих внаслідок Чорнобильської катастрофи», постанова Кабінету Міністрів України від 17 травня 1993 року №354 «Про безплатний проїзд пенсіонерів на транспорті загального користування», Бюджетний кодекс України та інші законодавчі акти.</w:t>
      </w:r>
    </w:p>
    <w:p w14:paraId="3089BBF4" w14:textId="2A831654" w:rsidR="00DA2684" w:rsidRPr="00DA2684" w:rsidRDefault="00DA2684" w:rsidP="00DA2684">
      <w:pPr>
        <w:spacing w:after="0" w:line="240" w:lineRule="auto"/>
        <w:ind w:firstLine="740"/>
        <w:jc w:val="both"/>
        <w:rPr>
          <w:rFonts w:ascii="Times New Roman" w:eastAsia="Times New Roman" w:hAnsi="Times New Roman" w:cs="Times New Roman"/>
          <w:kern w:val="0"/>
          <w:sz w:val="24"/>
          <w:szCs w:val="24"/>
          <w:lang w:eastAsia="uk-UA"/>
          <w14:ligatures w14:val="none"/>
        </w:rPr>
      </w:pPr>
      <w:r w:rsidRPr="00DA2684">
        <w:rPr>
          <w:rFonts w:ascii="Times New Roman" w:eastAsia="Times New Roman" w:hAnsi="Times New Roman" w:cs="Times New Roman"/>
          <w:color w:val="000000"/>
          <w:kern w:val="0"/>
          <w:sz w:val="28"/>
          <w:szCs w:val="28"/>
          <w:lang w:eastAsia="uk-UA"/>
          <w14:ligatures w14:val="none"/>
        </w:rPr>
        <w:t xml:space="preserve">Для забезпечення реалізації Програми передбачається виділення цільових коштів, виходячи з фінансових можливостей бюджету </w:t>
      </w:r>
      <w:proofErr w:type="spellStart"/>
      <w:r>
        <w:rPr>
          <w:rFonts w:ascii="Times New Roman" w:eastAsia="Times New Roman" w:hAnsi="Times New Roman" w:cs="Times New Roman"/>
          <w:color w:val="000000"/>
          <w:kern w:val="0"/>
          <w:sz w:val="28"/>
          <w:szCs w:val="28"/>
          <w:lang w:eastAsia="uk-UA"/>
          <w14:ligatures w14:val="none"/>
        </w:rPr>
        <w:t>Вороньківської</w:t>
      </w:r>
      <w:proofErr w:type="spellEnd"/>
      <w:r>
        <w:rPr>
          <w:rFonts w:ascii="Times New Roman" w:eastAsia="Times New Roman" w:hAnsi="Times New Roman" w:cs="Times New Roman"/>
          <w:color w:val="000000"/>
          <w:kern w:val="0"/>
          <w:sz w:val="28"/>
          <w:szCs w:val="28"/>
          <w:lang w:eastAsia="uk-UA"/>
          <w14:ligatures w14:val="none"/>
        </w:rPr>
        <w:t xml:space="preserve"> </w:t>
      </w:r>
      <w:r w:rsidRPr="00DA2684">
        <w:rPr>
          <w:rFonts w:ascii="Times New Roman" w:eastAsia="Times New Roman" w:hAnsi="Times New Roman" w:cs="Times New Roman"/>
          <w:color w:val="000000"/>
          <w:kern w:val="0"/>
          <w:sz w:val="28"/>
          <w:szCs w:val="28"/>
          <w:lang w:eastAsia="uk-UA"/>
          <w14:ligatures w14:val="none"/>
        </w:rPr>
        <w:t>сільської ради.</w:t>
      </w:r>
    </w:p>
    <w:p w14:paraId="098A727C" w14:textId="77777777" w:rsidR="009C10E1" w:rsidRPr="00563CB7" w:rsidRDefault="009C10E1" w:rsidP="00563CB7">
      <w:pPr>
        <w:shd w:val="clear" w:color="auto" w:fill="FFFFFF"/>
        <w:spacing w:after="0" w:line="240" w:lineRule="auto"/>
        <w:jc w:val="both"/>
        <w:rPr>
          <w:rFonts w:ascii="Times New Roman" w:hAnsi="Times New Roman"/>
          <w:b/>
          <w:bCs/>
          <w:sz w:val="28"/>
          <w:szCs w:val="28"/>
        </w:rPr>
      </w:pPr>
    </w:p>
    <w:p w14:paraId="1F56B73F" w14:textId="77777777" w:rsidR="009C10E1" w:rsidRPr="00563CB7" w:rsidRDefault="009C10E1" w:rsidP="00563CB7">
      <w:pPr>
        <w:shd w:val="clear" w:color="auto" w:fill="FFFFFF"/>
        <w:spacing w:after="0" w:line="240" w:lineRule="auto"/>
        <w:jc w:val="both"/>
        <w:rPr>
          <w:rFonts w:ascii="Times New Roman" w:hAnsi="Times New Roman"/>
          <w:b/>
          <w:bCs/>
          <w:sz w:val="28"/>
          <w:szCs w:val="28"/>
        </w:rPr>
      </w:pPr>
      <w:r w:rsidRPr="00563CB7">
        <w:rPr>
          <w:rFonts w:ascii="Times New Roman" w:hAnsi="Times New Roman"/>
          <w:b/>
          <w:bCs/>
          <w:sz w:val="28"/>
          <w:szCs w:val="28"/>
        </w:rPr>
        <w:t>2. Визначення проблем, на розв’язання яких спрямована Програма</w:t>
      </w:r>
    </w:p>
    <w:p w14:paraId="09863FE1" w14:textId="77777777" w:rsidR="009C10E1" w:rsidRDefault="009C10E1" w:rsidP="009C10E1">
      <w:pPr>
        <w:pStyle w:val="rtejustify"/>
        <w:shd w:val="clear" w:color="auto" w:fill="FFFFFF"/>
        <w:spacing w:before="0" w:beforeAutospacing="0" w:after="150" w:afterAutospacing="0"/>
        <w:jc w:val="both"/>
        <w:rPr>
          <w:rFonts w:ascii="rubik" w:hAnsi="rubik"/>
          <w:color w:val="252B33"/>
          <w:sz w:val="21"/>
          <w:szCs w:val="21"/>
        </w:rPr>
      </w:pPr>
    </w:p>
    <w:p w14:paraId="720E760F" w14:textId="222769AD" w:rsidR="009C10E1" w:rsidRDefault="00683A8E" w:rsidP="00683A8E">
      <w:pPr>
        <w:pStyle w:val="a4"/>
        <w:ind w:firstLine="708"/>
        <w:jc w:val="both"/>
        <w:rPr>
          <w:rFonts w:ascii="Times New Roman" w:hAnsi="Times New Roman"/>
          <w:sz w:val="28"/>
          <w:szCs w:val="28"/>
          <w:lang w:val="uk-UA"/>
        </w:rPr>
      </w:pPr>
      <w:proofErr w:type="spellStart"/>
      <w:r>
        <w:rPr>
          <w:rFonts w:ascii="Times New Roman" w:hAnsi="Times New Roman"/>
          <w:sz w:val="28"/>
          <w:szCs w:val="28"/>
          <w:lang w:val="uk-UA"/>
        </w:rPr>
        <w:t>Вороньківська</w:t>
      </w:r>
      <w:proofErr w:type="spellEnd"/>
      <w:r w:rsidR="009C10E1">
        <w:rPr>
          <w:rFonts w:ascii="Times New Roman" w:hAnsi="Times New Roman"/>
          <w:sz w:val="28"/>
          <w:szCs w:val="28"/>
          <w:lang w:val="uk-UA"/>
        </w:rPr>
        <w:t xml:space="preserve"> територіальна громада нараховує понад </w:t>
      </w:r>
      <w:r w:rsidR="00DA2684">
        <w:rPr>
          <w:rFonts w:ascii="Times New Roman" w:hAnsi="Times New Roman"/>
          <w:sz w:val="28"/>
          <w:szCs w:val="28"/>
          <w:lang w:val="uk-UA"/>
        </w:rPr>
        <w:t>4 283</w:t>
      </w:r>
      <w:r w:rsidR="009C10E1">
        <w:rPr>
          <w:rFonts w:ascii="Times New Roman" w:hAnsi="Times New Roman"/>
          <w:sz w:val="28"/>
          <w:szCs w:val="28"/>
          <w:lang w:val="uk-UA"/>
        </w:rPr>
        <w:t xml:space="preserve"> громадян</w:t>
      </w:r>
      <w:r>
        <w:rPr>
          <w:rFonts w:ascii="Times New Roman" w:hAnsi="Times New Roman"/>
          <w:sz w:val="28"/>
          <w:szCs w:val="28"/>
          <w:lang w:val="uk-UA"/>
        </w:rPr>
        <w:t xml:space="preserve"> пільгових категорій</w:t>
      </w:r>
      <w:r w:rsidR="009C10E1">
        <w:rPr>
          <w:rFonts w:ascii="Times New Roman" w:hAnsi="Times New Roman"/>
          <w:sz w:val="28"/>
          <w:szCs w:val="28"/>
          <w:lang w:val="uk-UA"/>
        </w:rPr>
        <w:t xml:space="preserve"> (особи з інвалідністю внаслідок війни, учасники бойових дій, учасники війни, члени сімей загиблих, діти війни, багатодітні сім’ї, особи </w:t>
      </w:r>
      <w:r w:rsidR="009C10E1">
        <w:rPr>
          <w:rFonts w:ascii="Times New Roman" w:hAnsi="Times New Roman"/>
          <w:sz w:val="28"/>
          <w:szCs w:val="28"/>
          <w:lang w:val="uk-UA"/>
        </w:rPr>
        <w:lastRenderedPageBreak/>
        <w:t>з інвалідністю, діти з інвалідністю, ветерани праці, пенсіонери за віком та інші), які отримують різні види соціальних виплат, пенсій, компенсацій.</w:t>
      </w:r>
    </w:p>
    <w:p w14:paraId="2FD4182F" w14:textId="77777777" w:rsidR="009C10E1" w:rsidRDefault="009C10E1" w:rsidP="009C10E1">
      <w:pPr>
        <w:pStyle w:val="a5"/>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Усі зазначені категорії громадян охоплені відповідним рівнем  соціального захисту. </w:t>
      </w:r>
    </w:p>
    <w:p w14:paraId="76B08AED" w14:textId="4AD382A9" w:rsidR="009C10E1" w:rsidRDefault="009C10E1" w:rsidP="009C10E1">
      <w:pPr>
        <w:pStyle w:val="a5"/>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Поряд з цим виникають додаткові потреби вжиття заходів соціальної підтримки та надання допомог для цілого ряду груп населення, характерною ознакою яких є малозабезпеченість, безробіття, немічність, </w:t>
      </w:r>
      <w:r w:rsidR="00683A8E">
        <w:rPr>
          <w:rFonts w:ascii="Times New Roman" w:hAnsi="Times New Roman"/>
          <w:color w:val="000000"/>
          <w:sz w:val="28"/>
          <w:szCs w:val="28"/>
        </w:rPr>
        <w:t>складні життєві обставини</w:t>
      </w:r>
      <w:r>
        <w:rPr>
          <w:rFonts w:ascii="Times New Roman" w:hAnsi="Times New Roman"/>
          <w:color w:val="000000"/>
          <w:sz w:val="28"/>
          <w:szCs w:val="28"/>
        </w:rPr>
        <w:t>.</w:t>
      </w:r>
    </w:p>
    <w:p w14:paraId="6DCEADB7" w14:textId="77777777" w:rsidR="009C10E1" w:rsidRDefault="009C10E1" w:rsidP="009C10E1">
      <w:pPr>
        <w:pStyle w:val="a5"/>
        <w:spacing w:after="0" w:line="240" w:lineRule="auto"/>
        <w:ind w:left="0" w:firstLine="720"/>
        <w:jc w:val="both"/>
        <w:rPr>
          <w:rFonts w:ascii="Times New Roman" w:hAnsi="Times New Roman"/>
          <w:sz w:val="28"/>
          <w:szCs w:val="28"/>
        </w:rPr>
      </w:pPr>
      <w:r>
        <w:rPr>
          <w:rFonts w:ascii="Times New Roman" w:hAnsi="Times New Roman"/>
          <w:color w:val="000000"/>
          <w:sz w:val="28"/>
          <w:szCs w:val="28"/>
        </w:rPr>
        <w:t>Для вирішення цих проблем потрібна комплексна система заходів, орієнтована на конкретні цільові групи населення і цим зумовлена необхідність прийняття Програми.</w:t>
      </w:r>
    </w:p>
    <w:p w14:paraId="2CEB3CFE" w14:textId="77777777" w:rsidR="009C10E1" w:rsidRDefault="009C10E1" w:rsidP="009C10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Через значне погіршення матеріального стану і відповідно скорочення можливості забезпечити навіть елементарні життєві потреби останнім часом посилюється тенденція до збільшення звернень від громадян щодо отримання адресної грошової допомоги на лікування. Більшість таких звернень надходять від осіб похилого віку, осіб з інвалідністю, одиноких громадян, учасників бойових дій антитерористичної операції, операції об’єднаних сил (надалі  АТО,ООС) та інших осіб, що опинились у складних життєвих обставинах, як найбільш вразливої категорії населення, які найгостріше відчувають негативні наслідки погіршення економічної ситуації. Найбільше потерпають від бідності непрацездатні особи, особи з обмеженими фізичними можливостями.</w:t>
      </w:r>
    </w:p>
    <w:p w14:paraId="07C43970" w14:textId="09A80956" w:rsidR="00683A8E" w:rsidRDefault="00683A8E" w:rsidP="009C10E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Військова агресія Російської Федерації </w:t>
      </w:r>
      <w:r w:rsidR="008C229B">
        <w:rPr>
          <w:rFonts w:ascii="Times New Roman" w:hAnsi="Times New Roman"/>
          <w:color w:val="000000"/>
          <w:sz w:val="28"/>
          <w:szCs w:val="28"/>
        </w:rPr>
        <w:t>зумовлює значне збільшення кількості людей, які потребують фінансової допомоги. Тому виникає необхідність надання додаткових соціальних гарантій військовослужбовцям, добровольцям територіальної оборони, ветеранам</w:t>
      </w:r>
      <w:r w:rsidR="007E0F45">
        <w:rPr>
          <w:rFonts w:ascii="Times New Roman" w:hAnsi="Times New Roman"/>
          <w:color w:val="000000"/>
          <w:sz w:val="28"/>
          <w:szCs w:val="28"/>
        </w:rPr>
        <w:t xml:space="preserve"> та членам родин загиблих (померлих) або постраждалих, внутрішньо переміщеним особам у частині поліпшення матеріально-фінансовому стану зазначених осіб.</w:t>
      </w:r>
    </w:p>
    <w:p w14:paraId="0CE5DEAD" w14:textId="77777777" w:rsidR="00697D76" w:rsidRDefault="00697D76"/>
    <w:p w14:paraId="4300A9EA" w14:textId="4AC0475F" w:rsidR="009C10E1" w:rsidRDefault="009C10E1" w:rsidP="00563CB7">
      <w:pPr>
        <w:pStyle w:val="rtecenter"/>
        <w:numPr>
          <w:ilvl w:val="0"/>
          <w:numId w:val="3"/>
        </w:numPr>
        <w:shd w:val="clear" w:color="auto" w:fill="FFFFFF"/>
        <w:spacing w:before="0" w:beforeAutospacing="0" w:after="0" w:afterAutospacing="0"/>
        <w:rPr>
          <w:rStyle w:val="a3"/>
          <w:color w:val="252B33"/>
          <w:sz w:val="28"/>
          <w:szCs w:val="28"/>
        </w:rPr>
      </w:pPr>
      <w:r w:rsidRPr="00563CB7">
        <w:rPr>
          <w:rStyle w:val="a3"/>
          <w:color w:val="252B33"/>
          <w:sz w:val="28"/>
          <w:szCs w:val="28"/>
        </w:rPr>
        <w:t xml:space="preserve"> Мета Програми</w:t>
      </w:r>
    </w:p>
    <w:p w14:paraId="6B495FF9" w14:textId="77777777" w:rsidR="00A63F1A" w:rsidRDefault="00A63F1A" w:rsidP="00A63F1A">
      <w:pPr>
        <w:ind w:firstLine="851"/>
        <w:jc w:val="both"/>
        <w:rPr>
          <w:rFonts w:ascii="Bookman Old Style" w:hAnsi="Bookman Old Style"/>
        </w:rPr>
      </w:pPr>
      <w:bookmarkStart w:id="0" w:name="92"/>
      <w:bookmarkEnd w:id="0"/>
    </w:p>
    <w:p w14:paraId="0490790D" w14:textId="5B50E8E1" w:rsidR="009C10E1" w:rsidRPr="00A63F1A" w:rsidRDefault="00A63F1A" w:rsidP="008566C7">
      <w:pPr>
        <w:ind w:firstLine="708"/>
        <w:jc w:val="both"/>
        <w:rPr>
          <w:rFonts w:ascii="Times New Roman" w:hAnsi="Times New Roman" w:cs="Times New Roman"/>
          <w:sz w:val="28"/>
          <w:szCs w:val="28"/>
        </w:rPr>
      </w:pPr>
      <w:r w:rsidRPr="00A63F1A">
        <w:rPr>
          <w:rFonts w:ascii="Times New Roman" w:hAnsi="Times New Roman" w:cs="Times New Roman"/>
          <w:sz w:val="28"/>
          <w:szCs w:val="28"/>
        </w:rPr>
        <w:t>Метою Програми є створення необхідних умов для соціального захисту населення, вирішення найбільш гострих соціальних проблем та  комплексного виконання заходів, спрямованих на покращення добробуту людей, виявлення найбільш незахищених категорій громадян та надання соціальної матеріальної допомоги для вирішення проблем матеріально-технічного та соціально-побутового характеру особам, які цього найбільш потребують,  а саме допомога важко хворим громадянам, багатодітним і неповним сім’ям, ветеранам війни, військовослужбовцям,</w:t>
      </w:r>
      <w:r w:rsidR="008D1DD2">
        <w:rPr>
          <w:rFonts w:ascii="Times New Roman" w:hAnsi="Times New Roman" w:cs="Times New Roman"/>
          <w:sz w:val="28"/>
          <w:szCs w:val="28"/>
        </w:rPr>
        <w:t xml:space="preserve"> </w:t>
      </w:r>
      <w:r w:rsidRPr="00A63F1A">
        <w:rPr>
          <w:rFonts w:ascii="Times New Roman" w:hAnsi="Times New Roman" w:cs="Times New Roman"/>
          <w:sz w:val="28"/>
          <w:szCs w:val="28"/>
        </w:rPr>
        <w:t xml:space="preserve"> особам з обмеженими фізичними можливостями, у тому числі інвалідам, дітям інвалідам, </w:t>
      </w:r>
      <w:r w:rsidR="002C770A">
        <w:rPr>
          <w:rFonts w:ascii="Times New Roman" w:hAnsi="Times New Roman" w:cs="Times New Roman"/>
          <w:sz w:val="28"/>
          <w:szCs w:val="28"/>
        </w:rPr>
        <w:t xml:space="preserve">надання продуктових наборів одиноким особам, які знаходяться на обслуговування соціальних робітників, </w:t>
      </w:r>
      <w:r w:rsidRPr="00A63F1A">
        <w:rPr>
          <w:rFonts w:ascii="Times New Roman" w:hAnsi="Times New Roman" w:cs="Times New Roman"/>
          <w:sz w:val="28"/>
          <w:szCs w:val="28"/>
        </w:rPr>
        <w:t>іншим громадянам, які потребують допомоги</w:t>
      </w:r>
      <w:r w:rsidR="008D1DD2">
        <w:rPr>
          <w:rFonts w:ascii="Times New Roman" w:hAnsi="Times New Roman" w:cs="Times New Roman"/>
          <w:sz w:val="28"/>
          <w:szCs w:val="28"/>
        </w:rPr>
        <w:t xml:space="preserve">, </w:t>
      </w:r>
      <w:r w:rsidRPr="00A63F1A">
        <w:rPr>
          <w:rFonts w:ascii="Times New Roman" w:hAnsi="Times New Roman" w:cs="Times New Roman"/>
          <w:sz w:val="28"/>
          <w:szCs w:val="28"/>
        </w:rPr>
        <w:t>соціальної підтримки</w:t>
      </w:r>
      <w:r w:rsidR="008D1DD2">
        <w:rPr>
          <w:rFonts w:ascii="Times New Roman" w:hAnsi="Times New Roman" w:cs="Times New Roman"/>
          <w:sz w:val="28"/>
          <w:szCs w:val="28"/>
        </w:rPr>
        <w:t xml:space="preserve"> та зареєстровані на території громади.</w:t>
      </w:r>
    </w:p>
    <w:p w14:paraId="2308171B" w14:textId="77777777" w:rsidR="009C10E1" w:rsidRDefault="009C10E1" w:rsidP="009C10E1">
      <w:pPr>
        <w:pStyle w:val="rtejustify"/>
        <w:shd w:val="clear" w:color="auto" w:fill="FFFFFF"/>
        <w:spacing w:before="0" w:beforeAutospacing="0" w:after="150" w:afterAutospacing="0"/>
        <w:jc w:val="both"/>
        <w:rPr>
          <w:rFonts w:ascii="rubik" w:hAnsi="rubik"/>
          <w:color w:val="252B33"/>
          <w:sz w:val="21"/>
          <w:szCs w:val="21"/>
        </w:rPr>
      </w:pPr>
    </w:p>
    <w:p w14:paraId="2A5675F6" w14:textId="67FA4CA5" w:rsidR="009C10E1" w:rsidRPr="00A63F1A" w:rsidRDefault="009C10E1" w:rsidP="00A63F1A">
      <w:pPr>
        <w:pStyle w:val="3"/>
        <w:spacing w:before="0" w:after="0" w:line="240" w:lineRule="auto"/>
        <w:rPr>
          <w:rFonts w:ascii="Times New Roman" w:hAnsi="Times New Roman"/>
          <w:bCs w:val="0"/>
          <w:sz w:val="28"/>
          <w:szCs w:val="28"/>
        </w:rPr>
      </w:pPr>
      <w:r w:rsidRPr="00A63F1A">
        <w:rPr>
          <w:rFonts w:ascii="Times New Roman" w:hAnsi="Times New Roman"/>
          <w:bCs w:val="0"/>
          <w:sz w:val="28"/>
          <w:szCs w:val="28"/>
        </w:rPr>
        <w:lastRenderedPageBreak/>
        <w:t>4. Обґрунтування шляхів і засобів розв'язання проблем</w:t>
      </w:r>
    </w:p>
    <w:p w14:paraId="6C530B87" w14:textId="77777777" w:rsidR="00832C1F" w:rsidRDefault="00832C1F" w:rsidP="009C10E1">
      <w:pPr>
        <w:shd w:val="clear" w:color="auto" w:fill="FFFFFF"/>
        <w:spacing w:after="0" w:line="240" w:lineRule="auto"/>
        <w:ind w:firstLine="720"/>
        <w:jc w:val="both"/>
        <w:rPr>
          <w:rFonts w:ascii="Times New Roman" w:hAnsi="Times New Roman"/>
          <w:sz w:val="28"/>
          <w:szCs w:val="28"/>
        </w:rPr>
      </w:pPr>
    </w:p>
    <w:p w14:paraId="3755402C" w14:textId="5720A988" w:rsidR="009C10E1" w:rsidRDefault="009C10E1" w:rsidP="009C10E1">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Вжиття системних заходів щодо підвищення якості життя незаможних верств населення та необхідність збереження пріоритетних напрямків соціального захисту, запобігання поглибленню бідності, </w:t>
      </w:r>
      <w:r w:rsidR="00832C1F">
        <w:rPr>
          <w:rFonts w:ascii="Times New Roman" w:hAnsi="Times New Roman"/>
          <w:sz w:val="28"/>
          <w:szCs w:val="28"/>
        </w:rPr>
        <w:t xml:space="preserve">підтримки військовослужбовців, ветеранів, членів їх сімей, багатодітних родин, дорослих та дітей з особливими потребами, учасників ліквідації аварії на Чорнобильській АЕС, учасників бойових дій на території України та інших держав </w:t>
      </w:r>
      <w:r>
        <w:rPr>
          <w:rFonts w:ascii="Times New Roman" w:hAnsi="Times New Roman"/>
          <w:sz w:val="28"/>
          <w:szCs w:val="28"/>
        </w:rPr>
        <w:t xml:space="preserve">на підставі виконання соціальних зобов'язань </w:t>
      </w:r>
      <w:r w:rsidR="00A63F1A">
        <w:rPr>
          <w:rFonts w:ascii="Times New Roman" w:hAnsi="Times New Roman"/>
          <w:sz w:val="28"/>
          <w:szCs w:val="28"/>
        </w:rPr>
        <w:t xml:space="preserve">сільської </w:t>
      </w:r>
      <w:r>
        <w:rPr>
          <w:rFonts w:ascii="Times New Roman" w:hAnsi="Times New Roman"/>
          <w:sz w:val="28"/>
          <w:szCs w:val="28"/>
        </w:rPr>
        <w:t xml:space="preserve">ради, дозволять реально підтримувати незаможні верстви населення </w:t>
      </w:r>
      <w:proofErr w:type="spellStart"/>
      <w:r w:rsidR="00A63F1A">
        <w:rPr>
          <w:rFonts w:ascii="Times New Roman" w:hAnsi="Times New Roman"/>
          <w:sz w:val="28"/>
          <w:szCs w:val="28"/>
        </w:rPr>
        <w:t>Вороньківсь</w:t>
      </w:r>
      <w:r w:rsidR="00832C1F">
        <w:rPr>
          <w:rFonts w:ascii="Times New Roman" w:hAnsi="Times New Roman"/>
          <w:sz w:val="28"/>
          <w:szCs w:val="28"/>
        </w:rPr>
        <w:t>кої</w:t>
      </w:r>
      <w:proofErr w:type="spellEnd"/>
      <w:r w:rsidR="00832C1F">
        <w:rPr>
          <w:rFonts w:ascii="Times New Roman" w:hAnsi="Times New Roman"/>
          <w:sz w:val="28"/>
          <w:szCs w:val="28"/>
        </w:rPr>
        <w:t xml:space="preserve"> </w:t>
      </w:r>
      <w:r>
        <w:rPr>
          <w:rFonts w:ascii="Times New Roman" w:hAnsi="Times New Roman"/>
          <w:sz w:val="28"/>
          <w:szCs w:val="28"/>
        </w:rPr>
        <w:t>громади,</w:t>
      </w:r>
      <w:r w:rsidR="00832C1F">
        <w:rPr>
          <w:rFonts w:ascii="Times New Roman" w:hAnsi="Times New Roman"/>
          <w:sz w:val="28"/>
          <w:szCs w:val="28"/>
        </w:rPr>
        <w:t xml:space="preserve"> </w:t>
      </w:r>
      <w:r>
        <w:rPr>
          <w:rFonts w:ascii="Times New Roman" w:hAnsi="Times New Roman"/>
          <w:sz w:val="28"/>
          <w:szCs w:val="28"/>
        </w:rPr>
        <w:t>створити систему захисту населення від соціальних ризиків.</w:t>
      </w:r>
    </w:p>
    <w:p w14:paraId="75C4823C" w14:textId="77777777" w:rsidR="009C10E1" w:rsidRDefault="009C10E1" w:rsidP="009C10E1">
      <w:pPr>
        <w:spacing w:after="0" w:line="240" w:lineRule="auto"/>
        <w:ind w:firstLine="709"/>
        <w:jc w:val="both"/>
        <w:rPr>
          <w:rFonts w:ascii="Times New Roman" w:hAnsi="Times New Roman"/>
          <w:sz w:val="28"/>
          <w:szCs w:val="28"/>
        </w:rPr>
      </w:pPr>
      <w:r>
        <w:rPr>
          <w:rFonts w:ascii="Times New Roman" w:hAnsi="Times New Roman"/>
          <w:sz w:val="28"/>
          <w:szCs w:val="28"/>
        </w:rPr>
        <w:t>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опинитися на узбіччі суспільства та підтримати життєдіяльність мешканців громади, тобто створити передумови для задоволення власних і водночас суспільно позитивних потреб та інтересів.</w:t>
      </w:r>
    </w:p>
    <w:p w14:paraId="52EF48CF" w14:textId="253C17CD" w:rsidR="009C10E1" w:rsidRDefault="009C10E1" w:rsidP="009C10E1">
      <w:pPr>
        <w:shd w:val="clear" w:color="auto" w:fill="FFFFFF"/>
        <w:spacing w:after="0" w:line="240" w:lineRule="auto"/>
        <w:ind w:firstLine="539"/>
        <w:jc w:val="both"/>
        <w:rPr>
          <w:rFonts w:ascii="Times New Roman" w:hAnsi="Times New Roman"/>
          <w:sz w:val="28"/>
          <w:szCs w:val="28"/>
        </w:rPr>
      </w:pPr>
      <w:r>
        <w:rPr>
          <w:rFonts w:ascii="Times New Roman" w:hAnsi="Times New Roman"/>
          <w:sz w:val="28"/>
          <w:szCs w:val="28"/>
        </w:rPr>
        <w:t>З метою вирішення основних завдань Програми її учасники</w:t>
      </w:r>
      <w:r>
        <w:rPr>
          <w:rFonts w:ascii="Times New Roman" w:hAnsi="Times New Roman"/>
          <w:b/>
          <w:sz w:val="28"/>
          <w:szCs w:val="28"/>
        </w:rPr>
        <w:t xml:space="preserve"> </w:t>
      </w:r>
      <w:r>
        <w:rPr>
          <w:rFonts w:ascii="Times New Roman" w:hAnsi="Times New Roman"/>
          <w:sz w:val="28"/>
          <w:szCs w:val="28"/>
        </w:rPr>
        <w:t>здійснюватимуть організаційне та інформаційне забезпечення виконання Програми, сприятимуть соціальному захисту та підвищенню рівня життєзабезпечення мешканців громади.</w:t>
      </w:r>
    </w:p>
    <w:p w14:paraId="40C904CA" w14:textId="77777777" w:rsidR="009C10E1" w:rsidRDefault="009C10E1" w:rsidP="009C10E1">
      <w:pPr>
        <w:shd w:val="clear" w:color="auto" w:fill="FFFFFF"/>
        <w:spacing w:after="0" w:line="240" w:lineRule="auto"/>
        <w:ind w:firstLine="540"/>
        <w:jc w:val="both"/>
        <w:rPr>
          <w:rFonts w:ascii="Times New Roman" w:hAnsi="Times New Roman"/>
          <w:sz w:val="28"/>
          <w:szCs w:val="28"/>
        </w:rPr>
      </w:pPr>
      <w:bookmarkStart w:id="1" w:name="66"/>
      <w:bookmarkStart w:id="2" w:name="67"/>
      <w:bookmarkStart w:id="3" w:name="77"/>
      <w:bookmarkStart w:id="4" w:name="78"/>
      <w:bookmarkEnd w:id="1"/>
      <w:bookmarkEnd w:id="2"/>
      <w:bookmarkEnd w:id="3"/>
      <w:bookmarkEnd w:id="4"/>
      <w:r>
        <w:rPr>
          <w:sz w:val="28"/>
          <w:szCs w:val="28"/>
        </w:rPr>
        <w:tab/>
      </w:r>
      <w:r>
        <w:rPr>
          <w:rFonts w:ascii="Times New Roman" w:hAnsi="Times New Roman"/>
          <w:sz w:val="28"/>
          <w:szCs w:val="28"/>
        </w:rPr>
        <w:t>Для досягнення мети Програми передбачається:</w:t>
      </w:r>
    </w:p>
    <w:p w14:paraId="7AC9A02E" w14:textId="0B84C1F8" w:rsidR="009C10E1" w:rsidRDefault="009C10E1" w:rsidP="009C10E1">
      <w:pPr>
        <w:spacing w:after="0" w:line="240" w:lineRule="auto"/>
        <w:jc w:val="both"/>
        <w:rPr>
          <w:rFonts w:ascii="Times New Roman" w:hAnsi="Times New Roman"/>
          <w:sz w:val="28"/>
          <w:szCs w:val="28"/>
        </w:rPr>
      </w:pPr>
      <w:r>
        <w:rPr>
          <w:rFonts w:ascii="Times New Roman" w:hAnsi="Times New Roman"/>
          <w:sz w:val="28"/>
          <w:szCs w:val="28"/>
        </w:rPr>
        <w:t xml:space="preserve">- здійснення заходів, спрямованих на задоволення інтересів і повсякденних потреб мешканців </w:t>
      </w:r>
      <w:proofErr w:type="spellStart"/>
      <w:r w:rsidR="00832C1F">
        <w:rPr>
          <w:rFonts w:ascii="Times New Roman" w:hAnsi="Times New Roman"/>
          <w:sz w:val="28"/>
          <w:szCs w:val="28"/>
        </w:rPr>
        <w:t>Вороньківської</w:t>
      </w:r>
      <w:proofErr w:type="spellEnd"/>
      <w:r w:rsidR="00832C1F">
        <w:rPr>
          <w:rFonts w:ascii="Times New Roman" w:hAnsi="Times New Roman"/>
          <w:sz w:val="28"/>
          <w:szCs w:val="28"/>
        </w:rPr>
        <w:t xml:space="preserve"> </w:t>
      </w:r>
      <w:r>
        <w:rPr>
          <w:rFonts w:ascii="Times New Roman" w:hAnsi="Times New Roman"/>
          <w:sz w:val="28"/>
          <w:szCs w:val="28"/>
        </w:rPr>
        <w:t>громади та забезпечення права кожного на гідний  рівень життя;</w:t>
      </w:r>
    </w:p>
    <w:p w14:paraId="24130D02" w14:textId="7514D61B" w:rsidR="009C10E1" w:rsidRDefault="009C10E1" w:rsidP="009C10E1">
      <w:pPr>
        <w:spacing w:after="0" w:line="240" w:lineRule="auto"/>
        <w:jc w:val="both"/>
        <w:rPr>
          <w:rFonts w:ascii="Times New Roman" w:hAnsi="Times New Roman"/>
          <w:sz w:val="28"/>
          <w:szCs w:val="28"/>
        </w:rPr>
      </w:pPr>
      <w:r>
        <w:rPr>
          <w:rFonts w:ascii="Times New Roman" w:hAnsi="Times New Roman"/>
          <w:sz w:val="28"/>
          <w:szCs w:val="28"/>
        </w:rPr>
        <w:t>- вивчення проблем людей, ветеранів війни, громадян старшого покоління, реабілітованих або потерпілих від репресій осіб та членів їх сімей, громадян, які постраждали внаслідок Чорнобильської катастрофи, сімей загиблих (померлих) учасників бойових дій  АТО, ООС, Героїв Небесної Сотні,  а також координація дій щодо соціального партнерства, спрямованого на забезпечення їх вирішення;</w:t>
      </w:r>
    </w:p>
    <w:p w14:paraId="75B1B6A9" w14:textId="77777777" w:rsidR="009C10E1" w:rsidRDefault="009C10E1" w:rsidP="009C10E1">
      <w:pPr>
        <w:spacing w:after="0" w:line="240" w:lineRule="auto"/>
        <w:jc w:val="both"/>
        <w:rPr>
          <w:rFonts w:ascii="Times New Roman" w:hAnsi="Times New Roman"/>
          <w:sz w:val="28"/>
          <w:szCs w:val="28"/>
        </w:rPr>
      </w:pPr>
      <w:r>
        <w:rPr>
          <w:rFonts w:ascii="Times New Roman" w:hAnsi="Times New Roman"/>
          <w:sz w:val="28"/>
          <w:szCs w:val="28"/>
        </w:rPr>
        <w:t xml:space="preserve">- посилення орієнтації на адресність при наданні матеріальної, натуральної та гуманітарної допомоги; </w:t>
      </w:r>
    </w:p>
    <w:p w14:paraId="3DB963F6" w14:textId="1F70342E" w:rsidR="009C10E1" w:rsidRDefault="009C10E1" w:rsidP="009C10E1">
      <w:pPr>
        <w:spacing w:after="0" w:line="240" w:lineRule="auto"/>
        <w:jc w:val="both"/>
        <w:rPr>
          <w:rFonts w:ascii="Times New Roman" w:hAnsi="Times New Roman"/>
          <w:sz w:val="28"/>
          <w:szCs w:val="28"/>
        </w:rPr>
      </w:pPr>
      <w:r>
        <w:rPr>
          <w:rFonts w:ascii="Times New Roman" w:hAnsi="Times New Roman"/>
          <w:sz w:val="28"/>
          <w:szCs w:val="28"/>
        </w:rPr>
        <w:t>- проведення заходів для осіб з інвалідністю, ветеранів війни і праці, ветеранів</w:t>
      </w:r>
      <w:r w:rsidR="00832C1F">
        <w:rPr>
          <w:rFonts w:ascii="Times New Roman" w:hAnsi="Times New Roman"/>
          <w:sz w:val="28"/>
          <w:szCs w:val="28"/>
        </w:rPr>
        <w:t xml:space="preserve"> війни</w:t>
      </w:r>
      <w:r>
        <w:rPr>
          <w:rFonts w:ascii="Times New Roman" w:hAnsi="Times New Roman"/>
          <w:sz w:val="28"/>
          <w:szCs w:val="28"/>
        </w:rPr>
        <w:t>, громадян старшого покоління з нагоди державних свят, їх відзначення та привітання з визначними подіями в їхньому житті, а також вшанування пам’яті загиблих (померлих) ветеранів війни і учасників АТО,ООС;</w:t>
      </w:r>
    </w:p>
    <w:p w14:paraId="0C3CA3DF" w14:textId="77777777" w:rsidR="009C10E1" w:rsidRDefault="009C10E1" w:rsidP="009C10E1">
      <w:pPr>
        <w:spacing w:after="0" w:line="240" w:lineRule="auto"/>
        <w:jc w:val="both"/>
        <w:rPr>
          <w:rFonts w:ascii="Times New Roman" w:hAnsi="Times New Roman"/>
          <w:sz w:val="28"/>
          <w:szCs w:val="28"/>
        </w:rPr>
      </w:pPr>
      <w:r>
        <w:rPr>
          <w:rFonts w:ascii="Times New Roman" w:hAnsi="Times New Roman"/>
          <w:sz w:val="28"/>
          <w:szCs w:val="28"/>
        </w:rPr>
        <w:t>- створення сприятливих умов для діяльності громадських об’єднань ветеранів та  осіб з інвалідністю, надання їм фінансової підтримки;</w:t>
      </w:r>
    </w:p>
    <w:p w14:paraId="0D674AC7" w14:textId="4AD105A6" w:rsidR="009C10E1" w:rsidRDefault="009C10E1" w:rsidP="009C10E1">
      <w:pPr>
        <w:spacing w:after="0" w:line="240" w:lineRule="auto"/>
        <w:jc w:val="both"/>
        <w:rPr>
          <w:rFonts w:ascii="Times New Roman" w:hAnsi="Times New Roman"/>
          <w:sz w:val="28"/>
          <w:szCs w:val="28"/>
        </w:rPr>
      </w:pPr>
      <w:r>
        <w:rPr>
          <w:rFonts w:ascii="Times New Roman" w:hAnsi="Times New Roman"/>
          <w:sz w:val="28"/>
          <w:szCs w:val="28"/>
        </w:rPr>
        <w:t>-</w:t>
      </w:r>
      <w:r>
        <w:rPr>
          <w:sz w:val="28"/>
          <w:szCs w:val="28"/>
        </w:rPr>
        <w:t xml:space="preserve"> с</w:t>
      </w:r>
      <w:r>
        <w:rPr>
          <w:rFonts w:ascii="Times New Roman" w:hAnsi="Times New Roman"/>
          <w:sz w:val="28"/>
          <w:szCs w:val="28"/>
        </w:rPr>
        <w:t xml:space="preserve">півпраця з недержавними </w:t>
      </w:r>
      <w:proofErr w:type="spellStart"/>
      <w:r>
        <w:rPr>
          <w:rFonts w:ascii="Times New Roman" w:hAnsi="Times New Roman"/>
          <w:sz w:val="28"/>
          <w:szCs w:val="28"/>
        </w:rPr>
        <w:t>суб</w:t>
      </w:r>
      <w:proofErr w:type="spellEnd"/>
      <w:r>
        <w:rPr>
          <w:rFonts w:ascii="Times New Roman" w:hAnsi="Times New Roman"/>
          <w:sz w:val="28"/>
          <w:szCs w:val="28"/>
          <w:lang w:val="ru-RU"/>
        </w:rPr>
        <w:t>’</w:t>
      </w:r>
      <w:proofErr w:type="spellStart"/>
      <w:r>
        <w:rPr>
          <w:rFonts w:ascii="Times New Roman" w:hAnsi="Times New Roman"/>
          <w:sz w:val="28"/>
          <w:szCs w:val="28"/>
        </w:rPr>
        <w:t>єктами</w:t>
      </w:r>
      <w:proofErr w:type="spellEnd"/>
      <w:r>
        <w:rPr>
          <w:rFonts w:ascii="Times New Roman" w:hAnsi="Times New Roman"/>
          <w:sz w:val="28"/>
          <w:szCs w:val="28"/>
        </w:rPr>
        <w:t>, що надають соціальні послуги з використанням механізму соціального замовлення</w:t>
      </w:r>
      <w:r w:rsidR="00D03E5E">
        <w:rPr>
          <w:rFonts w:ascii="Times New Roman" w:hAnsi="Times New Roman"/>
          <w:sz w:val="28"/>
          <w:szCs w:val="28"/>
        </w:rPr>
        <w:t>.</w:t>
      </w:r>
    </w:p>
    <w:p w14:paraId="28908CDA" w14:textId="77777777" w:rsidR="00D03E5E" w:rsidRDefault="00D03E5E" w:rsidP="009C10E1">
      <w:pPr>
        <w:spacing w:after="0" w:line="240" w:lineRule="auto"/>
        <w:jc w:val="both"/>
        <w:rPr>
          <w:rFonts w:ascii="Times New Roman" w:hAnsi="Times New Roman"/>
          <w:sz w:val="28"/>
          <w:szCs w:val="28"/>
        </w:rPr>
      </w:pPr>
    </w:p>
    <w:p w14:paraId="7895A88C" w14:textId="3297FD29" w:rsidR="00D03E5E" w:rsidRPr="008566C7" w:rsidRDefault="00D03E5E" w:rsidP="008566C7">
      <w:pPr>
        <w:pStyle w:val="a5"/>
        <w:widowControl w:val="0"/>
        <w:numPr>
          <w:ilvl w:val="0"/>
          <w:numId w:val="14"/>
        </w:numPr>
        <w:spacing w:after="0" w:line="240" w:lineRule="auto"/>
        <w:rPr>
          <w:rFonts w:ascii="Times New Roman" w:eastAsia="Times New Roman" w:hAnsi="Times New Roman"/>
          <w:b/>
          <w:bCs/>
          <w:sz w:val="28"/>
          <w:szCs w:val="28"/>
          <w:lang w:eastAsia="ru-RU"/>
        </w:rPr>
      </w:pPr>
      <w:r w:rsidRPr="008566C7">
        <w:rPr>
          <w:rFonts w:ascii="Times New Roman" w:eastAsia="Times New Roman" w:hAnsi="Times New Roman"/>
          <w:b/>
          <w:bCs/>
          <w:sz w:val="28"/>
          <w:szCs w:val="28"/>
          <w:lang w:eastAsia="ru-RU"/>
        </w:rPr>
        <w:t>Напрями реалізації Програми</w:t>
      </w:r>
    </w:p>
    <w:p w14:paraId="38D53414" w14:textId="77777777" w:rsidR="008566C7" w:rsidRPr="008566C7" w:rsidRDefault="008566C7" w:rsidP="008566C7">
      <w:pPr>
        <w:pStyle w:val="a5"/>
        <w:widowControl w:val="0"/>
        <w:spacing w:after="0" w:line="240" w:lineRule="auto"/>
        <w:rPr>
          <w:rFonts w:ascii="Times New Roman" w:eastAsia="Times New Roman" w:hAnsi="Times New Roman"/>
          <w:b/>
          <w:bCs/>
          <w:sz w:val="28"/>
          <w:szCs w:val="28"/>
          <w:lang w:eastAsia="ru-RU"/>
        </w:rPr>
      </w:pPr>
    </w:p>
    <w:p w14:paraId="05771FE0" w14:textId="3E8346B9" w:rsidR="00D03E5E" w:rsidRPr="00D03E5E" w:rsidRDefault="00D03E5E" w:rsidP="00D03E5E">
      <w:pPr>
        <w:widowControl w:val="0"/>
        <w:spacing w:after="0" w:line="240" w:lineRule="auto"/>
        <w:jc w:val="center"/>
        <w:rPr>
          <w:rFonts w:ascii="Times New Roman" w:eastAsia="Times New Roman" w:hAnsi="Times New Roman" w:cs="Times New Roman"/>
          <w:i/>
          <w:iCs/>
          <w:kern w:val="0"/>
          <w:sz w:val="28"/>
          <w:szCs w:val="28"/>
          <w:lang w:eastAsia="ru-RU"/>
          <w14:ligatures w14:val="none"/>
        </w:rPr>
      </w:pPr>
      <w:r w:rsidRPr="00D03E5E">
        <w:rPr>
          <w:rFonts w:ascii="Times New Roman" w:eastAsia="Times New Roman" w:hAnsi="Times New Roman" w:cs="Times New Roman"/>
          <w:i/>
          <w:iCs/>
          <w:kern w:val="0"/>
          <w:sz w:val="28"/>
          <w:szCs w:val="28"/>
          <w:lang w:eastAsia="ru-RU"/>
          <w14:ligatures w14:val="none"/>
        </w:rPr>
        <w:t>Таблиця розрахунку надання матеріальної допомоги згідно Програми</w:t>
      </w:r>
    </w:p>
    <w:p w14:paraId="460E8215" w14:textId="77777777" w:rsidR="00D03E5E" w:rsidRPr="00D03E5E" w:rsidRDefault="00D03E5E" w:rsidP="00D03E5E">
      <w:pPr>
        <w:widowControl w:val="0"/>
        <w:spacing w:after="0" w:line="240" w:lineRule="auto"/>
        <w:jc w:val="both"/>
        <w:rPr>
          <w:rFonts w:ascii="Times New Roman" w:eastAsia="Times New Roman" w:hAnsi="Times New Roman" w:cs="Times New Roman"/>
          <w:color w:val="000000"/>
          <w:kern w:val="0"/>
          <w:sz w:val="24"/>
          <w:szCs w:val="24"/>
          <w:lang w:eastAsia="ru-RU"/>
          <w14:ligatures w14:val="none"/>
        </w:rPr>
      </w:pPr>
    </w:p>
    <w:tbl>
      <w:tblPr>
        <w:tblStyle w:val="a8"/>
        <w:tblW w:w="9260" w:type="dxa"/>
        <w:tblLayout w:type="fixed"/>
        <w:tblLook w:val="04A0" w:firstRow="1" w:lastRow="0" w:firstColumn="1" w:lastColumn="0" w:noHBand="0" w:noVBand="1"/>
      </w:tblPr>
      <w:tblGrid>
        <w:gridCol w:w="656"/>
        <w:gridCol w:w="4089"/>
        <w:gridCol w:w="1369"/>
        <w:gridCol w:w="3146"/>
      </w:tblGrid>
      <w:tr w:rsidR="00D03E5E" w:rsidRPr="00D03E5E" w14:paraId="18A3A0A5" w14:textId="77777777" w:rsidTr="009340C2">
        <w:tc>
          <w:tcPr>
            <w:tcW w:w="656" w:type="dxa"/>
            <w:tcBorders>
              <w:top w:val="single" w:sz="4" w:space="0" w:color="auto"/>
              <w:left w:val="single" w:sz="4" w:space="0" w:color="auto"/>
              <w:bottom w:val="single" w:sz="4" w:space="0" w:color="auto"/>
              <w:right w:val="single" w:sz="4" w:space="0" w:color="auto"/>
            </w:tcBorders>
            <w:hideMark/>
          </w:tcPr>
          <w:p w14:paraId="35A131D4" w14:textId="77777777" w:rsidR="00D03E5E" w:rsidRPr="00D03E5E" w:rsidRDefault="00D03E5E" w:rsidP="00D03E5E">
            <w:pPr>
              <w:suppressAutoHyphens/>
              <w:spacing w:line="1" w:lineRule="atLeast"/>
              <w:ind w:left="2" w:hangingChars="1" w:hanging="2"/>
              <w:outlineLvl w:val="0"/>
              <w:rPr>
                <w:rFonts w:ascii="Times New Roman" w:eastAsia="Times New Roman" w:hAnsi="Times New Roman" w:cs="Times New Roman"/>
                <w:position w:val="-1"/>
                <w:sz w:val="24"/>
                <w:szCs w:val="24"/>
                <w:lang w:eastAsia="uk-UA"/>
              </w:rPr>
            </w:pPr>
            <w:proofErr w:type="spellStart"/>
            <w:r w:rsidRPr="00D03E5E">
              <w:rPr>
                <w:rFonts w:ascii="Times New Roman" w:eastAsia="Times New Roman" w:hAnsi="Times New Roman" w:cs="Times New Roman"/>
                <w:sz w:val="24"/>
                <w:szCs w:val="24"/>
                <w:lang w:eastAsia="ru-RU"/>
              </w:rPr>
              <w:t>пп</w:t>
            </w:r>
            <w:proofErr w:type="spellEnd"/>
          </w:p>
        </w:tc>
        <w:tc>
          <w:tcPr>
            <w:tcW w:w="4089" w:type="dxa"/>
            <w:tcBorders>
              <w:top w:val="single" w:sz="4" w:space="0" w:color="auto"/>
              <w:left w:val="single" w:sz="4" w:space="0" w:color="auto"/>
              <w:bottom w:val="single" w:sz="4" w:space="0" w:color="auto"/>
              <w:right w:val="single" w:sz="4" w:space="0" w:color="auto"/>
            </w:tcBorders>
            <w:vAlign w:val="center"/>
            <w:hideMark/>
          </w:tcPr>
          <w:p w14:paraId="04014F76" w14:textId="77777777" w:rsidR="00D03E5E" w:rsidRPr="00D03E5E" w:rsidRDefault="00D03E5E" w:rsidP="00D03E5E">
            <w:pPr>
              <w:ind w:left="2" w:hanging="2"/>
              <w:jc w:val="center"/>
              <w:rPr>
                <w:rFonts w:ascii="Times New Roman" w:eastAsia="Times New Roman" w:hAnsi="Times New Roman" w:cs="Times New Roman"/>
                <w:position w:val="-1"/>
                <w:sz w:val="24"/>
                <w:szCs w:val="24"/>
                <w:lang w:eastAsia="uk-UA"/>
              </w:rPr>
            </w:pPr>
            <w:r w:rsidRPr="00D03E5E">
              <w:rPr>
                <w:rFonts w:ascii="Times New Roman" w:eastAsia="Times New Roman" w:hAnsi="Times New Roman" w:cs="Times New Roman"/>
                <w:sz w:val="24"/>
                <w:szCs w:val="24"/>
                <w:lang w:eastAsia="ru-RU"/>
              </w:rPr>
              <w:t>Категорії</w:t>
            </w:r>
          </w:p>
          <w:p w14:paraId="4152133F" w14:textId="77777777" w:rsidR="00D03E5E" w:rsidRPr="00D03E5E" w:rsidRDefault="00D03E5E" w:rsidP="00D03E5E">
            <w:pPr>
              <w:suppressAutoHyphens/>
              <w:spacing w:line="1" w:lineRule="atLeast"/>
              <w:ind w:left="2" w:hangingChars="1" w:hanging="2"/>
              <w:jc w:val="center"/>
              <w:outlineLvl w:val="0"/>
              <w:rPr>
                <w:rFonts w:ascii="Times New Roman" w:eastAsia="Times New Roman" w:hAnsi="Times New Roman" w:cs="Times New Roman"/>
                <w:position w:val="-1"/>
                <w:sz w:val="24"/>
                <w:szCs w:val="24"/>
                <w:lang w:eastAsia="uk-UA"/>
              </w:rPr>
            </w:pPr>
            <w:r w:rsidRPr="00D03E5E">
              <w:rPr>
                <w:rFonts w:ascii="Times New Roman" w:eastAsia="Times New Roman" w:hAnsi="Times New Roman" w:cs="Times New Roman"/>
                <w:sz w:val="24"/>
                <w:szCs w:val="24"/>
                <w:lang w:eastAsia="ru-RU"/>
              </w:rPr>
              <w:t xml:space="preserve"> </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4B92644" w14:textId="77777777" w:rsidR="00D03E5E" w:rsidRPr="00D03E5E" w:rsidRDefault="00D03E5E" w:rsidP="00D03E5E">
            <w:pPr>
              <w:suppressAutoHyphens/>
              <w:spacing w:line="1" w:lineRule="atLeast"/>
              <w:ind w:left="2" w:hangingChars="1" w:hanging="2"/>
              <w:jc w:val="center"/>
              <w:outlineLvl w:val="0"/>
              <w:rPr>
                <w:rFonts w:ascii="Times New Roman" w:eastAsia="Times New Roman" w:hAnsi="Times New Roman" w:cs="Times New Roman"/>
                <w:position w:val="-1"/>
                <w:sz w:val="24"/>
                <w:szCs w:val="24"/>
                <w:lang w:eastAsia="uk-UA"/>
              </w:rPr>
            </w:pPr>
            <w:r w:rsidRPr="00D03E5E">
              <w:rPr>
                <w:rFonts w:ascii="Times New Roman" w:eastAsia="Times New Roman" w:hAnsi="Times New Roman" w:cs="Times New Roman"/>
                <w:sz w:val="24"/>
                <w:szCs w:val="24"/>
                <w:lang w:eastAsia="ru-RU"/>
              </w:rPr>
              <w:t xml:space="preserve">Сума коштів до </w:t>
            </w:r>
            <w:r w:rsidRPr="00D03E5E">
              <w:rPr>
                <w:rFonts w:ascii="Times New Roman" w:eastAsia="Times New Roman" w:hAnsi="Times New Roman" w:cs="Times New Roman"/>
                <w:sz w:val="24"/>
                <w:szCs w:val="24"/>
                <w:lang w:eastAsia="ru-RU"/>
              </w:rPr>
              <w:lastRenderedPageBreak/>
              <w:t>видачі в грн.( без урахування податків)</w:t>
            </w:r>
          </w:p>
        </w:tc>
        <w:tc>
          <w:tcPr>
            <w:tcW w:w="3146" w:type="dxa"/>
            <w:tcBorders>
              <w:top w:val="single" w:sz="4" w:space="0" w:color="auto"/>
              <w:left w:val="single" w:sz="4" w:space="0" w:color="auto"/>
              <w:bottom w:val="single" w:sz="4" w:space="0" w:color="auto"/>
              <w:right w:val="single" w:sz="4" w:space="0" w:color="auto"/>
            </w:tcBorders>
            <w:vAlign w:val="center"/>
            <w:hideMark/>
          </w:tcPr>
          <w:p w14:paraId="7E8F23CC" w14:textId="77777777" w:rsidR="00D03E5E" w:rsidRDefault="00D03E5E" w:rsidP="00D03E5E">
            <w:pPr>
              <w:suppressAutoHyphens/>
              <w:spacing w:line="1" w:lineRule="atLeast"/>
              <w:ind w:left="2" w:hangingChars="1" w:hanging="2"/>
              <w:jc w:val="center"/>
              <w:outlineLvl w:val="0"/>
              <w:rPr>
                <w:rFonts w:ascii="Times New Roman" w:eastAsia="Times New Roman" w:hAnsi="Times New Roman" w:cs="Times New Roman"/>
                <w:sz w:val="24"/>
                <w:szCs w:val="24"/>
                <w:lang w:eastAsia="ru-RU"/>
              </w:rPr>
            </w:pPr>
            <w:r w:rsidRPr="00D03E5E">
              <w:rPr>
                <w:rFonts w:ascii="Times New Roman" w:eastAsia="Times New Roman" w:hAnsi="Times New Roman" w:cs="Times New Roman"/>
                <w:sz w:val="24"/>
                <w:szCs w:val="24"/>
                <w:lang w:eastAsia="ru-RU"/>
              </w:rPr>
              <w:lastRenderedPageBreak/>
              <w:t>Періодичність</w:t>
            </w:r>
          </w:p>
          <w:p w14:paraId="4DFDB207" w14:textId="7C03E647" w:rsidR="00DB2C6D" w:rsidRPr="00D03E5E" w:rsidRDefault="00DB2C6D" w:rsidP="00D03E5E">
            <w:pPr>
              <w:suppressAutoHyphens/>
              <w:spacing w:line="1" w:lineRule="atLeast"/>
              <w:ind w:left="2" w:hangingChars="1" w:hanging="2"/>
              <w:jc w:val="center"/>
              <w:outlineLvl w:val="0"/>
              <w:rPr>
                <w:rFonts w:ascii="Times New Roman" w:eastAsia="Times New Roman" w:hAnsi="Times New Roman" w:cs="Times New Roman"/>
                <w:position w:val="-1"/>
                <w:sz w:val="24"/>
                <w:szCs w:val="24"/>
                <w:lang w:eastAsia="uk-UA"/>
              </w:rPr>
            </w:pPr>
            <w:r>
              <w:rPr>
                <w:rFonts w:ascii="Times New Roman" w:eastAsia="Times New Roman" w:hAnsi="Times New Roman" w:cs="Times New Roman"/>
                <w:sz w:val="24"/>
                <w:szCs w:val="24"/>
                <w:lang w:eastAsia="ru-RU"/>
              </w:rPr>
              <w:t>документи</w:t>
            </w:r>
          </w:p>
        </w:tc>
      </w:tr>
      <w:tr w:rsidR="00D03E5E" w:rsidRPr="00D03E5E" w14:paraId="780E8DCF" w14:textId="77777777" w:rsidTr="009340C2">
        <w:tc>
          <w:tcPr>
            <w:tcW w:w="656" w:type="dxa"/>
            <w:tcBorders>
              <w:top w:val="single" w:sz="4" w:space="0" w:color="auto"/>
              <w:left w:val="single" w:sz="4" w:space="0" w:color="auto"/>
              <w:bottom w:val="single" w:sz="4" w:space="0" w:color="auto"/>
              <w:right w:val="single" w:sz="4" w:space="0" w:color="auto"/>
            </w:tcBorders>
            <w:hideMark/>
          </w:tcPr>
          <w:p w14:paraId="58569535" w14:textId="77777777" w:rsidR="00D03E5E" w:rsidRPr="00D03E5E" w:rsidRDefault="00D03E5E" w:rsidP="00D03E5E">
            <w:pPr>
              <w:suppressAutoHyphens/>
              <w:spacing w:line="1" w:lineRule="atLeast"/>
              <w:ind w:left="3" w:hangingChars="1" w:hanging="3"/>
              <w:jc w:val="center"/>
              <w:outlineLvl w:val="0"/>
              <w:rPr>
                <w:rFonts w:ascii="Times New Roman" w:eastAsia="Times New Roman" w:hAnsi="Times New Roman" w:cs="Times New Roman"/>
                <w:position w:val="-1"/>
                <w:sz w:val="28"/>
                <w:szCs w:val="28"/>
                <w:lang w:eastAsia="uk-UA"/>
              </w:rPr>
            </w:pPr>
            <w:r w:rsidRPr="00D03E5E">
              <w:rPr>
                <w:rFonts w:ascii="Times New Roman" w:eastAsia="Times New Roman" w:hAnsi="Times New Roman" w:cs="Times New Roman"/>
                <w:sz w:val="28"/>
                <w:szCs w:val="28"/>
                <w:lang w:eastAsia="ru-RU"/>
              </w:rPr>
              <w:t>1</w:t>
            </w:r>
          </w:p>
        </w:tc>
        <w:tc>
          <w:tcPr>
            <w:tcW w:w="4089" w:type="dxa"/>
            <w:tcBorders>
              <w:top w:val="single" w:sz="4" w:space="0" w:color="auto"/>
              <w:left w:val="single" w:sz="4" w:space="0" w:color="auto"/>
              <w:bottom w:val="single" w:sz="4" w:space="0" w:color="auto"/>
              <w:right w:val="single" w:sz="4" w:space="0" w:color="auto"/>
            </w:tcBorders>
            <w:hideMark/>
          </w:tcPr>
          <w:p w14:paraId="0CA70619" w14:textId="77777777" w:rsidR="00D03E5E" w:rsidRPr="00D03E5E" w:rsidRDefault="00D03E5E" w:rsidP="00D03E5E">
            <w:pPr>
              <w:suppressAutoHyphens/>
              <w:spacing w:line="1" w:lineRule="atLeast"/>
              <w:ind w:left="3" w:hangingChars="1" w:hanging="3"/>
              <w:outlineLvl w:val="0"/>
              <w:rPr>
                <w:rFonts w:ascii="Times New Roman" w:eastAsia="Times New Roman" w:hAnsi="Times New Roman" w:cs="Times New Roman"/>
                <w:position w:val="-1"/>
                <w:sz w:val="24"/>
                <w:szCs w:val="24"/>
                <w:lang w:eastAsia="uk-UA"/>
              </w:rPr>
            </w:pPr>
            <w:r w:rsidRPr="00D03E5E">
              <w:rPr>
                <w:rFonts w:ascii="Times New Roman" w:eastAsia="Times New Roman" w:hAnsi="Times New Roman" w:cs="Times New Roman"/>
                <w:sz w:val="28"/>
                <w:szCs w:val="28"/>
                <w:lang w:eastAsia="ru-RU"/>
              </w:rPr>
              <w:t xml:space="preserve">Допомога на лікування з діагнозом </w:t>
            </w:r>
            <w:proofErr w:type="spellStart"/>
            <w:r w:rsidRPr="00D03E5E">
              <w:rPr>
                <w:rFonts w:ascii="Times New Roman" w:eastAsia="Times New Roman" w:hAnsi="Times New Roman" w:cs="Times New Roman"/>
                <w:sz w:val="28"/>
                <w:szCs w:val="28"/>
                <w:lang w:eastAsia="ru-RU"/>
              </w:rPr>
              <w:t>онкозахворювання</w:t>
            </w:r>
            <w:proofErr w:type="spellEnd"/>
          </w:p>
        </w:tc>
        <w:tc>
          <w:tcPr>
            <w:tcW w:w="1369" w:type="dxa"/>
            <w:tcBorders>
              <w:top w:val="single" w:sz="4" w:space="0" w:color="auto"/>
              <w:left w:val="single" w:sz="4" w:space="0" w:color="auto"/>
              <w:bottom w:val="single" w:sz="4" w:space="0" w:color="auto"/>
              <w:right w:val="single" w:sz="4" w:space="0" w:color="auto"/>
            </w:tcBorders>
            <w:vAlign w:val="center"/>
            <w:hideMark/>
          </w:tcPr>
          <w:p w14:paraId="6AD1EF64" w14:textId="0AF3495A" w:rsidR="00D03E5E" w:rsidRDefault="0082799A" w:rsidP="00D03E5E">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w:t>
            </w:r>
            <w:r w:rsidR="00D03E5E" w:rsidRPr="00D03E5E">
              <w:rPr>
                <w:rFonts w:ascii="Times New Roman" w:eastAsia="Times New Roman" w:hAnsi="Times New Roman" w:cs="Times New Roman"/>
                <w:b/>
                <w:sz w:val="28"/>
                <w:szCs w:val="28"/>
                <w:lang w:eastAsia="ru-RU"/>
              </w:rPr>
              <w:t>6</w:t>
            </w:r>
            <w:r w:rsidR="002C770A">
              <w:rPr>
                <w:rFonts w:ascii="Times New Roman" w:eastAsia="Times New Roman" w:hAnsi="Times New Roman" w:cs="Times New Roman"/>
                <w:b/>
                <w:sz w:val="28"/>
                <w:szCs w:val="28"/>
                <w:lang w:eastAsia="ru-RU"/>
              </w:rPr>
              <w:t> </w:t>
            </w:r>
            <w:r w:rsidR="00D03E5E" w:rsidRPr="00D03E5E">
              <w:rPr>
                <w:rFonts w:ascii="Times New Roman" w:eastAsia="Times New Roman" w:hAnsi="Times New Roman" w:cs="Times New Roman"/>
                <w:b/>
                <w:sz w:val="28"/>
                <w:szCs w:val="28"/>
                <w:lang w:eastAsia="ru-RU"/>
              </w:rPr>
              <w:t>000</w:t>
            </w:r>
          </w:p>
          <w:p w14:paraId="09B2693A" w14:textId="77777777" w:rsidR="002C770A" w:rsidRDefault="002C770A" w:rsidP="00D03E5E">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7EA19983" w14:textId="1C7B9F21" w:rsidR="002C770A" w:rsidRPr="00D03E5E" w:rsidRDefault="002C770A" w:rsidP="00D03E5E">
            <w:pPr>
              <w:suppressAutoHyphens/>
              <w:spacing w:line="1" w:lineRule="atLeast"/>
              <w:ind w:left="3" w:hangingChars="1" w:hanging="3"/>
              <w:jc w:val="center"/>
              <w:outlineLvl w:val="0"/>
              <w:rPr>
                <w:rFonts w:ascii="Times New Roman" w:eastAsia="Times New Roman" w:hAnsi="Times New Roman" w:cs="Times New Roman"/>
                <w:b/>
                <w:position w:val="-1"/>
                <w:sz w:val="28"/>
                <w:szCs w:val="28"/>
                <w:lang w:eastAsia="uk-UA"/>
              </w:rPr>
            </w:pPr>
          </w:p>
        </w:tc>
        <w:tc>
          <w:tcPr>
            <w:tcW w:w="3146" w:type="dxa"/>
            <w:tcBorders>
              <w:top w:val="single" w:sz="4" w:space="0" w:color="auto"/>
              <w:left w:val="single" w:sz="4" w:space="0" w:color="auto"/>
              <w:bottom w:val="single" w:sz="4" w:space="0" w:color="auto"/>
              <w:right w:val="single" w:sz="4" w:space="0" w:color="auto"/>
            </w:tcBorders>
            <w:vAlign w:val="center"/>
            <w:hideMark/>
          </w:tcPr>
          <w:p w14:paraId="188B2BC8" w14:textId="77777777" w:rsidR="00D03E5E" w:rsidRPr="00D03E5E" w:rsidRDefault="00D03E5E" w:rsidP="00D03E5E">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Один раз на рік </w:t>
            </w:r>
          </w:p>
          <w:p w14:paraId="2E1B4E6E" w14:textId="77777777" w:rsidR="00D03E5E" w:rsidRPr="00D03E5E" w:rsidRDefault="00D03E5E" w:rsidP="00D03E5E">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689CA355" w14:textId="77777777"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діагнозу</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медичного</w:t>
            </w:r>
            <w:proofErr w:type="spellEnd"/>
            <w:r w:rsidRPr="00D03E5E">
              <w:rPr>
                <w:rFonts w:ascii="Times New Roman" w:eastAsiaTheme="minorEastAsia" w:hAnsi="Times New Roman" w:cs="Times New Roman"/>
                <w:sz w:val="24"/>
                <w:szCs w:val="24"/>
                <w:lang w:val="ru-RU" w:eastAsia="ru-RU"/>
              </w:rPr>
              <w:t xml:space="preserve"> закладу</w:t>
            </w:r>
          </w:p>
          <w:p w14:paraId="5C32D7C2" w14:textId="77777777" w:rsidR="00D03E5E" w:rsidRPr="00D03E5E" w:rsidRDefault="00D03E5E" w:rsidP="00D03E5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258C0C30" w14:textId="77777777" w:rsidR="00D03E5E" w:rsidRPr="00D03E5E" w:rsidRDefault="00D03E5E" w:rsidP="00D03E5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08BC57B2" w14:textId="77777777"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3C7CFB5D" w14:textId="77777777"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умов</w:t>
            </w:r>
          </w:p>
          <w:p w14:paraId="21C4055D" w14:textId="77777777" w:rsidR="00D03E5E" w:rsidRPr="00D03E5E" w:rsidRDefault="00D03E5E" w:rsidP="00D03E5E">
            <w:pPr>
              <w:suppressAutoHyphens/>
              <w:spacing w:after="200" w:line="1" w:lineRule="atLeast"/>
              <w:ind w:left="360"/>
              <w:contextualSpacing/>
              <w:outlineLvl w:val="0"/>
              <w:rPr>
                <w:rFonts w:ascii="Times New Roman" w:eastAsiaTheme="minorEastAsia" w:hAnsi="Times New Roman" w:cs="Times New Roman"/>
                <w:sz w:val="24"/>
                <w:szCs w:val="24"/>
                <w:lang w:val="ru-RU" w:eastAsia="ru-RU"/>
              </w:rPr>
            </w:pPr>
            <w:r w:rsidRPr="00D03E5E">
              <w:rPr>
                <w:rFonts w:ascii="Times New Roman" w:eastAsiaTheme="minorEastAsia" w:hAnsi="Times New Roman" w:cs="Times New Roman"/>
                <w:sz w:val="24"/>
                <w:szCs w:val="24"/>
                <w:lang w:val="ru-RU" w:eastAsia="ru-RU"/>
              </w:rPr>
              <w:t xml:space="preserve">(для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tc>
      </w:tr>
      <w:tr w:rsidR="002B78E5" w:rsidRPr="00D03E5E" w14:paraId="3B01EC64" w14:textId="77777777" w:rsidTr="009340C2">
        <w:tc>
          <w:tcPr>
            <w:tcW w:w="656" w:type="dxa"/>
            <w:tcBorders>
              <w:top w:val="single" w:sz="4" w:space="0" w:color="auto"/>
              <w:left w:val="single" w:sz="4" w:space="0" w:color="auto"/>
              <w:bottom w:val="single" w:sz="4" w:space="0" w:color="auto"/>
              <w:right w:val="single" w:sz="4" w:space="0" w:color="auto"/>
            </w:tcBorders>
          </w:tcPr>
          <w:p w14:paraId="34871F95" w14:textId="4909DD62" w:rsidR="002B78E5" w:rsidRPr="00D03E5E" w:rsidRDefault="00D55C47" w:rsidP="002B78E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089" w:type="dxa"/>
            <w:tcBorders>
              <w:top w:val="single" w:sz="4" w:space="0" w:color="auto"/>
              <w:left w:val="single" w:sz="4" w:space="0" w:color="auto"/>
              <w:bottom w:val="single" w:sz="4" w:space="0" w:color="auto"/>
              <w:right w:val="single" w:sz="4" w:space="0" w:color="auto"/>
            </w:tcBorders>
          </w:tcPr>
          <w:p w14:paraId="3ED36F78" w14:textId="7C268082" w:rsidR="002B78E5" w:rsidRPr="00D03E5E" w:rsidRDefault="002B78E5" w:rsidP="002B78E5">
            <w:pPr>
              <w:suppressAutoHyphens/>
              <w:spacing w:line="1" w:lineRule="atLeast"/>
              <w:ind w:left="3" w:hangingChars="1" w:hanging="3"/>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Допомога у зв’язку з операцією на серці, трансплантацією органів, операцією на хребті, </w:t>
            </w:r>
            <w:proofErr w:type="spellStart"/>
            <w:r w:rsidRPr="00D03E5E">
              <w:rPr>
                <w:rFonts w:ascii="Times New Roman" w:eastAsia="Times New Roman" w:hAnsi="Times New Roman" w:cs="Times New Roman"/>
                <w:sz w:val="28"/>
                <w:szCs w:val="28"/>
                <w:lang w:eastAsia="ru-RU"/>
              </w:rPr>
              <w:t>ендопротезування</w:t>
            </w:r>
            <w:proofErr w:type="spellEnd"/>
            <w:r w:rsidRPr="00D03E5E">
              <w:rPr>
                <w:rFonts w:ascii="Times New Roman" w:eastAsia="Times New Roman" w:hAnsi="Times New Roman" w:cs="Times New Roman"/>
                <w:sz w:val="28"/>
                <w:szCs w:val="28"/>
                <w:lang w:eastAsia="ru-RU"/>
              </w:rPr>
              <w:t xml:space="preserve">, </w:t>
            </w:r>
            <w:proofErr w:type="spellStart"/>
            <w:r w:rsidRPr="00D03E5E">
              <w:rPr>
                <w:rFonts w:ascii="Times New Roman" w:eastAsia="Times New Roman" w:hAnsi="Times New Roman" w:cs="Times New Roman"/>
                <w:sz w:val="28"/>
                <w:szCs w:val="28"/>
                <w:lang w:eastAsia="ru-RU"/>
              </w:rPr>
              <w:t>ампутування</w:t>
            </w:r>
            <w:proofErr w:type="spellEnd"/>
            <w:r w:rsidRPr="00D03E5E">
              <w:rPr>
                <w:rFonts w:ascii="Times New Roman" w:eastAsia="Times New Roman" w:hAnsi="Times New Roman" w:cs="Times New Roman"/>
                <w:sz w:val="28"/>
                <w:szCs w:val="28"/>
                <w:lang w:eastAsia="ru-RU"/>
              </w:rPr>
              <w:t xml:space="preserve"> кінцівок, </w:t>
            </w:r>
            <w:proofErr w:type="spellStart"/>
            <w:r w:rsidRPr="00D03E5E">
              <w:rPr>
                <w:rFonts w:ascii="Times New Roman" w:eastAsia="Times New Roman" w:hAnsi="Times New Roman" w:cs="Times New Roman"/>
                <w:sz w:val="28"/>
                <w:szCs w:val="28"/>
                <w:lang w:eastAsia="ru-RU"/>
              </w:rPr>
              <w:t>трипанація</w:t>
            </w:r>
            <w:proofErr w:type="spellEnd"/>
            <w:r w:rsidRPr="00D03E5E">
              <w:rPr>
                <w:rFonts w:ascii="Times New Roman" w:eastAsia="Times New Roman" w:hAnsi="Times New Roman" w:cs="Times New Roman"/>
                <w:sz w:val="28"/>
                <w:szCs w:val="28"/>
                <w:lang w:eastAsia="ru-RU"/>
              </w:rPr>
              <w:t xml:space="preserve"> черепа та інші важкі операції</w:t>
            </w:r>
          </w:p>
        </w:tc>
        <w:tc>
          <w:tcPr>
            <w:tcW w:w="1369" w:type="dxa"/>
            <w:tcBorders>
              <w:top w:val="single" w:sz="4" w:space="0" w:color="auto"/>
              <w:left w:val="single" w:sz="4" w:space="0" w:color="auto"/>
              <w:bottom w:val="single" w:sz="4" w:space="0" w:color="auto"/>
              <w:right w:val="single" w:sz="4" w:space="0" w:color="auto"/>
            </w:tcBorders>
            <w:vAlign w:val="center"/>
          </w:tcPr>
          <w:p w14:paraId="50682E5A" w14:textId="022A7B79" w:rsidR="002B78E5" w:rsidRPr="00D03E5E" w:rsidRDefault="0082799A" w:rsidP="002B78E5">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2B78E5" w:rsidRPr="00D03E5E">
              <w:rPr>
                <w:rFonts w:ascii="Times New Roman" w:eastAsia="Times New Roman" w:hAnsi="Times New Roman" w:cs="Times New Roman"/>
                <w:b/>
                <w:sz w:val="28"/>
                <w:szCs w:val="28"/>
                <w:lang w:eastAsia="ru-RU"/>
              </w:rPr>
              <w:t xml:space="preserve"> 000</w:t>
            </w:r>
          </w:p>
        </w:tc>
        <w:tc>
          <w:tcPr>
            <w:tcW w:w="3146" w:type="dxa"/>
            <w:tcBorders>
              <w:top w:val="single" w:sz="4" w:space="0" w:color="auto"/>
              <w:left w:val="single" w:sz="4" w:space="0" w:color="auto"/>
              <w:bottom w:val="single" w:sz="4" w:space="0" w:color="auto"/>
              <w:right w:val="single" w:sz="4" w:space="0" w:color="auto"/>
            </w:tcBorders>
            <w:vAlign w:val="center"/>
          </w:tcPr>
          <w:p w14:paraId="2C5CD9F0" w14:textId="77777777" w:rsidR="002B78E5" w:rsidRPr="00D03E5E" w:rsidRDefault="002B78E5" w:rsidP="002B78E5">
            <w:pPr>
              <w:ind w:left="3" w:hanging="3"/>
              <w:jc w:val="center"/>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Один раз на рік </w:t>
            </w:r>
          </w:p>
          <w:p w14:paraId="012190E7" w14:textId="77777777" w:rsidR="002B78E5" w:rsidRPr="00D03E5E" w:rsidRDefault="002B78E5" w:rsidP="002B78E5">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7FC090AE" w14:textId="77777777" w:rsidR="002B78E5" w:rsidRPr="00D03E5E" w:rsidRDefault="002B78E5" w:rsidP="002B78E5">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діагнозу</w:t>
            </w:r>
            <w:proofErr w:type="spellEnd"/>
            <w:r w:rsidRPr="00D03E5E">
              <w:rPr>
                <w:rFonts w:ascii="Times New Roman" w:eastAsiaTheme="minorEastAsia" w:hAnsi="Times New Roman" w:cs="Times New Roman"/>
                <w:sz w:val="24"/>
                <w:szCs w:val="24"/>
                <w:lang w:val="ru-RU" w:eastAsia="ru-RU"/>
              </w:rPr>
              <w:t xml:space="preserve"> та потреби оперативного </w:t>
            </w:r>
            <w:proofErr w:type="spellStart"/>
            <w:r w:rsidRPr="00D03E5E">
              <w:rPr>
                <w:rFonts w:ascii="Times New Roman" w:eastAsiaTheme="minorEastAsia" w:hAnsi="Times New Roman" w:cs="Times New Roman"/>
                <w:sz w:val="24"/>
                <w:szCs w:val="24"/>
                <w:lang w:val="ru-RU" w:eastAsia="ru-RU"/>
              </w:rPr>
              <w:t>втручання</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медичного</w:t>
            </w:r>
            <w:proofErr w:type="spellEnd"/>
            <w:r w:rsidRPr="00D03E5E">
              <w:rPr>
                <w:rFonts w:ascii="Times New Roman" w:eastAsiaTheme="minorEastAsia" w:hAnsi="Times New Roman" w:cs="Times New Roman"/>
                <w:sz w:val="24"/>
                <w:szCs w:val="24"/>
                <w:lang w:val="ru-RU" w:eastAsia="ru-RU"/>
              </w:rPr>
              <w:t xml:space="preserve"> закладу</w:t>
            </w:r>
          </w:p>
          <w:p w14:paraId="197B6E35" w14:textId="77777777" w:rsidR="002B78E5" w:rsidRPr="00D03E5E" w:rsidRDefault="002B78E5" w:rsidP="002B78E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2F3FA42C" w14:textId="77777777" w:rsidR="002B78E5" w:rsidRPr="00D03E5E" w:rsidRDefault="002B78E5" w:rsidP="002B78E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17B7081F" w14:textId="77777777" w:rsidR="00846CB5" w:rsidRDefault="002B78E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47C711C7" w14:textId="0D0519AF" w:rsidR="002B78E5" w:rsidRPr="00846CB5" w:rsidRDefault="002B78E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умов (для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tc>
      </w:tr>
      <w:tr w:rsidR="002B78E5" w:rsidRPr="00D03E5E" w14:paraId="02F3B8DB" w14:textId="77777777" w:rsidTr="009340C2">
        <w:tc>
          <w:tcPr>
            <w:tcW w:w="656" w:type="dxa"/>
            <w:tcBorders>
              <w:top w:val="single" w:sz="4" w:space="0" w:color="auto"/>
              <w:left w:val="single" w:sz="4" w:space="0" w:color="auto"/>
              <w:bottom w:val="single" w:sz="4" w:space="0" w:color="auto"/>
              <w:right w:val="single" w:sz="4" w:space="0" w:color="auto"/>
            </w:tcBorders>
          </w:tcPr>
          <w:p w14:paraId="7E2FB7E3" w14:textId="1A7EE70C" w:rsidR="002B78E5" w:rsidRPr="00D03E5E" w:rsidRDefault="00D55C47" w:rsidP="002B78E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089" w:type="dxa"/>
            <w:tcBorders>
              <w:top w:val="single" w:sz="4" w:space="0" w:color="auto"/>
              <w:left w:val="single" w:sz="4" w:space="0" w:color="auto"/>
              <w:bottom w:val="single" w:sz="4" w:space="0" w:color="auto"/>
              <w:right w:val="single" w:sz="4" w:space="0" w:color="auto"/>
            </w:tcBorders>
          </w:tcPr>
          <w:p w14:paraId="07AE8823" w14:textId="6AA8E60C" w:rsidR="002B78E5" w:rsidRPr="00D03E5E" w:rsidRDefault="002B78E5" w:rsidP="002B78E5">
            <w:pPr>
              <w:suppressAutoHyphens/>
              <w:spacing w:line="1" w:lineRule="atLeast"/>
              <w:ind w:left="3" w:hangingChars="1" w:hanging="3"/>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Стаціонарне лікування</w:t>
            </w:r>
          </w:p>
        </w:tc>
        <w:tc>
          <w:tcPr>
            <w:tcW w:w="1369" w:type="dxa"/>
            <w:tcBorders>
              <w:top w:val="single" w:sz="4" w:space="0" w:color="auto"/>
              <w:left w:val="single" w:sz="4" w:space="0" w:color="auto"/>
              <w:bottom w:val="single" w:sz="4" w:space="0" w:color="auto"/>
              <w:right w:val="single" w:sz="4" w:space="0" w:color="auto"/>
            </w:tcBorders>
            <w:vAlign w:val="center"/>
          </w:tcPr>
          <w:p w14:paraId="6C8E491A" w14:textId="77777777" w:rsidR="002B78E5" w:rsidRPr="00D03E5E" w:rsidRDefault="002B78E5" w:rsidP="002B78E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2997561E" w14:textId="5DD36B1A" w:rsidR="002B78E5" w:rsidRPr="00D03E5E" w:rsidRDefault="002B78E5" w:rsidP="002B78E5">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sidRPr="00D03E5E">
              <w:rPr>
                <w:rFonts w:ascii="Times New Roman" w:eastAsia="Times New Roman" w:hAnsi="Times New Roman" w:cs="Times New Roman"/>
                <w:b/>
                <w:sz w:val="28"/>
                <w:szCs w:val="28"/>
                <w:lang w:val="en-US" w:eastAsia="ru-RU"/>
              </w:rPr>
              <w:t xml:space="preserve">  </w:t>
            </w:r>
            <w:r w:rsidR="0082799A">
              <w:rPr>
                <w:rFonts w:ascii="Times New Roman" w:eastAsia="Times New Roman" w:hAnsi="Times New Roman" w:cs="Times New Roman"/>
                <w:b/>
                <w:sz w:val="28"/>
                <w:szCs w:val="28"/>
                <w:lang w:eastAsia="ru-RU"/>
              </w:rPr>
              <w:t>2</w:t>
            </w:r>
            <w:r w:rsidRPr="00D03E5E">
              <w:rPr>
                <w:rFonts w:ascii="Times New Roman" w:eastAsia="Times New Roman" w:hAnsi="Times New Roman" w:cs="Times New Roman"/>
                <w:b/>
                <w:sz w:val="28"/>
                <w:szCs w:val="28"/>
                <w:lang w:eastAsia="ru-RU"/>
              </w:rPr>
              <w:t xml:space="preserve"> 000 - </w:t>
            </w:r>
          </w:p>
          <w:p w14:paraId="4DA9662E" w14:textId="03797D34" w:rsidR="002B78E5" w:rsidRPr="00D03E5E" w:rsidRDefault="0082799A" w:rsidP="002B78E5">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2B78E5" w:rsidRPr="00D03E5E">
              <w:rPr>
                <w:rFonts w:ascii="Times New Roman" w:eastAsia="Times New Roman" w:hAnsi="Times New Roman" w:cs="Times New Roman"/>
                <w:b/>
                <w:sz w:val="28"/>
                <w:szCs w:val="28"/>
                <w:lang w:eastAsia="ru-RU"/>
              </w:rPr>
              <w:t xml:space="preserve"> 000</w:t>
            </w:r>
          </w:p>
        </w:tc>
        <w:tc>
          <w:tcPr>
            <w:tcW w:w="3146" w:type="dxa"/>
            <w:tcBorders>
              <w:top w:val="single" w:sz="4" w:space="0" w:color="auto"/>
              <w:left w:val="single" w:sz="4" w:space="0" w:color="auto"/>
              <w:bottom w:val="single" w:sz="4" w:space="0" w:color="auto"/>
              <w:right w:val="single" w:sz="4" w:space="0" w:color="auto"/>
            </w:tcBorders>
            <w:vAlign w:val="center"/>
          </w:tcPr>
          <w:p w14:paraId="0FF3610B" w14:textId="77777777" w:rsidR="002B78E5" w:rsidRPr="00D03E5E" w:rsidRDefault="002B78E5" w:rsidP="002B78E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Один раз на рік </w:t>
            </w:r>
          </w:p>
          <w:p w14:paraId="06DE932E" w14:textId="77777777" w:rsidR="002B78E5" w:rsidRPr="00D03E5E" w:rsidRDefault="002B78E5" w:rsidP="002B78E5">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23C0F752" w14:textId="77777777" w:rsidR="002B78E5" w:rsidRPr="00D03E5E" w:rsidRDefault="002B78E5" w:rsidP="002B78E5">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стаціонарного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лікування</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медичного</w:t>
            </w:r>
            <w:proofErr w:type="spellEnd"/>
            <w:r w:rsidRPr="00D03E5E">
              <w:rPr>
                <w:rFonts w:ascii="Times New Roman" w:eastAsiaTheme="minorEastAsia" w:hAnsi="Times New Roman" w:cs="Times New Roman"/>
                <w:sz w:val="24"/>
                <w:szCs w:val="24"/>
                <w:lang w:val="ru-RU" w:eastAsia="ru-RU"/>
              </w:rPr>
              <w:t xml:space="preserve"> закладу</w:t>
            </w:r>
          </w:p>
          <w:p w14:paraId="3CDCD3B0" w14:textId="77777777" w:rsidR="002B78E5" w:rsidRPr="00D03E5E" w:rsidRDefault="002B78E5" w:rsidP="002B78E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7EB1EB0A" w14:textId="77777777" w:rsidR="002B78E5" w:rsidRPr="00D03E5E" w:rsidRDefault="002B78E5" w:rsidP="002B78E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498CBF88" w14:textId="77777777" w:rsidR="00846CB5" w:rsidRDefault="002B78E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76C1C6C7" w14:textId="40C7BC39" w:rsidR="002B78E5" w:rsidRPr="00846CB5" w:rsidRDefault="002B78E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умов (для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tc>
      </w:tr>
      <w:tr w:rsidR="00D55C47" w:rsidRPr="00D03E5E" w14:paraId="411C177F" w14:textId="77777777" w:rsidTr="009340C2">
        <w:tc>
          <w:tcPr>
            <w:tcW w:w="656" w:type="dxa"/>
            <w:tcBorders>
              <w:top w:val="single" w:sz="4" w:space="0" w:color="auto"/>
              <w:left w:val="single" w:sz="4" w:space="0" w:color="auto"/>
              <w:bottom w:val="single" w:sz="4" w:space="0" w:color="auto"/>
              <w:right w:val="single" w:sz="4" w:space="0" w:color="auto"/>
            </w:tcBorders>
          </w:tcPr>
          <w:p w14:paraId="06FA82C3" w14:textId="5EA1700A" w:rsidR="00D55C47" w:rsidRDefault="00D55C47"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089" w:type="dxa"/>
            <w:tcBorders>
              <w:top w:val="single" w:sz="4" w:space="0" w:color="auto"/>
              <w:left w:val="single" w:sz="4" w:space="0" w:color="auto"/>
              <w:bottom w:val="single" w:sz="4" w:space="0" w:color="auto"/>
              <w:right w:val="single" w:sz="4" w:space="0" w:color="auto"/>
            </w:tcBorders>
          </w:tcPr>
          <w:p w14:paraId="360AC687" w14:textId="77777777" w:rsidR="00D55C47" w:rsidRPr="00D03E5E" w:rsidRDefault="00D55C47" w:rsidP="00D55C47">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p>
          <w:p w14:paraId="0F1940EF" w14:textId="77777777" w:rsidR="00846CB5" w:rsidRDefault="00D55C47" w:rsidP="00D55C47">
            <w:pPr>
              <w:suppressAutoHyphens/>
              <w:spacing w:line="1" w:lineRule="atLeast"/>
              <w:ind w:left="3" w:hangingChars="1" w:hanging="3"/>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Діти з інвалідністю, </w:t>
            </w:r>
          </w:p>
          <w:p w14:paraId="537739A5" w14:textId="379CA2AB" w:rsidR="00D55C47" w:rsidRPr="00D03E5E" w:rsidRDefault="00D55C47" w:rsidP="00D55C47">
            <w:pPr>
              <w:suppressAutoHyphens/>
              <w:spacing w:line="1" w:lineRule="atLeast"/>
              <w:ind w:left="3" w:hangingChars="1" w:hanging="3"/>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особи з інвалідністю</w:t>
            </w:r>
            <w:r w:rsidR="000A5624">
              <w:rPr>
                <w:rFonts w:ascii="Times New Roman" w:eastAsia="Times New Roman" w:hAnsi="Times New Roman" w:cs="Times New Roman"/>
                <w:sz w:val="28"/>
                <w:szCs w:val="28"/>
                <w:lang w:eastAsia="ru-RU"/>
              </w:rPr>
              <w:t xml:space="preserve"> І групи</w:t>
            </w:r>
          </w:p>
        </w:tc>
        <w:tc>
          <w:tcPr>
            <w:tcW w:w="1369" w:type="dxa"/>
            <w:tcBorders>
              <w:top w:val="single" w:sz="4" w:space="0" w:color="auto"/>
              <w:left w:val="single" w:sz="4" w:space="0" w:color="auto"/>
              <w:bottom w:val="single" w:sz="4" w:space="0" w:color="auto"/>
              <w:right w:val="single" w:sz="4" w:space="0" w:color="auto"/>
            </w:tcBorders>
            <w:vAlign w:val="center"/>
          </w:tcPr>
          <w:p w14:paraId="795EA5D5" w14:textId="77777777" w:rsidR="00D55C47" w:rsidRPr="00D03E5E" w:rsidRDefault="00D55C47"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1FEB61BC" w14:textId="3F0CE80C" w:rsidR="00D55C47" w:rsidRPr="00D03E5E" w:rsidRDefault="00D55C47"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b/>
                <w:sz w:val="28"/>
                <w:szCs w:val="28"/>
                <w:lang w:eastAsia="ru-RU"/>
              </w:rPr>
              <w:t>4 000</w:t>
            </w:r>
          </w:p>
        </w:tc>
        <w:tc>
          <w:tcPr>
            <w:tcW w:w="3146" w:type="dxa"/>
            <w:tcBorders>
              <w:top w:val="single" w:sz="4" w:space="0" w:color="auto"/>
              <w:left w:val="single" w:sz="4" w:space="0" w:color="auto"/>
              <w:bottom w:val="single" w:sz="4" w:space="0" w:color="auto"/>
              <w:right w:val="single" w:sz="4" w:space="0" w:color="auto"/>
            </w:tcBorders>
            <w:vAlign w:val="center"/>
          </w:tcPr>
          <w:p w14:paraId="6D2EDE03" w14:textId="77777777" w:rsidR="00D55C47" w:rsidRPr="00D03E5E" w:rsidRDefault="00D55C47"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3A080822" w14:textId="77777777" w:rsidR="00D55C47" w:rsidRPr="00D03E5E" w:rsidRDefault="00D55C47"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Один раз на рік </w:t>
            </w:r>
          </w:p>
          <w:p w14:paraId="612CE1AF" w14:textId="77777777" w:rsidR="00D55C47" w:rsidRPr="00D03E5E" w:rsidRDefault="00D55C47" w:rsidP="00D55C47">
            <w:pPr>
              <w:numPr>
                <w:ilvl w:val="0"/>
                <w:numId w:val="6"/>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11DACE8B" w14:textId="77777777" w:rsidR="00D55C47" w:rsidRPr="00D03E5E" w:rsidRDefault="00D55C47" w:rsidP="00D55C47">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діагнозу</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медичного</w:t>
            </w:r>
            <w:proofErr w:type="spellEnd"/>
            <w:r w:rsidRPr="00D03E5E">
              <w:rPr>
                <w:rFonts w:ascii="Times New Roman" w:eastAsiaTheme="minorEastAsia" w:hAnsi="Times New Roman" w:cs="Times New Roman"/>
                <w:sz w:val="24"/>
                <w:szCs w:val="24"/>
                <w:lang w:val="ru-RU" w:eastAsia="ru-RU"/>
              </w:rPr>
              <w:t xml:space="preserve"> </w:t>
            </w:r>
            <w:r w:rsidRPr="00D03E5E">
              <w:rPr>
                <w:rFonts w:ascii="Times New Roman" w:eastAsiaTheme="minorEastAsia" w:hAnsi="Times New Roman" w:cs="Times New Roman"/>
                <w:sz w:val="24"/>
                <w:szCs w:val="24"/>
                <w:lang w:val="ru-RU" w:eastAsia="ru-RU"/>
              </w:rPr>
              <w:lastRenderedPageBreak/>
              <w:t xml:space="preserve">закладу </w:t>
            </w:r>
            <w:proofErr w:type="spellStart"/>
            <w:r w:rsidRPr="00D03E5E">
              <w:rPr>
                <w:rFonts w:ascii="Times New Roman" w:eastAsiaTheme="minorEastAsia" w:hAnsi="Times New Roman" w:cs="Times New Roman"/>
                <w:sz w:val="24"/>
                <w:szCs w:val="24"/>
                <w:lang w:val="ru-RU" w:eastAsia="ru-RU"/>
              </w:rPr>
              <w:t>або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висновок</w:t>
            </w:r>
            <w:proofErr w:type="spellEnd"/>
            <w:r w:rsidRPr="00D03E5E">
              <w:rPr>
                <w:rFonts w:ascii="Times New Roman" w:eastAsiaTheme="minorEastAsia" w:hAnsi="Times New Roman" w:cs="Times New Roman"/>
                <w:sz w:val="24"/>
                <w:szCs w:val="24"/>
                <w:lang w:val="ru-RU" w:eastAsia="ru-RU"/>
              </w:rPr>
              <w:t xml:space="preserve"> МСЕК</w:t>
            </w:r>
          </w:p>
          <w:p w14:paraId="1232676A" w14:textId="77777777" w:rsidR="00D55C47" w:rsidRPr="00D03E5E" w:rsidRDefault="00D55C47" w:rsidP="00D55C47">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посвідчення</w:t>
            </w:r>
            <w:proofErr w:type="spellEnd"/>
            <w:r w:rsidRPr="00D03E5E">
              <w:rPr>
                <w:rFonts w:ascii="Times New Roman" w:eastAsiaTheme="minorEastAsia" w:hAnsi="Times New Roman" w:cs="Times New Roman"/>
                <w:sz w:val="24"/>
                <w:szCs w:val="24"/>
                <w:lang w:val="ru-RU" w:eastAsia="ru-RU"/>
              </w:rPr>
              <w:t xml:space="preserve"> особи з </w:t>
            </w:r>
            <w:proofErr w:type="spellStart"/>
            <w:r w:rsidRPr="00D03E5E">
              <w:rPr>
                <w:rFonts w:ascii="Times New Roman" w:eastAsiaTheme="minorEastAsia" w:hAnsi="Times New Roman" w:cs="Times New Roman"/>
                <w:sz w:val="24"/>
                <w:szCs w:val="24"/>
                <w:lang w:val="ru-RU" w:eastAsia="ru-RU"/>
              </w:rPr>
              <w:t>інвалідністю</w:t>
            </w:r>
            <w:proofErr w:type="spellEnd"/>
          </w:p>
          <w:p w14:paraId="32B61AD6" w14:textId="77777777" w:rsidR="00D55C47" w:rsidRPr="00D03E5E" w:rsidRDefault="00D55C47" w:rsidP="00D55C47">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 </w:t>
            </w:r>
            <w:proofErr w:type="spellStart"/>
            <w:r w:rsidRPr="00D03E5E">
              <w:rPr>
                <w:rFonts w:ascii="Times New Roman" w:eastAsiaTheme="minorEastAsia" w:hAnsi="Times New Roman" w:cs="Times New Roman"/>
                <w:sz w:val="24"/>
                <w:szCs w:val="24"/>
                <w:lang w:val="ru-RU" w:eastAsia="ru-RU"/>
              </w:rPr>
              <w:t>заявника</w:t>
            </w:r>
            <w:proofErr w:type="spellEnd"/>
          </w:p>
          <w:p w14:paraId="0F30489B" w14:textId="77777777" w:rsidR="00D55C47" w:rsidRPr="00D03E5E" w:rsidRDefault="00D55C47" w:rsidP="00D55C47">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 </w:t>
            </w:r>
            <w:proofErr w:type="spellStart"/>
            <w:r w:rsidRPr="00D03E5E">
              <w:rPr>
                <w:rFonts w:ascii="Times New Roman" w:eastAsiaTheme="minorEastAsia" w:hAnsi="Times New Roman" w:cs="Times New Roman"/>
                <w:sz w:val="24"/>
                <w:szCs w:val="24"/>
                <w:lang w:val="ru-RU" w:eastAsia="ru-RU"/>
              </w:rPr>
              <w:t>заявника</w:t>
            </w:r>
            <w:proofErr w:type="spellEnd"/>
          </w:p>
          <w:p w14:paraId="4A5E1303" w14:textId="77777777" w:rsidR="00D55C47" w:rsidRPr="00D03E5E" w:rsidRDefault="00D55C47" w:rsidP="00D55C47">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свідоцтва</w:t>
            </w:r>
            <w:proofErr w:type="spellEnd"/>
            <w:r w:rsidRPr="00D03E5E">
              <w:rPr>
                <w:rFonts w:ascii="Times New Roman" w:eastAsiaTheme="minorEastAsia" w:hAnsi="Times New Roman" w:cs="Times New Roman"/>
                <w:sz w:val="24"/>
                <w:szCs w:val="24"/>
                <w:lang w:val="ru-RU" w:eastAsia="ru-RU"/>
              </w:rPr>
              <w:t xml:space="preserve"> про </w:t>
            </w:r>
            <w:proofErr w:type="spellStart"/>
            <w:r w:rsidRPr="00D03E5E">
              <w:rPr>
                <w:rFonts w:ascii="Times New Roman" w:eastAsiaTheme="minorEastAsia" w:hAnsi="Times New Roman" w:cs="Times New Roman"/>
                <w:sz w:val="24"/>
                <w:szCs w:val="24"/>
                <w:lang w:val="ru-RU" w:eastAsia="ru-RU"/>
              </w:rPr>
              <w:t>народження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дитини</w:t>
            </w:r>
            <w:proofErr w:type="spellEnd"/>
          </w:p>
          <w:p w14:paraId="6E2008D9" w14:textId="77777777" w:rsidR="00846CB5" w:rsidRDefault="00D55C47"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24112744" w14:textId="276BD03A" w:rsidR="00D55C47" w:rsidRPr="00846CB5" w:rsidRDefault="00D55C47"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умов (для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tc>
      </w:tr>
      <w:tr w:rsidR="000A5624" w:rsidRPr="00D03E5E" w14:paraId="04C87B8F" w14:textId="77777777" w:rsidTr="009340C2">
        <w:tc>
          <w:tcPr>
            <w:tcW w:w="656" w:type="dxa"/>
            <w:tcBorders>
              <w:top w:val="single" w:sz="4" w:space="0" w:color="auto"/>
              <w:left w:val="single" w:sz="4" w:space="0" w:color="auto"/>
              <w:bottom w:val="single" w:sz="4" w:space="0" w:color="auto"/>
              <w:right w:val="single" w:sz="4" w:space="0" w:color="auto"/>
            </w:tcBorders>
          </w:tcPr>
          <w:p w14:paraId="1000E78E" w14:textId="1E900CAA" w:rsidR="000A5624" w:rsidRDefault="001F3658"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089" w:type="dxa"/>
            <w:tcBorders>
              <w:top w:val="single" w:sz="4" w:space="0" w:color="auto"/>
              <w:left w:val="single" w:sz="4" w:space="0" w:color="auto"/>
              <w:bottom w:val="single" w:sz="4" w:space="0" w:color="auto"/>
              <w:right w:val="single" w:sz="4" w:space="0" w:color="auto"/>
            </w:tcBorders>
          </w:tcPr>
          <w:p w14:paraId="0DBFEC95" w14:textId="62501027" w:rsidR="000A5624" w:rsidRPr="00D03E5E" w:rsidRDefault="000A5624" w:rsidP="00D55C47">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Особи з інвалідністю ІІ, ІІІ групи</w:t>
            </w:r>
          </w:p>
        </w:tc>
        <w:tc>
          <w:tcPr>
            <w:tcW w:w="1369" w:type="dxa"/>
            <w:tcBorders>
              <w:top w:val="single" w:sz="4" w:space="0" w:color="auto"/>
              <w:left w:val="single" w:sz="4" w:space="0" w:color="auto"/>
              <w:bottom w:val="single" w:sz="4" w:space="0" w:color="auto"/>
              <w:right w:val="single" w:sz="4" w:space="0" w:color="auto"/>
            </w:tcBorders>
            <w:vAlign w:val="center"/>
          </w:tcPr>
          <w:p w14:paraId="16E3DA3C" w14:textId="2A1AFC43" w:rsidR="000A5624" w:rsidRPr="00D03E5E" w:rsidRDefault="0082799A"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A5624">
              <w:rPr>
                <w:rFonts w:ascii="Times New Roman" w:eastAsia="Times New Roman" w:hAnsi="Times New Roman" w:cs="Times New Roman"/>
                <w:sz w:val="28"/>
                <w:szCs w:val="28"/>
                <w:lang w:eastAsia="ru-RU"/>
              </w:rPr>
              <w:t xml:space="preserve"> 000</w:t>
            </w:r>
          </w:p>
        </w:tc>
        <w:tc>
          <w:tcPr>
            <w:tcW w:w="3146" w:type="dxa"/>
            <w:tcBorders>
              <w:top w:val="single" w:sz="4" w:space="0" w:color="auto"/>
              <w:left w:val="single" w:sz="4" w:space="0" w:color="auto"/>
              <w:bottom w:val="single" w:sz="4" w:space="0" w:color="auto"/>
              <w:right w:val="single" w:sz="4" w:space="0" w:color="auto"/>
            </w:tcBorders>
            <w:vAlign w:val="center"/>
          </w:tcPr>
          <w:p w14:paraId="15C79BE5" w14:textId="77777777" w:rsidR="000A5624" w:rsidRPr="00D03E5E" w:rsidRDefault="000A5624" w:rsidP="000A5624">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Один раз на рік </w:t>
            </w:r>
          </w:p>
          <w:p w14:paraId="25B463DB" w14:textId="77777777" w:rsidR="000A5624" w:rsidRPr="00D03E5E" w:rsidRDefault="000A5624" w:rsidP="000A5624">
            <w:pPr>
              <w:numPr>
                <w:ilvl w:val="0"/>
                <w:numId w:val="6"/>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14677CDD" w14:textId="77777777" w:rsidR="000A5624" w:rsidRPr="00D03E5E" w:rsidRDefault="000A5624" w:rsidP="000A5624">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діагнозу</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медичного</w:t>
            </w:r>
            <w:proofErr w:type="spellEnd"/>
            <w:r w:rsidRPr="00D03E5E">
              <w:rPr>
                <w:rFonts w:ascii="Times New Roman" w:eastAsiaTheme="minorEastAsia" w:hAnsi="Times New Roman" w:cs="Times New Roman"/>
                <w:sz w:val="24"/>
                <w:szCs w:val="24"/>
                <w:lang w:val="ru-RU" w:eastAsia="ru-RU"/>
              </w:rPr>
              <w:t xml:space="preserve"> закладу </w:t>
            </w:r>
            <w:proofErr w:type="spellStart"/>
            <w:r w:rsidRPr="00D03E5E">
              <w:rPr>
                <w:rFonts w:ascii="Times New Roman" w:eastAsiaTheme="minorEastAsia" w:hAnsi="Times New Roman" w:cs="Times New Roman"/>
                <w:sz w:val="24"/>
                <w:szCs w:val="24"/>
                <w:lang w:val="ru-RU" w:eastAsia="ru-RU"/>
              </w:rPr>
              <w:t>або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висновок</w:t>
            </w:r>
            <w:proofErr w:type="spellEnd"/>
            <w:r w:rsidRPr="00D03E5E">
              <w:rPr>
                <w:rFonts w:ascii="Times New Roman" w:eastAsiaTheme="minorEastAsia" w:hAnsi="Times New Roman" w:cs="Times New Roman"/>
                <w:sz w:val="24"/>
                <w:szCs w:val="24"/>
                <w:lang w:val="ru-RU" w:eastAsia="ru-RU"/>
              </w:rPr>
              <w:t xml:space="preserve"> МСЕК</w:t>
            </w:r>
          </w:p>
          <w:p w14:paraId="612DD584" w14:textId="77777777" w:rsidR="000A5624" w:rsidRPr="00D03E5E" w:rsidRDefault="000A5624" w:rsidP="000A5624">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посвідчення</w:t>
            </w:r>
            <w:proofErr w:type="spellEnd"/>
            <w:r w:rsidRPr="00D03E5E">
              <w:rPr>
                <w:rFonts w:ascii="Times New Roman" w:eastAsiaTheme="minorEastAsia" w:hAnsi="Times New Roman" w:cs="Times New Roman"/>
                <w:sz w:val="24"/>
                <w:szCs w:val="24"/>
                <w:lang w:val="ru-RU" w:eastAsia="ru-RU"/>
              </w:rPr>
              <w:t xml:space="preserve"> особи з </w:t>
            </w:r>
            <w:proofErr w:type="spellStart"/>
            <w:r w:rsidRPr="00D03E5E">
              <w:rPr>
                <w:rFonts w:ascii="Times New Roman" w:eastAsiaTheme="minorEastAsia" w:hAnsi="Times New Roman" w:cs="Times New Roman"/>
                <w:sz w:val="24"/>
                <w:szCs w:val="24"/>
                <w:lang w:val="ru-RU" w:eastAsia="ru-RU"/>
              </w:rPr>
              <w:t>інвалідністю</w:t>
            </w:r>
            <w:proofErr w:type="spellEnd"/>
          </w:p>
          <w:p w14:paraId="366521BD" w14:textId="77777777" w:rsidR="000A5624" w:rsidRPr="00D03E5E" w:rsidRDefault="000A5624" w:rsidP="000A5624">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 </w:t>
            </w:r>
            <w:proofErr w:type="spellStart"/>
            <w:r w:rsidRPr="00D03E5E">
              <w:rPr>
                <w:rFonts w:ascii="Times New Roman" w:eastAsiaTheme="minorEastAsia" w:hAnsi="Times New Roman" w:cs="Times New Roman"/>
                <w:sz w:val="24"/>
                <w:szCs w:val="24"/>
                <w:lang w:val="ru-RU" w:eastAsia="ru-RU"/>
              </w:rPr>
              <w:t>заявника</w:t>
            </w:r>
            <w:proofErr w:type="spellEnd"/>
          </w:p>
          <w:p w14:paraId="60CC2201" w14:textId="77777777" w:rsidR="000A5624" w:rsidRPr="00D03E5E" w:rsidRDefault="000A5624" w:rsidP="000A5624">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 </w:t>
            </w:r>
            <w:proofErr w:type="spellStart"/>
            <w:r w:rsidRPr="00D03E5E">
              <w:rPr>
                <w:rFonts w:ascii="Times New Roman" w:eastAsiaTheme="minorEastAsia" w:hAnsi="Times New Roman" w:cs="Times New Roman"/>
                <w:sz w:val="24"/>
                <w:szCs w:val="24"/>
                <w:lang w:val="ru-RU" w:eastAsia="ru-RU"/>
              </w:rPr>
              <w:t>заявника</w:t>
            </w:r>
            <w:proofErr w:type="spellEnd"/>
          </w:p>
          <w:p w14:paraId="1241721C" w14:textId="77777777" w:rsidR="000A5624" w:rsidRPr="00D03E5E" w:rsidRDefault="000A5624" w:rsidP="000A5624">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свідоцтва</w:t>
            </w:r>
            <w:proofErr w:type="spellEnd"/>
            <w:r w:rsidRPr="00D03E5E">
              <w:rPr>
                <w:rFonts w:ascii="Times New Roman" w:eastAsiaTheme="minorEastAsia" w:hAnsi="Times New Roman" w:cs="Times New Roman"/>
                <w:sz w:val="24"/>
                <w:szCs w:val="24"/>
                <w:lang w:val="ru-RU" w:eastAsia="ru-RU"/>
              </w:rPr>
              <w:t xml:space="preserve"> про </w:t>
            </w:r>
            <w:proofErr w:type="spellStart"/>
            <w:r w:rsidRPr="00D03E5E">
              <w:rPr>
                <w:rFonts w:ascii="Times New Roman" w:eastAsiaTheme="minorEastAsia" w:hAnsi="Times New Roman" w:cs="Times New Roman"/>
                <w:sz w:val="24"/>
                <w:szCs w:val="24"/>
                <w:lang w:val="ru-RU" w:eastAsia="ru-RU"/>
              </w:rPr>
              <w:t>народження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дитини</w:t>
            </w:r>
            <w:proofErr w:type="spellEnd"/>
          </w:p>
          <w:p w14:paraId="44ACFECB" w14:textId="77777777" w:rsidR="00846CB5" w:rsidRDefault="000A5624"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3E37FBED" w14:textId="6491B3D6" w:rsidR="000A5624" w:rsidRPr="00846CB5" w:rsidRDefault="000A5624"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умов (для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tc>
      </w:tr>
      <w:tr w:rsidR="00D55C47" w:rsidRPr="00D03E5E" w14:paraId="6684919C" w14:textId="77777777" w:rsidTr="009340C2">
        <w:tc>
          <w:tcPr>
            <w:tcW w:w="656" w:type="dxa"/>
            <w:tcBorders>
              <w:top w:val="single" w:sz="4" w:space="0" w:color="auto"/>
              <w:left w:val="single" w:sz="4" w:space="0" w:color="auto"/>
              <w:bottom w:val="single" w:sz="4" w:space="0" w:color="auto"/>
              <w:right w:val="single" w:sz="4" w:space="0" w:color="auto"/>
            </w:tcBorders>
          </w:tcPr>
          <w:p w14:paraId="6615AA98" w14:textId="174286D7" w:rsidR="00D55C47" w:rsidRDefault="001F3658"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089" w:type="dxa"/>
            <w:tcBorders>
              <w:top w:val="single" w:sz="4" w:space="0" w:color="auto"/>
              <w:left w:val="single" w:sz="4" w:space="0" w:color="auto"/>
              <w:bottom w:val="single" w:sz="4" w:space="0" w:color="auto"/>
              <w:right w:val="single" w:sz="4" w:space="0" w:color="auto"/>
            </w:tcBorders>
          </w:tcPr>
          <w:p w14:paraId="683E75A4" w14:textId="3B41A8F3" w:rsidR="00D55C47" w:rsidRPr="00D03E5E" w:rsidRDefault="00D55C47" w:rsidP="00D55C47">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Допомога на реабілітацію, протезування кінцівок, зубопротезування учасникам ліквідації аварії на Чорнобильській АЕС катего</w:t>
            </w:r>
            <w:r w:rsidR="009340C2">
              <w:rPr>
                <w:rFonts w:ascii="Times New Roman" w:eastAsia="Times New Roman" w:hAnsi="Times New Roman" w:cs="Times New Roman"/>
                <w:sz w:val="28"/>
                <w:szCs w:val="28"/>
                <w:lang w:eastAsia="ru-RU"/>
              </w:rPr>
              <w:t>р</w:t>
            </w:r>
            <w:r w:rsidRPr="00D03E5E">
              <w:rPr>
                <w:rFonts w:ascii="Times New Roman" w:eastAsia="Times New Roman" w:hAnsi="Times New Roman" w:cs="Times New Roman"/>
                <w:sz w:val="28"/>
                <w:szCs w:val="28"/>
                <w:lang w:eastAsia="ru-RU"/>
              </w:rPr>
              <w:t>ії І, ветеранам війни-інвалідам війни</w:t>
            </w:r>
          </w:p>
        </w:tc>
        <w:tc>
          <w:tcPr>
            <w:tcW w:w="1369" w:type="dxa"/>
            <w:tcBorders>
              <w:top w:val="single" w:sz="4" w:space="0" w:color="auto"/>
              <w:left w:val="single" w:sz="4" w:space="0" w:color="auto"/>
              <w:bottom w:val="single" w:sz="4" w:space="0" w:color="auto"/>
              <w:right w:val="single" w:sz="4" w:space="0" w:color="auto"/>
            </w:tcBorders>
            <w:vAlign w:val="center"/>
          </w:tcPr>
          <w:p w14:paraId="342320F4" w14:textId="77777777" w:rsidR="00D55C47" w:rsidRPr="00D03E5E" w:rsidRDefault="00D55C47"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3F33FF0D" w14:textId="42B3FC9E" w:rsidR="00D55C47" w:rsidRPr="00D03E5E" w:rsidRDefault="00D55C47"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b/>
                <w:sz w:val="28"/>
                <w:szCs w:val="28"/>
                <w:lang w:eastAsia="ru-RU"/>
              </w:rPr>
              <w:t>5 000</w:t>
            </w:r>
          </w:p>
        </w:tc>
        <w:tc>
          <w:tcPr>
            <w:tcW w:w="3146" w:type="dxa"/>
            <w:tcBorders>
              <w:top w:val="single" w:sz="4" w:space="0" w:color="auto"/>
              <w:left w:val="single" w:sz="4" w:space="0" w:color="auto"/>
              <w:bottom w:val="single" w:sz="4" w:space="0" w:color="auto"/>
              <w:right w:val="single" w:sz="4" w:space="0" w:color="auto"/>
            </w:tcBorders>
            <w:vAlign w:val="center"/>
          </w:tcPr>
          <w:p w14:paraId="0DEF1A49" w14:textId="77777777" w:rsidR="00D55C47" w:rsidRPr="00D03E5E" w:rsidRDefault="00D55C47" w:rsidP="00D55C47">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Один раз на рік </w:t>
            </w:r>
          </w:p>
          <w:p w14:paraId="28D010AD" w14:textId="77777777" w:rsidR="00D55C47" w:rsidRPr="00D03E5E" w:rsidRDefault="00D55C47" w:rsidP="00D55C47">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511C927D" w14:textId="77777777" w:rsidR="00D55C47" w:rsidRPr="00D03E5E" w:rsidRDefault="00D55C47" w:rsidP="00D55C47">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індивідуальної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програми</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реабілітації</w:t>
            </w:r>
            <w:proofErr w:type="spellEnd"/>
          </w:p>
          <w:p w14:paraId="502CB6DA" w14:textId="77777777" w:rsidR="00D55C47" w:rsidRPr="00D03E5E" w:rsidRDefault="00D55C47" w:rsidP="00D55C47">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5E6FA32F" w14:textId="77777777" w:rsidR="00D55C47" w:rsidRPr="00D03E5E" w:rsidRDefault="00D55C47" w:rsidP="00D55C47">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44B370EC" w14:textId="77777777" w:rsidR="00846CB5" w:rsidRDefault="00D55C47"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48CC73D5" w14:textId="6F705D2D" w:rsidR="00D55C47" w:rsidRPr="00846CB5" w:rsidRDefault="00D55C47"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w:t>
            </w:r>
            <w:proofErr w:type="gramStart"/>
            <w:r w:rsidRPr="00D03E5E">
              <w:rPr>
                <w:rFonts w:ascii="Times New Roman" w:eastAsiaTheme="minorEastAsia" w:hAnsi="Times New Roman" w:cs="Times New Roman"/>
                <w:sz w:val="24"/>
                <w:szCs w:val="24"/>
                <w:lang w:val="ru-RU" w:eastAsia="ru-RU"/>
              </w:rPr>
              <w:t>умов(</w:t>
            </w:r>
            <w:proofErr w:type="gramEnd"/>
            <w:r w:rsidRPr="00D03E5E">
              <w:rPr>
                <w:rFonts w:ascii="Times New Roman" w:eastAsiaTheme="minorEastAsia" w:hAnsi="Times New Roman" w:cs="Times New Roman"/>
                <w:sz w:val="24"/>
                <w:szCs w:val="24"/>
                <w:lang w:val="ru-RU" w:eastAsia="ru-RU"/>
              </w:rPr>
              <w:t xml:space="preserve">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tc>
      </w:tr>
      <w:tr w:rsidR="000A5624" w:rsidRPr="00D03E5E" w14:paraId="78A6D303" w14:textId="77777777" w:rsidTr="009340C2">
        <w:tc>
          <w:tcPr>
            <w:tcW w:w="656" w:type="dxa"/>
            <w:tcBorders>
              <w:top w:val="single" w:sz="4" w:space="0" w:color="auto"/>
              <w:left w:val="single" w:sz="4" w:space="0" w:color="auto"/>
              <w:bottom w:val="single" w:sz="4" w:space="0" w:color="auto"/>
              <w:right w:val="single" w:sz="4" w:space="0" w:color="auto"/>
            </w:tcBorders>
          </w:tcPr>
          <w:p w14:paraId="619BF480" w14:textId="6E3B989B" w:rsidR="000A5624" w:rsidRDefault="001F3658" w:rsidP="000A5624">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089" w:type="dxa"/>
            <w:tcBorders>
              <w:top w:val="single" w:sz="4" w:space="0" w:color="auto"/>
              <w:left w:val="single" w:sz="4" w:space="0" w:color="auto"/>
              <w:bottom w:val="single" w:sz="4" w:space="0" w:color="auto"/>
              <w:right w:val="single" w:sz="4" w:space="0" w:color="auto"/>
            </w:tcBorders>
          </w:tcPr>
          <w:p w14:paraId="36FFCA89" w14:textId="5F8AB57C" w:rsidR="000A5624" w:rsidRPr="00846CB5" w:rsidRDefault="000A5624" w:rsidP="00D2222E">
            <w:pPr>
              <w:suppressAutoHyphens/>
              <w:spacing w:line="1" w:lineRule="atLeast"/>
              <w:ind w:left="3" w:hangingChars="1" w:hanging="3"/>
              <w:outlineLvl w:val="0"/>
              <w:rPr>
                <w:rFonts w:ascii="Times New Roman" w:eastAsia="Times New Roman" w:hAnsi="Times New Roman" w:cs="Times New Roman"/>
                <w:sz w:val="28"/>
                <w:szCs w:val="28"/>
                <w:lang w:eastAsia="ru-RU"/>
              </w:rPr>
            </w:pPr>
            <w:r w:rsidRPr="00846CB5">
              <w:rPr>
                <w:rFonts w:ascii="Times New Roman" w:hAnsi="Times New Roman" w:cs="Times New Roman"/>
                <w:color w:val="333333"/>
                <w:sz w:val="28"/>
                <w:szCs w:val="28"/>
                <w:bdr w:val="none" w:sz="0" w:space="0" w:color="auto" w:frame="1"/>
              </w:rPr>
              <w:t xml:space="preserve">Допомога особам, які постраждали внаслідок надзвичайних ситуацій (пожежі, стихійного лиха, підтоплень/повені) та майну чи </w:t>
            </w:r>
            <w:r w:rsidRPr="00846CB5">
              <w:rPr>
                <w:rFonts w:ascii="Times New Roman" w:hAnsi="Times New Roman" w:cs="Times New Roman"/>
                <w:color w:val="333333"/>
                <w:sz w:val="28"/>
                <w:szCs w:val="28"/>
                <w:bdr w:val="none" w:sz="0" w:space="0" w:color="auto" w:frame="1"/>
              </w:rPr>
              <w:lastRenderedPageBreak/>
              <w:t>здоров’ю яких заподіяно значної шкоди</w:t>
            </w:r>
          </w:p>
        </w:tc>
        <w:tc>
          <w:tcPr>
            <w:tcW w:w="1369" w:type="dxa"/>
            <w:tcBorders>
              <w:top w:val="single" w:sz="4" w:space="0" w:color="auto"/>
              <w:left w:val="single" w:sz="4" w:space="0" w:color="auto"/>
              <w:bottom w:val="single" w:sz="4" w:space="0" w:color="auto"/>
              <w:right w:val="single" w:sz="4" w:space="0" w:color="auto"/>
            </w:tcBorders>
            <w:vAlign w:val="center"/>
          </w:tcPr>
          <w:p w14:paraId="676132CE" w14:textId="77777777" w:rsidR="000A5624" w:rsidRPr="000A5624" w:rsidRDefault="000A5624" w:rsidP="000A5624">
            <w:pPr>
              <w:suppressAutoHyphens/>
              <w:spacing w:line="1" w:lineRule="atLeast"/>
              <w:ind w:left="2" w:hangingChars="1" w:hanging="2"/>
              <w:jc w:val="center"/>
              <w:outlineLvl w:val="0"/>
              <w:rPr>
                <w:rFonts w:ascii="Times New Roman" w:hAnsi="Times New Roman" w:cs="Times New Roman"/>
                <w:sz w:val="24"/>
                <w:szCs w:val="24"/>
              </w:rPr>
            </w:pPr>
          </w:p>
          <w:p w14:paraId="0E09C32A" w14:textId="54EAADAB" w:rsidR="000A5624" w:rsidRPr="0082799A" w:rsidRDefault="000A5624" w:rsidP="000A5624">
            <w:pPr>
              <w:suppressAutoHyphens/>
              <w:spacing w:line="1" w:lineRule="atLeast"/>
              <w:ind w:left="2" w:hangingChars="1" w:hanging="2"/>
              <w:outlineLvl w:val="0"/>
              <w:rPr>
                <w:rFonts w:ascii="Times New Roman" w:eastAsia="Times New Roman" w:hAnsi="Times New Roman" w:cs="Times New Roman"/>
                <w:sz w:val="24"/>
                <w:szCs w:val="24"/>
                <w:lang w:eastAsia="ru-RU"/>
              </w:rPr>
            </w:pPr>
            <w:r w:rsidRPr="000A5624">
              <w:rPr>
                <w:rFonts w:ascii="Times New Roman" w:hAnsi="Times New Roman" w:cs="Times New Roman"/>
                <w:b/>
                <w:sz w:val="24"/>
                <w:szCs w:val="24"/>
              </w:rPr>
              <w:t xml:space="preserve"> </w:t>
            </w:r>
            <w:r w:rsidRPr="0082799A">
              <w:rPr>
                <w:rFonts w:ascii="Times New Roman" w:hAnsi="Times New Roman" w:cs="Times New Roman"/>
                <w:b/>
                <w:sz w:val="24"/>
                <w:szCs w:val="24"/>
              </w:rPr>
              <w:t>до 10 000</w:t>
            </w:r>
          </w:p>
        </w:tc>
        <w:tc>
          <w:tcPr>
            <w:tcW w:w="3146" w:type="dxa"/>
            <w:tcBorders>
              <w:top w:val="single" w:sz="4" w:space="0" w:color="auto"/>
              <w:left w:val="single" w:sz="4" w:space="0" w:color="auto"/>
              <w:bottom w:val="single" w:sz="4" w:space="0" w:color="auto"/>
              <w:right w:val="single" w:sz="4" w:space="0" w:color="auto"/>
            </w:tcBorders>
            <w:vAlign w:val="center"/>
          </w:tcPr>
          <w:p w14:paraId="3794DED7" w14:textId="77777777" w:rsidR="000A5624" w:rsidRPr="00846CB5" w:rsidRDefault="000A5624" w:rsidP="000A5624">
            <w:pPr>
              <w:suppressAutoHyphens/>
              <w:spacing w:line="1" w:lineRule="atLeast"/>
              <w:ind w:left="3" w:hangingChars="1" w:hanging="3"/>
              <w:jc w:val="center"/>
              <w:outlineLvl w:val="0"/>
              <w:rPr>
                <w:rFonts w:ascii="Times New Roman" w:hAnsi="Times New Roman" w:cs="Times New Roman"/>
                <w:sz w:val="28"/>
                <w:szCs w:val="28"/>
              </w:rPr>
            </w:pPr>
            <w:r w:rsidRPr="00846CB5">
              <w:rPr>
                <w:rFonts w:ascii="Times New Roman" w:hAnsi="Times New Roman" w:cs="Times New Roman"/>
                <w:sz w:val="28"/>
                <w:szCs w:val="28"/>
              </w:rPr>
              <w:t>Одноразово</w:t>
            </w:r>
          </w:p>
          <w:p w14:paraId="6535BAF1" w14:textId="77777777" w:rsidR="000A5624" w:rsidRPr="000A5624" w:rsidRDefault="000A5624" w:rsidP="000A5624">
            <w:pPr>
              <w:pStyle w:val="a5"/>
              <w:numPr>
                <w:ilvl w:val="0"/>
                <w:numId w:val="8"/>
              </w:numPr>
              <w:suppressAutoHyphens/>
              <w:spacing w:after="0" w:line="1" w:lineRule="atLeast"/>
              <w:contextualSpacing/>
              <w:outlineLvl w:val="0"/>
              <w:rPr>
                <w:rFonts w:ascii="Times New Roman" w:hAnsi="Times New Roman"/>
                <w:sz w:val="24"/>
                <w:szCs w:val="24"/>
              </w:rPr>
            </w:pPr>
            <w:r w:rsidRPr="000A5624">
              <w:rPr>
                <w:rFonts w:ascii="Times New Roman" w:hAnsi="Times New Roman"/>
                <w:sz w:val="24"/>
                <w:szCs w:val="24"/>
              </w:rPr>
              <w:t>заява</w:t>
            </w:r>
          </w:p>
          <w:p w14:paraId="59518B69" w14:textId="77777777" w:rsidR="000A5624" w:rsidRPr="000A5624" w:rsidRDefault="000A5624" w:rsidP="000A5624">
            <w:pPr>
              <w:pStyle w:val="a5"/>
              <w:numPr>
                <w:ilvl w:val="0"/>
                <w:numId w:val="6"/>
              </w:numPr>
              <w:suppressAutoHyphens/>
              <w:spacing w:after="0" w:line="1" w:lineRule="atLeast"/>
              <w:contextualSpacing/>
              <w:outlineLvl w:val="0"/>
              <w:rPr>
                <w:rFonts w:ascii="Times New Roman" w:hAnsi="Times New Roman"/>
                <w:position w:val="-1"/>
                <w:sz w:val="24"/>
                <w:szCs w:val="24"/>
                <w:lang w:eastAsia="uk-UA"/>
              </w:rPr>
            </w:pPr>
            <w:r w:rsidRPr="000A5624">
              <w:rPr>
                <w:rFonts w:ascii="Times New Roman" w:hAnsi="Times New Roman"/>
                <w:sz w:val="24"/>
                <w:szCs w:val="24"/>
              </w:rPr>
              <w:t>акт про встановлення факту та причин пошкодження майна</w:t>
            </w:r>
          </w:p>
          <w:p w14:paraId="285E2F83" w14:textId="77777777" w:rsidR="000A5624" w:rsidRPr="000A5624" w:rsidRDefault="000A5624" w:rsidP="000A5624">
            <w:pPr>
              <w:pStyle w:val="a5"/>
              <w:numPr>
                <w:ilvl w:val="0"/>
                <w:numId w:val="6"/>
              </w:numPr>
              <w:suppressAutoHyphens/>
              <w:spacing w:after="0" w:line="1" w:lineRule="atLeast"/>
              <w:contextualSpacing/>
              <w:outlineLvl w:val="0"/>
              <w:rPr>
                <w:rFonts w:ascii="Times New Roman" w:hAnsi="Times New Roman"/>
                <w:position w:val="-1"/>
                <w:sz w:val="24"/>
                <w:szCs w:val="24"/>
                <w:lang w:eastAsia="uk-UA"/>
              </w:rPr>
            </w:pPr>
            <w:r w:rsidRPr="000A5624">
              <w:rPr>
                <w:rFonts w:ascii="Times New Roman" w:hAnsi="Times New Roman"/>
                <w:sz w:val="24"/>
                <w:szCs w:val="24"/>
              </w:rPr>
              <w:t xml:space="preserve">медична довідка, яка підтверджує факт </w:t>
            </w:r>
            <w:r w:rsidRPr="000A5624">
              <w:rPr>
                <w:rFonts w:ascii="Times New Roman" w:hAnsi="Times New Roman"/>
                <w:sz w:val="24"/>
                <w:szCs w:val="24"/>
              </w:rPr>
              <w:lastRenderedPageBreak/>
              <w:t>заподіяння шкоди здоров’ю внаслідок надзвичайної ситуації</w:t>
            </w:r>
          </w:p>
          <w:p w14:paraId="40516B70" w14:textId="77777777" w:rsidR="000A5624" w:rsidRPr="000A5624" w:rsidRDefault="000A5624" w:rsidP="000A5624">
            <w:pPr>
              <w:pStyle w:val="a5"/>
              <w:numPr>
                <w:ilvl w:val="0"/>
                <w:numId w:val="7"/>
              </w:numPr>
              <w:suppressAutoHyphens/>
              <w:spacing w:after="0" w:line="240" w:lineRule="auto"/>
              <w:contextualSpacing/>
              <w:outlineLvl w:val="0"/>
              <w:rPr>
                <w:rFonts w:ascii="Times New Roman" w:hAnsi="Times New Roman"/>
                <w:sz w:val="24"/>
                <w:szCs w:val="24"/>
              </w:rPr>
            </w:pPr>
            <w:r w:rsidRPr="000A5624">
              <w:rPr>
                <w:rFonts w:ascii="Times New Roman" w:hAnsi="Times New Roman"/>
                <w:sz w:val="24"/>
                <w:szCs w:val="24"/>
              </w:rPr>
              <w:t>копія паспорта</w:t>
            </w:r>
          </w:p>
          <w:p w14:paraId="66E3D2C6" w14:textId="77777777" w:rsidR="000A5624" w:rsidRDefault="000A5624" w:rsidP="000A5624">
            <w:pPr>
              <w:pStyle w:val="a5"/>
              <w:numPr>
                <w:ilvl w:val="0"/>
                <w:numId w:val="7"/>
              </w:numPr>
              <w:suppressAutoHyphens/>
              <w:spacing w:after="0" w:line="240" w:lineRule="auto"/>
              <w:contextualSpacing/>
              <w:outlineLvl w:val="0"/>
              <w:rPr>
                <w:rFonts w:ascii="Times New Roman" w:hAnsi="Times New Roman"/>
                <w:sz w:val="24"/>
                <w:szCs w:val="24"/>
              </w:rPr>
            </w:pPr>
            <w:r w:rsidRPr="000A5624">
              <w:rPr>
                <w:rFonts w:ascii="Times New Roman" w:hAnsi="Times New Roman"/>
                <w:sz w:val="24"/>
                <w:szCs w:val="24"/>
              </w:rPr>
              <w:t>копія ідентифікаційного коду</w:t>
            </w:r>
          </w:p>
          <w:p w14:paraId="2790CA1F" w14:textId="36A80565" w:rsidR="000A5624" w:rsidRPr="000A5624" w:rsidRDefault="000A5624" w:rsidP="000A5624">
            <w:pPr>
              <w:pStyle w:val="a5"/>
              <w:numPr>
                <w:ilvl w:val="0"/>
                <w:numId w:val="7"/>
              </w:numPr>
              <w:suppressAutoHyphens/>
              <w:spacing w:after="0" w:line="240" w:lineRule="auto"/>
              <w:contextualSpacing/>
              <w:outlineLvl w:val="0"/>
              <w:rPr>
                <w:rFonts w:ascii="Times New Roman" w:hAnsi="Times New Roman"/>
                <w:sz w:val="24"/>
                <w:szCs w:val="24"/>
              </w:rPr>
            </w:pPr>
            <w:r w:rsidRPr="000A5624">
              <w:rPr>
                <w:rFonts w:ascii="Times New Roman" w:hAnsi="Times New Roman"/>
                <w:sz w:val="24"/>
                <w:szCs w:val="24"/>
              </w:rPr>
              <w:t>банківські реквізити</w:t>
            </w:r>
          </w:p>
        </w:tc>
      </w:tr>
      <w:tr w:rsidR="00272D6C" w:rsidRPr="00D03E5E" w14:paraId="120F0FF5" w14:textId="77777777" w:rsidTr="009340C2">
        <w:tc>
          <w:tcPr>
            <w:tcW w:w="656" w:type="dxa"/>
            <w:tcBorders>
              <w:top w:val="single" w:sz="4" w:space="0" w:color="auto"/>
              <w:left w:val="single" w:sz="4" w:space="0" w:color="auto"/>
              <w:bottom w:val="single" w:sz="4" w:space="0" w:color="auto"/>
              <w:right w:val="single" w:sz="4" w:space="0" w:color="auto"/>
            </w:tcBorders>
          </w:tcPr>
          <w:p w14:paraId="7678D429" w14:textId="1F84AD9E" w:rsidR="00272D6C" w:rsidRDefault="00CA6B16" w:rsidP="000A5624">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089" w:type="dxa"/>
            <w:tcBorders>
              <w:top w:val="single" w:sz="4" w:space="0" w:color="auto"/>
              <w:left w:val="single" w:sz="4" w:space="0" w:color="auto"/>
              <w:bottom w:val="single" w:sz="4" w:space="0" w:color="auto"/>
              <w:right w:val="single" w:sz="4" w:space="0" w:color="auto"/>
            </w:tcBorders>
          </w:tcPr>
          <w:p w14:paraId="14700D60" w14:textId="5FD8814A" w:rsidR="00272D6C" w:rsidRPr="00272D6C" w:rsidRDefault="00272D6C" w:rsidP="00272D6C">
            <w:pPr>
              <w:suppressAutoHyphens/>
              <w:spacing w:line="1" w:lineRule="atLeast"/>
              <w:ind w:left="3" w:hangingChars="1" w:hanging="3"/>
              <w:jc w:val="both"/>
              <w:outlineLvl w:val="0"/>
              <w:rPr>
                <w:rFonts w:ascii="Times New Roman" w:hAnsi="Times New Roman" w:cs="Times New Roman"/>
                <w:color w:val="333333"/>
                <w:sz w:val="28"/>
                <w:szCs w:val="28"/>
                <w:bdr w:val="none" w:sz="0" w:space="0" w:color="auto" w:frame="1"/>
              </w:rPr>
            </w:pPr>
            <w:r>
              <w:rPr>
                <w:rFonts w:ascii="Times New Roman" w:hAnsi="Times New Roman" w:cs="Times New Roman"/>
                <w:color w:val="202122"/>
                <w:sz w:val="28"/>
                <w:szCs w:val="28"/>
                <w:shd w:val="clear" w:color="auto" w:fill="FFFFFF"/>
              </w:rPr>
              <w:t xml:space="preserve">Допомога </w:t>
            </w:r>
            <w:r w:rsidRPr="00272D6C">
              <w:rPr>
                <w:rFonts w:ascii="Times New Roman" w:hAnsi="Times New Roman" w:cs="Times New Roman"/>
                <w:color w:val="202122"/>
                <w:sz w:val="28"/>
                <w:szCs w:val="28"/>
                <w:shd w:val="clear" w:color="auto" w:fill="FFFFFF"/>
              </w:rPr>
              <w:t xml:space="preserve">для відновлення </w:t>
            </w:r>
            <w:r>
              <w:rPr>
                <w:rFonts w:ascii="Times New Roman" w:hAnsi="Times New Roman" w:cs="Times New Roman"/>
                <w:color w:val="202122"/>
                <w:sz w:val="28"/>
                <w:szCs w:val="28"/>
                <w:shd w:val="clear" w:color="auto" w:fill="FFFFFF"/>
              </w:rPr>
              <w:t xml:space="preserve">знищеного або пошкодженого </w:t>
            </w:r>
            <w:r w:rsidRPr="00272D6C">
              <w:rPr>
                <w:rFonts w:ascii="Times New Roman" w:hAnsi="Times New Roman" w:cs="Times New Roman"/>
                <w:color w:val="202122"/>
                <w:sz w:val="28"/>
                <w:szCs w:val="28"/>
                <w:shd w:val="clear" w:color="auto" w:fill="FFFFFF"/>
              </w:rPr>
              <w:t>нерухомого майна внаслідок бойових дій, терористичних актів, диверсій,</w:t>
            </w:r>
            <w:r>
              <w:rPr>
                <w:rFonts w:ascii="Times New Roman" w:hAnsi="Times New Roman" w:cs="Times New Roman"/>
                <w:color w:val="202122"/>
                <w:sz w:val="28"/>
                <w:szCs w:val="28"/>
                <w:shd w:val="clear" w:color="auto" w:fill="FFFFFF"/>
              </w:rPr>
              <w:t xml:space="preserve"> надзвичайних ситуацій, нанесення шкоди здоров’ю людини</w:t>
            </w:r>
            <w:r w:rsidR="00510A1D">
              <w:rPr>
                <w:rFonts w:ascii="Times New Roman" w:hAnsi="Times New Roman" w:cs="Times New Roman"/>
                <w:color w:val="202122"/>
                <w:sz w:val="28"/>
                <w:szCs w:val="28"/>
                <w:shd w:val="clear" w:color="auto" w:fill="FFFFFF"/>
              </w:rPr>
              <w:t>,</w:t>
            </w:r>
            <w:r w:rsidRPr="00272D6C">
              <w:rPr>
                <w:rFonts w:ascii="Times New Roman" w:hAnsi="Times New Roman" w:cs="Times New Roman"/>
                <w:color w:val="202122"/>
                <w:sz w:val="28"/>
                <w:szCs w:val="28"/>
                <w:shd w:val="clear" w:color="auto" w:fill="FFFFFF"/>
              </w:rPr>
              <w:t xml:space="preserve"> спричинених збройною агресією Російської Федерації</w:t>
            </w:r>
          </w:p>
        </w:tc>
        <w:tc>
          <w:tcPr>
            <w:tcW w:w="1369" w:type="dxa"/>
            <w:tcBorders>
              <w:top w:val="single" w:sz="4" w:space="0" w:color="auto"/>
              <w:left w:val="single" w:sz="4" w:space="0" w:color="auto"/>
              <w:bottom w:val="single" w:sz="4" w:space="0" w:color="auto"/>
              <w:right w:val="single" w:sz="4" w:space="0" w:color="auto"/>
            </w:tcBorders>
            <w:vAlign w:val="center"/>
          </w:tcPr>
          <w:p w14:paraId="29BDE5AE" w14:textId="1D1AE5AA" w:rsidR="00272D6C" w:rsidRPr="00272D6C" w:rsidRDefault="00272D6C" w:rsidP="000A5624">
            <w:pPr>
              <w:suppressAutoHyphens/>
              <w:spacing w:line="1" w:lineRule="atLeast"/>
              <w:ind w:left="3" w:hangingChars="1" w:hanging="3"/>
              <w:jc w:val="center"/>
              <w:outlineLvl w:val="0"/>
              <w:rPr>
                <w:rFonts w:ascii="Times New Roman" w:hAnsi="Times New Roman" w:cs="Times New Roman"/>
                <w:b/>
                <w:bCs/>
                <w:sz w:val="28"/>
                <w:szCs w:val="28"/>
              </w:rPr>
            </w:pPr>
            <w:r w:rsidRPr="00272D6C">
              <w:rPr>
                <w:rFonts w:ascii="Times New Roman" w:hAnsi="Times New Roman" w:cs="Times New Roman"/>
                <w:b/>
                <w:bCs/>
                <w:sz w:val="28"/>
                <w:szCs w:val="28"/>
              </w:rPr>
              <w:t>10 000</w:t>
            </w:r>
          </w:p>
        </w:tc>
        <w:tc>
          <w:tcPr>
            <w:tcW w:w="3146" w:type="dxa"/>
            <w:tcBorders>
              <w:top w:val="single" w:sz="4" w:space="0" w:color="auto"/>
              <w:left w:val="single" w:sz="4" w:space="0" w:color="auto"/>
              <w:bottom w:val="single" w:sz="4" w:space="0" w:color="auto"/>
              <w:right w:val="single" w:sz="4" w:space="0" w:color="auto"/>
            </w:tcBorders>
            <w:vAlign w:val="center"/>
          </w:tcPr>
          <w:p w14:paraId="5EC9F485" w14:textId="77777777" w:rsidR="00272D6C" w:rsidRPr="00846CB5" w:rsidRDefault="00272D6C" w:rsidP="00272D6C">
            <w:pPr>
              <w:suppressAutoHyphens/>
              <w:spacing w:line="1" w:lineRule="atLeast"/>
              <w:ind w:left="3" w:hangingChars="1" w:hanging="3"/>
              <w:jc w:val="center"/>
              <w:outlineLvl w:val="0"/>
              <w:rPr>
                <w:rFonts w:ascii="Times New Roman" w:hAnsi="Times New Roman" w:cs="Times New Roman"/>
                <w:sz w:val="28"/>
                <w:szCs w:val="28"/>
              </w:rPr>
            </w:pPr>
            <w:r w:rsidRPr="00846CB5">
              <w:rPr>
                <w:rFonts w:ascii="Times New Roman" w:hAnsi="Times New Roman" w:cs="Times New Roman"/>
                <w:sz w:val="28"/>
                <w:szCs w:val="28"/>
              </w:rPr>
              <w:t>Одноразово</w:t>
            </w:r>
          </w:p>
          <w:p w14:paraId="04B66D5C" w14:textId="77777777" w:rsidR="00272D6C" w:rsidRPr="000A5624" w:rsidRDefault="00272D6C" w:rsidP="00272D6C">
            <w:pPr>
              <w:pStyle w:val="a5"/>
              <w:numPr>
                <w:ilvl w:val="0"/>
                <w:numId w:val="8"/>
              </w:numPr>
              <w:suppressAutoHyphens/>
              <w:spacing w:after="0" w:line="1" w:lineRule="atLeast"/>
              <w:contextualSpacing/>
              <w:outlineLvl w:val="0"/>
              <w:rPr>
                <w:rFonts w:ascii="Times New Roman" w:hAnsi="Times New Roman"/>
                <w:sz w:val="24"/>
                <w:szCs w:val="24"/>
              </w:rPr>
            </w:pPr>
            <w:r w:rsidRPr="000A5624">
              <w:rPr>
                <w:rFonts w:ascii="Times New Roman" w:hAnsi="Times New Roman"/>
                <w:sz w:val="24"/>
                <w:szCs w:val="24"/>
              </w:rPr>
              <w:t>заява</w:t>
            </w:r>
          </w:p>
          <w:p w14:paraId="658E0A22" w14:textId="77777777" w:rsidR="00272D6C" w:rsidRPr="000A5624" w:rsidRDefault="00272D6C" w:rsidP="00272D6C">
            <w:pPr>
              <w:pStyle w:val="a5"/>
              <w:numPr>
                <w:ilvl w:val="0"/>
                <w:numId w:val="6"/>
              </w:numPr>
              <w:suppressAutoHyphens/>
              <w:spacing w:after="0" w:line="1" w:lineRule="atLeast"/>
              <w:contextualSpacing/>
              <w:outlineLvl w:val="0"/>
              <w:rPr>
                <w:rFonts w:ascii="Times New Roman" w:hAnsi="Times New Roman"/>
                <w:position w:val="-1"/>
                <w:sz w:val="24"/>
                <w:szCs w:val="24"/>
                <w:lang w:eastAsia="uk-UA"/>
              </w:rPr>
            </w:pPr>
            <w:r w:rsidRPr="000A5624">
              <w:rPr>
                <w:rFonts w:ascii="Times New Roman" w:hAnsi="Times New Roman"/>
                <w:sz w:val="24"/>
                <w:szCs w:val="24"/>
              </w:rPr>
              <w:t>акт про встановлення факту та причин пошкодження майна</w:t>
            </w:r>
          </w:p>
          <w:p w14:paraId="15279E89" w14:textId="77777777" w:rsidR="00272D6C" w:rsidRPr="000A5624" w:rsidRDefault="00272D6C" w:rsidP="00272D6C">
            <w:pPr>
              <w:pStyle w:val="a5"/>
              <w:numPr>
                <w:ilvl w:val="0"/>
                <w:numId w:val="6"/>
              </w:numPr>
              <w:suppressAutoHyphens/>
              <w:spacing w:after="0" w:line="1" w:lineRule="atLeast"/>
              <w:contextualSpacing/>
              <w:outlineLvl w:val="0"/>
              <w:rPr>
                <w:rFonts w:ascii="Times New Roman" w:hAnsi="Times New Roman"/>
                <w:position w:val="-1"/>
                <w:sz w:val="24"/>
                <w:szCs w:val="24"/>
                <w:lang w:eastAsia="uk-UA"/>
              </w:rPr>
            </w:pPr>
            <w:r w:rsidRPr="000A5624">
              <w:rPr>
                <w:rFonts w:ascii="Times New Roman" w:hAnsi="Times New Roman"/>
                <w:sz w:val="24"/>
                <w:szCs w:val="24"/>
              </w:rPr>
              <w:t>медична довідка, яка підтверджує факт заподіяння шкоди здоров’ю внаслідок надзвичайної ситуації</w:t>
            </w:r>
          </w:p>
          <w:p w14:paraId="2BF99BA1" w14:textId="77777777" w:rsidR="00272D6C" w:rsidRPr="000A5624" w:rsidRDefault="00272D6C" w:rsidP="00272D6C">
            <w:pPr>
              <w:pStyle w:val="a5"/>
              <w:numPr>
                <w:ilvl w:val="0"/>
                <w:numId w:val="7"/>
              </w:numPr>
              <w:suppressAutoHyphens/>
              <w:spacing w:after="0" w:line="240" w:lineRule="auto"/>
              <w:contextualSpacing/>
              <w:outlineLvl w:val="0"/>
              <w:rPr>
                <w:rFonts w:ascii="Times New Roman" w:hAnsi="Times New Roman"/>
                <w:sz w:val="24"/>
                <w:szCs w:val="24"/>
              </w:rPr>
            </w:pPr>
            <w:r w:rsidRPr="000A5624">
              <w:rPr>
                <w:rFonts w:ascii="Times New Roman" w:hAnsi="Times New Roman"/>
                <w:sz w:val="24"/>
                <w:szCs w:val="24"/>
              </w:rPr>
              <w:t>копія паспорта</w:t>
            </w:r>
          </w:p>
          <w:p w14:paraId="4AA59FA5" w14:textId="77777777" w:rsidR="00CA6B16" w:rsidRDefault="00272D6C" w:rsidP="00CA6B16">
            <w:pPr>
              <w:pStyle w:val="a5"/>
              <w:numPr>
                <w:ilvl w:val="0"/>
                <w:numId w:val="7"/>
              </w:numPr>
              <w:suppressAutoHyphens/>
              <w:spacing w:after="0" w:line="240" w:lineRule="auto"/>
              <w:contextualSpacing/>
              <w:outlineLvl w:val="0"/>
              <w:rPr>
                <w:rFonts w:ascii="Times New Roman" w:hAnsi="Times New Roman"/>
                <w:sz w:val="24"/>
                <w:szCs w:val="24"/>
              </w:rPr>
            </w:pPr>
            <w:r w:rsidRPr="000A5624">
              <w:rPr>
                <w:rFonts w:ascii="Times New Roman" w:hAnsi="Times New Roman"/>
                <w:sz w:val="24"/>
                <w:szCs w:val="24"/>
              </w:rPr>
              <w:t>копія ідентифікаційного коду</w:t>
            </w:r>
          </w:p>
          <w:p w14:paraId="75211AD3" w14:textId="682E1341" w:rsidR="00272D6C" w:rsidRPr="00CA6B16" w:rsidRDefault="00272D6C" w:rsidP="00CA6B16">
            <w:pPr>
              <w:pStyle w:val="a5"/>
              <w:numPr>
                <w:ilvl w:val="0"/>
                <w:numId w:val="7"/>
              </w:numPr>
              <w:suppressAutoHyphens/>
              <w:spacing w:after="0" w:line="240" w:lineRule="auto"/>
              <w:contextualSpacing/>
              <w:outlineLvl w:val="0"/>
              <w:rPr>
                <w:rFonts w:ascii="Times New Roman" w:hAnsi="Times New Roman"/>
                <w:sz w:val="24"/>
                <w:szCs w:val="24"/>
              </w:rPr>
            </w:pPr>
            <w:r w:rsidRPr="00CA6B16">
              <w:rPr>
                <w:rFonts w:ascii="Times New Roman" w:hAnsi="Times New Roman"/>
                <w:sz w:val="24"/>
                <w:szCs w:val="24"/>
              </w:rPr>
              <w:t>банківські реквізити</w:t>
            </w:r>
          </w:p>
        </w:tc>
      </w:tr>
      <w:tr w:rsidR="00D55C47" w:rsidRPr="00D03E5E" w14:paraId="5F3CD841" w14:textId="77777777" w:rsidTr="009340C2">
        <w:tc>
          <w:tcPr>
            <w:tcW w:w="656" w:type="dxa"/>
            <w:tcBorders>
              <w:top w:val="single" w:sz="4" w:space="0" w:color="auto"/>
              <w:left w:val="single" w:sz="4" w:space="0" w:color="auto"/>
              <w:bottom w:val="single" w:sz="4" w:space="0" w:color="auto"/>
              <w:right w:val="single" w:sz="4" w:space="0" w:color="auto"/>
            </w:tcBorders>
          </w:tcPr>
          <w:p w14:paraId="0146C9FF" w14:textId="27332DE3" w:rsidR="00D55C47" w:rsidRPr="00D03E5E" w:rsidRDefault="00CA6B16" w:rsidP="00D03E5E">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089" w:type="dxa"/>
            <w:tcBorders>
              <w:top w:val="single" w:sz="4" w:space="0" w:color="auto"/>
              <w:left w:val="single" w:sz="4" w:space="0" w:color="auto"/>
              <w:bottom w:val="single" w:sz="4" w:space="0" w:color="auto"/>
              <w:right w:val="single" w:sz="4" w:space="0" w:color="auto"/>
            </w:tcBorders>
          </w:tcPr>
          <w:p w14:paraId="13BFDC3C" w14:textId="7A114B2D" w:rsidR="00D55C47" w:rsidRPr="00846CB5" w:rsidRDefault="00846CB5" w:rsidP="00D03E5E">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846CB5">
              <w:rPr>
                <w:rFonts w:ascii="Times New Roman" w:hAnsi="Times New Roman" w:cs="Times New Roman"/>
                <w:bCs/>
                <w:sz w:val="28"/>
                <w:szCs w:val="28"/>
              </w:rPr>
              <w:t>Допомо</w:t>
            </w:r>
            <w:r>
              <w:rPr>
                <w:rFonts w:ascii="Times New Roman" w:hAnsi="Times New Roman" w:cs="Times New Roman"/>
                <w:bCs/>
                <w:sz w:val="28"/>
                <w:szCs w:val="28"/>
              </w:rPr>
              <w:t>г</w:t>
            </w:r>
            <w:r w:rsidRPr="00846CB5">
              <w:rPr>
                <w:rFonts w:ascii="Times New Roman" w:hAnsi="Times New Roman" w:cs="Times New Roman"/>
                <w:bCs/>
                <w:sz w:val="28"/>
                <w:szCs w:val="28"/>
              </w:rPr>
              <w:t>а</w:t>
            </w:r>
            <w:r w:rsidR="00D55C47" w:rsidRPr="00846CB5">
              <w:rPr>
                <w:rFonts w:ascii="Times New Roman" w:hAnsi="Times New Roman" w:cs="Times New Roman"/>
                <w:bCs/>
                <w:sz w:val="28"/>
                <w:szCs w:val="28"/>
              </w:rPr>
              <w:t xml:space="preserve"> сім</w:t>
            </w:r>
            <w:r w:rsidR="009340C2">
              <w:rPr>
                <w:rFonts w:ascii="Times New Roman" w:hAnsi="Times New Roman" w:cs="Times New Roman"/>
                <w:bCs/>
                <w:sz w:val="28"/>
                <w:szCs w:val="28"/>
              </w:rPr>
              <w:t>’ям</w:t>
            </w:r>
            <w:r w:rsidRPr="00846CB5">
              <w:rPr>
                <w:rFonts w:ascii="Times New Roman" w:hAnsi="Times New Roman" w:cs="Times New Roman"/>
                <w:bCs/>
                <w:sz w:val="28"/>
                <w:szCs w:val="28"/>
              </w:rPr>
              <w:t>,</w:t>
            </w:r>
            <w:r w:rsidR="00D55C47" w:rsidRPr="00846CB5">
              <w:rPr>
                <w:rFonts w:ascii="Times New Roman" w:hAnsi="Times New Roman" w:cs="Times New Roman"/>
                <w:sz w:val="28"/>
                <w:szCs w:val="28"/>
              </w:rPr>
              <w:t xml:space="preserve"> що перебувають в складних життєвих обставинах, взятих під соціальний супровід та\або взятих на облік службою у справах дітей </w:t>
            </w:r>
            <w:proofErr w:type="spellStart"/>
            <w:r w:rsidR="00D55C47" w:rsidRPr="00846CB5">
              <w:rPr>
                <w:rFonts w:ascii="Times New Roman" w:hAnsi="Times New Roman" w:cs="Times New Roman"/>
                <w:sz w:val="28"/>
                <w:szCs w:val="28"/>
              </w:rPr>
              <w:t>Вороньківської</w:t>
            </w:r>
            <w:proofErr w:type="spellEnd"/>
            <w:r w:rsidR="00D55C47" w:rsidRPr="00846CB5">
              <w:rPr>
                <w:rFonts w:ascii="Times New Roman" w:hAnsi="Times New Roman" w:cs="Times New Roman"/>
                <w:sz w:val="28"/>
                <w:szCs w:val="28"/>
              </w:rPr>
              <w:t xml:space="preserve"> сільської ради.</w:t>
            </w:r>
          </w:p>
        </w:tc>
        <w:tc>
          <w:tcPr>
            <w:tcW w:w="1369" w:type="dxa"/>
            <w:tcBorders>
              <w:top w:val="single" w:sz="4" w:space="0" w:color="auto"/>
              <w:left w:val="single" w:sz="4" w:space="0" w:color="auto"/>
              <w:bottom w:val="single" w:sz="4" w:space="0" w:color="auto"/>
              <w:right w:val="single" w:sz="4" w:space="0" w:color="auto"/>
            </w:tcBorders>
            <w:vAlign w:val="center"/>
          </w:tcPr>
          <w:p w14:paraId="42709DCC" w14:textId="5E443E9B" w:rsidR="00D55C47" w:rsidRPr="0082799A" w:rsidRDefault="00AA0AAE" w:rsidP="00D03E5E">
            <w:pPr>
              <w:suppressAutoHyphens/>
              <w:spacing w:line="1" w:lineRule="atLeast"/>
              <w:ind w:left="3" w:hangingChars="1" w:hanging="3"/>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82799A" w:rsidRPr="0082799A">
              <w:rPr>
                <w:rFonts w:ascii="Times New Roman" w:eastAsia="Times New Roman" w:hAnsi="Times New Roman" w:cs="Times New Roman"/>
                <w:b/>
                <w:bCs/>
                <w:sz w:val="28"/>
                <w:szCs w:val="28"/>
                <w:lang w:eastAsia="ru-RU"/>
              </w:rPr>
              <w:t xml:space="preserve"> 000</w:t>
            </w:r>
          </w:p>
        </w:tc>
        <w:tc>
          <w:tcPr>
            <w:tcW w:w="3146" w:type="dxa"/>
            <w:tcBorders>
              <w:top w:val="single" w:sz="4" w:space="0" w:color="auto"/>
              <w:left w:val="single" w:sz="4" w:space="0" w:color="auto"/>
              <w:bottom w:val="single" w:sz="4" w:space="0" w:color="auto"/>
              <w:right w:val="single" w:sz="4" w:space="0" w:color="auto"/>
            </w:tcBorders>
            <w:vAlign w:val="center"/>
          </w:tcPr>
          <w:p w14:paraId="48FF4DB0" w14:textId="631DAB2D" w:rsidR="00846CB5" w:rsidRPr="00D03E5E" w:rsidRDefault="00846CB5" w:rsidP="00846CB5">
            <w:pPr>
              <w:ind w:left="3" w:hanging="3"/>
              <w:jc w:val="center"/>
              <w:rPr>
                <w:rFonts w:ascii="Times New Roman" w:eastAsia="Times New Roman" w:hAnsi="Times New Roman" w:cs="Times New Roman"/>
                <w:position w:val="-1"/>
                <w:sz w:val="28"/>
                <w:szCs w:val="28"/>
                <w:lang w:eastAsia="uk-UA"/>
              </w:rPr>
            </w:pPr>
            <w:r w:rsidRPr="00D03E5E">
              <w:rPr>
                <w:rFonts w:ascii="Times New Roman" w:eastAsia="Times New Roman" w:hAnsi="Times New Roman" w:cs="Times New Roman"/>
                <w:sz w:val="28"/>
                <w:szCs w:val="28"/>
                <w:lang w:eastAsia="ru-RU"/>
              </w:rPr>
              <w:t xml:space="preserve">Один раз на рік </w:t>
            </w:r>
          </w:p>
          <w:p w14:paraId="05543B52" w14:textId="77777777" w:rsidR="00846CB5" w:rsidRPr="00D03E5E" w:rsidRDefault="00846CB5" w:rsidP="00846CB5">
            <w:pPr>
              <w:numPr>
                <w:ilvl w:val="0"/>
                <w:numId w:val="9"/>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0B747F3A" w14:textId="306373B7" w:rsidR="00846CB5" w:rsidRPr="00D03E5E" w:rsidRDefault="00846CB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Pr>
                <w:rFonts w:ascii="Times New Roman" w:eastAsiaTheme="minorEastAsia" w:hAnsi="Times New Roman" w:cs="Times New Roman"/>
                <w:sz w:val="24"/>
                <w:szCs w:val="24"/>
                <w:lang w:val="ru-RU" w:eastAsia="ru-RU"/>
              </w:rPr>
              <w:t>довідка</w:t>
            </w:r>
            <w:proofErr w:type="spellEnd"/>
            <w:r>
              <w:rPr>
                <w:rFonts w:ascii="Times New Roman" w:eastAsiaTheme="minorEastAsia" w:hAnsi="Times New Roman" w:cs="Times New Roman"/>
                <w:sz w:val="24"/>
                <w:szCs w:val="24"/>
                <w:lang w:val="ru-RU" w:eastAsia="ru-RU"/>
              </w:rPr>
              <w:t xml:space="preserve"> про </w:t>
            </w:r>
            <w:proofErr w:type="spellStart"/>
            <w:r>
              <w:rPr>
                <w:rFonts w:ascii="Times New Roman" w:eastAsiaTheme="minorEastAsia" w:hAnsi="Times New Roman" w:cs="Times New Roman"/>
                <w:sz w:val="24"/>
                <w:szCs w:val="24"/>
                <w:lang w:val="ru-RU" w:eastAsia="ru-RU"/>
              </w:rPr>
              <w:t>перебування</w:t>
            </w:r>
            <w:proofErr w:type="spellEnd"/>
            <w:r>
              <w:rPr>
                <w:rFonts w:ascii="Times New Roman" w:eastAsiaTheme="minorEastAsia" w:hAnsi="Times New Roman" w:cs="Times New Roman"/>
                <w:sz w:val="24"/>
                <w:szCs w:val="24"/>
                <w:lang w:val="ru-RU" w:eastAsia="ru-RU"/>
              </w:rPr>
              <w:t xml:space="preserve"> на </w:t>
            </w:r>
            <w:proofErr w:type="spellStart"/>
            <w:r>
              <w:rPr>
                <w:rFonts w:ascii="Times New Roman" w:eastAsiaTheme="minorEastAsia" w:hAnsi="Times New Roman" w:cs="Times New Roman"/>
                <w:sz w:val="24"/>
                <w:szCs w:val="24"/>
                <w:lang w:val="ru-RU" w:eastAsia="ru-RU"/>
              </w:rPr>
              <w:t>обліку</w:t>
            </w:r>
            <w:proofErr w:type="spellEnd"/>
          </w:p>
          <w:p w14:paraId="0F417DA9"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 </w:t>
            </w:r>
            <w:proofErr w:type="spellStart"/>
            <w:r w:rsidRPr="00D03E5E">
              <w:rPr>
                <w:rFonts w:ascii="Times New Roman" w:eastAsiaTheme="minorEastAsia" w:hAnsi="Times New Roman" w:cs="Times New Roman"/>
                <w:sz w:val="24"/>
                <w:szCs w:val="24"/>
                <w:lang w:val="ru-RU" w:eastAsia="ru-RU"/>
              </w:rPr>
              <w:t>заявника</w:t>
            </w:r>
            <w:proofErr w:type="spellEnd"/>
          </w:p>
          <w:p w14:paraId="5E7E689A"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 </w:t>
            </w:r>
            <w:proofErr w:type="spellStart"/>
            <w:r w:rsidRPr="00D03E5E">
              <w:rPr>
                <w:rFonts w:ascii="Times New Roman" w:eastAsiaTheme="minorEastAsia" w:hAnsi="Times New Roman" w:cs="Times New Roman"/>
                <w:sz w:val="24"/>
                <w:szCs w:val="24"/>
                <w:lang w:val="ru-RU" w:eastAsia="ru-RU"/>
              </w:rPr>
              <w:t>заявника</w:t>
            </w:r>
            <w:proofErr w:type="spellEnd"/>
          </w:p>
          <w:p w14:paraId="327FBC3B" w14:textId="77777777" w:rsidR="00846CB5" w:rsidRPr="00D03E5E" w:rsidRDefault="00846CB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6964E691" w14:textId="77777777" w:rsidR="00846CB5" w:rsidRPr="00D03E5E" w:rsidRDefault="00846CB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умов (для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p w14:paraId="756282B2" w14:textId="725AEFB8" w:rsidR="00D55C47" w:rsidRPr="00D03E5E" w:rsidRDefault="00D55C47" w:rsidP="00846CB5">
            <w:pPr>
              <w:ind w:left="3" w:hanging="3"/>
              <w:jc w:val="center"/>
              <w:rPr>
                <w:rFonts w:ascii="Times New Roman" w:eastAsia="Times New Roman" w:hAnsi="Times New Roman" w:cs="Times New Roman"/>
                <w:sz w:val="28"/>
                <w:szCs w:val="28"/>
                <w:lang w:eastAsia="ru-RU"/>
              </w:rPr>
            </w:pPr>
          </w:p>
        </w:tc>
      </w:tr>
      <w:tr w:rsidR="00846CB5" w:rsidRPr="00D03E5E" w14:paraId="57B3CB26" w14:textId="77777777" w:rsidTr="009340C2">
        <w:tc>
          <w:tcPr>
            <w:tcW w:w="656" w:type="dxa"/>
            <w:tcBorders>
              <w:top w:val="single" w:sz="4" w:space="0" w:color="auto"/>
              <w:left w:val="single" w:sz="4" w:space="0" w:color="auto"/>
              <w:bottom w:val="single" w:sz="4" w:space="0" w:color="auto"/>
              <w:right w:val="single" w:sz="4" w:space="0" w:color="auto"/>
            </w:tcBorders>
          </w:tcPr>
          <w:p w14:paraId="522AC055" w14:textId="1BB3F105" w:rsidR="00846CB5" w:rsidRPr="00D03E5E" w:rsidRDefault="00CA6B16"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089" w:type="dxa"/>
            <w:tcBorders>
              <w:top w:val="single" w:sz="4" w:space="0" w:color="auto"/>
              <w:left w:val="single" w:sz="4" w:space="0" w:color="auto"/>
              <w:bottom w:val="single" w:sz="4" w:space="0" w:color="auto"/>
              <w:right w:val="single" w:sz="4" w:space="0" w:color="auto"/>
            </w:tcBorders>
          </w:tcPr>
          <w:p w14:paraId="4D21500D" w14:textId="0E450326" w:rsidR="00846CB5" w:rsidRPr="00D03E5E" w:rsidRDefault="00846CB5" w:rsidP="00846CB5">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Допомога на поховання одиноких, малозабезпечених громадян, які прожива</w:t>
            </w:r>
            <w:r>
              <w:rPr>
                <w:rFonts w:ascii="Times New Roman" w:eastAsia="Times New Roman" w:hAnsi="Times New Roman" w:cs="Times New Roman"/>
                <w:sz w:val="28"/>
                <w:szCs w:val="28"/>
                <w:lang w:eastAsia="ru-RU"/>
              </w:rPr>
              <w:t xml:space="preserve">ли </w:t>
            </w:r>
            <w:r w:rsidRPr="00D03E5E">
              <w:rPr>
                <w:rFonts w:ascii="Times New Roman" w:eastAsia="Times New Roman" w:hAnsi="Times New Roman" w:cs="Times New Roman"/>
                <w:sz w:val="28"/>
                <w:szCs w:val="28"/>
                <w:lang w:eastAsia="ru-RU"/>
              </w:rPr>
              <w:t xml:space="preserve"> та </w:t>
            </w:r>
            <w:r>
              <w:rPr>
                <w:rFonts w:ascii="Times New Roman" w:eastAsia="Times New Roman" w:hAnsi="Times New Roman" w:cs="Times New Roman"/>
                <w:sz w:val="28"/>
                <w:szCs w:val="28"/>
                <w:lang w:eastAsia="ru-RU"/>
              </w:rPr>
              <w:t xml:space="preserve">були </w:t>
            </w:r>
            <w:r w:rsidRPr="00D03E5E">
              <w:rPr>
                <w:rFonts w:ascii="Times New Roman" w:eastAsia="Times New Roman" w:hAnsi="Times New Roman" w:cs="Times New Roman"/>
                <w:sz w:val="28"/>
                <w:szCs w:val="28"/>
                <w:lang w:eastAsia="ru-RU"/>
              </w:rPr>
              <w:t xml:space="preserve">зареєстровані в населених пунктах </w:t>
            </w:r>
            <w:proofErr w:type="spellStart"/>
            <w:r w:rsidRPr="00D03E5E">
              <w:rPr>
                <w:rFonts w:ascii="Times New Roman" w:eastAsia="Times New Roman" w:hAnsi="Times New Roman" w:cs="Times New Roman"/>
                <w:sz w:val="28"/>
                <w:szCs w:val="28"/>
                <w:lang w:eastAsia="ru-RU"/>
              </w:rPr>
              <w:t>Вороньківської</w:t>
            </w:r>
            <w:proofErr w:type="spellEnd"/>
            <w:r w:rsidRPr="00D03E5E">
              <w:rPr>
                <w:rFonts w:ascii="Times New Roman" w:eastAsia="Times New Roman" w:hAnsi="Times New Roman" w:cs="Times New Roman"/>
                <w:sz w:val="28"/>
                <w:szCs w:val="28"/>
                <w:lang w:eastAsia="ru-RU"/>
              </w:rPr>
              <w:t xml:space="preserve"> сільської ради</w:t>
            </w:r>
          </w:p>
        </w:tc>
        <w:tc>
          <w:tcPr>
            <w:tcW w:w="1369" w:type="dxa"/>
            <w:tcBorders>
              <w:top w:val="single" w:sz="4" w:space="0" w:color="auto"/>
              <w:left w:val="single" w:sz="4" w:space="0" w:color="auto"/>
              <w:bottom w:val="single" w:sz="4" w:space="0" w:color="auto"/>
              <w:right w:val="single" w:sz="4" w:space="0" w:color="auto"/>
            </w:tcBorders>
            <w:vAlign w:val="center"/>
          </w:tcPr>
          <w:p w14:paraId="5C30878E" w14:textId="77777777" w:rsidR="00846CB5" w:rsidRPr="00D03E5E" w:rsidRDefault="00846CB5"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1208CE07" w14:textId="4CCD3BA3" w:rsidR="00846CB5" w:rsidRPr="00D03E5E" w:rsidRDefault="00846CB5"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b/>
                <w:sz w:val="28"/>
                <w:szCs w:val="28"/>
                <w:lang w:eastAsia="ru-RU"/>
              </w:rPr>
              <w:t>4 000</w:t>
            </w:r>
          </w:p>
        </w:tc>
        <w:tc>
          <w:tcPr>
            <w:tcW w:w="3146" w:type="dxa"/>
            <w:tcBorders>
              <w:top w:val="single" w:sz="4" w:space="0" w:color="auto"/>
              <w:left w:val="single" w:sz="4" w:space="0" w:color="auto"/>
              <w:bottom w:val="single" w:sz="4" w:space="0" w:color="auto"/>
              <w:right w:val="single" w:sz="4" w:space="0" w:color="auto"/>
            </w:tcBorders>
            <w:vAlign w:val="center"/>
          </w:tcPr>
          <w:p w14:paraId="7875C004" w14:textId="77777777" w:rsidR="00846CB5" w:rsidRPr="00D03E5E" w:rsidRDefault="00846CB5" w:rsidP="00846CB5">
            <w:pPr>
              <w:ind w:left="3" w:hanging="3"/>
              <w:jc w:val="center"/>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Одноразово </w:t>
            </w:r>
          </w:p>
          <w:p w14:paraId="5854578E" w14:textId="77777777" w:rsidR="00846CB5" w:rsidRPr="00D03E5E" w:rsidRDefault="00846CB5" w:rsidP="00846CB5">
            <w:pPr>
              <w:ind w:left="3" w:hanging="3"/>
              <w:jc w:val="center"/>
              <w:rPr>
                <w:rFonts w:ascii="Times New Roman" w:eastAsia="Times New Roman" w:hAnsi="Times New Roman" w:cs="Times New Roman"/>
                <w:sz w:val="28"/>
                <w:szCs w:val="28"/>
                <w:lang w:eastAsia="ru-RU"/>
              </w:rPr>
            </w:pPr>
          </w:p>
          <w:p w14:paraId="36AFD766" w14:textId="77777777" w:rsidR="00846CB5" w:rsidRPr="00D03E5E" w:rsidRDefault="00846CB5" w:rsidP="00846CB5">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r w:rsidRPr="00D03E5E">
              <w:rPr>
                <w:rFonts w:ascii="Times New Roman" w:eastAsiaTheme="minorEastAsia" w:hAnsi="Times New Roman" w:cs="Times New Roman"/>
                <w:sz w:val="24"/>
                <w:szCs w:val="24"/>
                <w:lang w:val="ru-RU" w:eastAsia="ru-RU"/>
              </w:rPr>
              <w:t xml:space="preserve"> особи, яка </w:t>
            </w:r>
            <w:proofErr w:type="spellStart"/>
            <w:r w:rsidRPr="00D03E5E">
              <w:rPr>
                <w:rFonts w:ascii="Times New Roman" w:eastAsiaTheme="minorEastAsia" w:hAnsi="Times New Roman" w:cs="Times New Roman"/>
                <w:sz w:val="24"/>
                <w:szCs w:val="24"/>
                <w:lang w:val="ru-RU" w:eastAsia="ru-RU"/>
              </w:rPr>
              <w:t>здійснювала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поховання</w:t>
            </w:r>
            <w:proofErr w:type="spellEnd"/>
          </w:p>
          <w:p w14:paraId="12E744B7"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свідоцтва</w:t>
            </w:r>
            <w:proofErr w:type="spellEnd"/>
            <w:r w:rsidRPr="00D03E5E">
              <w:rPr>
                <w:rFonts w:ascii="Times New Roman" w:eastAsiaTheme="minorEastAsia" w:hAnsi="Times New Roman" w:cs="Times New Roman"/>
                <w:sz w:val="24"/>
                <w:szCs w:val="24"/>
                <w:lang w:val="ru-RU" w:eastAsia="ru-RU"/>
              </w:rPr>
              <w:t xml:space="preserve"> про смерть</w:t>
            </w:r>
          </w:p>
          <w:p w14:paraId="4D43E018"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 </w:t>
            </w:r>
            <w:proofErr w:type="spellStart"/>
            <w:r w:rsidRPr="00D03E5E">
              <w:rPr>
                <w:rFonts w:ascii="Times New Roman" w:eastAsiaTheme="minorEastAsia" w:hAnsi="Times New Roman" w:cs="Times New Roman"/>
                <w:sz w:val="24"/>
                <w:szCs w:val="24"/>
                <w:lang w:val="ru-RU" w:eastAsia="ru-RU"/>
              </w:rPr>
              <w:t>заявника</w:t>
            </w:r>
            <w:proofErr w:type="spellEnd"/>
          </w:p>
          <w:p w14:paraId="3FF8DABA"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 </w:t>
            </w:r>
            <w:proofErr w:type="spellStart"/>
            <w:r w:rsidRPr="00D03E5E">
              <w:rPr>
                <w:rFonts w:ascii="Times New Roman" w:eastAsiaTheme="minorEastAsia" w:hAnsi="Times New Roman" w:cs="Times New Roman"/>
                <w:sz w:val="24"/>
                <w:szCs w:val="24"/>
                <w:lang w:val="ru-RU" w:eastAsia="ru-RU"/>
              </w:rPr>
              <w:t>заявника</w:t>
            </w:r>
            <w:proofErr w:type="spellEnd"/>
          </w:p>
          <w:p w14:paraId="48EBDB86" w14:textId="77777777" w:rsidR="00846CB5" w:rsidRPr="00D03E5E" w:rsidRDefault="00846CB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76D4AB12" w14:textId="1B51883C" w:rsidR="00846CB5" w:rsidRPr="00D03E5E" w:rsidRDefault="00846CB5"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val="ru-RU" w:eastAsia="ru-RU"/>
              </w:rPr>
              <w:t xml:space="preserve"> </w:t>
            </w:r>
          </w:p>
        </w:tc>
      </w:tr>
      <w:tr w:rsidR="00846CB5" w:rsidRPr="00D03E5E" w14:paraId="645CE041" w14:textId="77777777" w:rsidTr="009340C2">
        <w:tc>
          <w:tcPr>
            <w:tcW w:w="656" w:type="dxa"/>
            <w:tcBorders>
              <w:top w:val="single" w:sz="4" w:space="0" w:color="auto"/>
              <w:left w:val="single" w:sz="4" w:space="0" w:color="auto"/>
              <w:bottom w:val="single" w:sz="4" w:space="0" w:color="auto"/>
              <w:right w:val="single" w:sz="4" w:space="0" w:color="auto"/>
            </w:tcBorders>
          </w:tcPr>
          <w:p w14:paraId="176A1C3E" w14:textId="1085B785" w:rsidR="00846CB5" w:rsidRPr="00D03E5E" w:rsidRDefault="001F3658"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A6B16">
              <w:rPr>
                <w:rFonts w:ascii="Times New Roman" w:eastAsia="Times New Roman" w:hAnsi="Times New Roman" w:cs="Times New Roman"/>
                <w:sz w:val="28"/>
                <w:szCs w:val="28"/>
                <w:lang w:eastAsia="ru-RU"/>
              </w:rPr>
              <w:t>1</w:t>
            </w:r>
          </w:p>
        </w:tc>
        <w:tc>
          <w:tcPr>
            <w:tcW w:w="4089" w:type="dxa"/>
            <w:tcBorders>
              <w:top w:val="single" w:sz="4" w:space="0" w:color="auto"/>
              <w:left w:val="single" w:sz="4" w:space="0" w:color="auto"/>
              <w:bottom w:val="single" w:sz="4" w:space="0" w:color="auto"/>
              <w:right w:val="single" w:sz="4" w:space="0" w:color="auto"/>
            </w:tcBorders>
          </w:tcPr>
          <w:p w14:paraId="5CCA30E4" w14:textId="21DDE2FA" w:rsidR="00846CB5" w:rsidRPr="00D03E5E" w:rsidRDefault="00846CB5" w:rsidP="00846CB5">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Компенсація за надання соціальних гарантій поселення до будинку-інтернату одиноких громадян похилого віку та осіб з інвалідністю</w:t>
            </w:r>
          </w:p>
        </w:tc>
        <w:tc>
          <w:tcPr>
            <w:tcW w:w="1369" w:type="dxa"/>
            <w:tcBorders>
              <w:top w:val="single" w:sz="4" w:space="0" w:color="auto"/>
              <w:left w:val="single" w:sz="4" w:space="0" w:color="auto"/>
              <w:bottom w:val="single" w:sz="4" w:space="0" w:color="auto"/>
              <w:right w:val="single" w:sz="4" w:space="0" w:color="auto"/>
            </w:tcBorders>
            <w:vAlign w:val="center"/>
          </w:tcPr>
          <w:p w14:paraId="53C287C6" w14:textId="58594FC2" w:rsidR="00846CB5" w:rsidRPr="00D03E5E" w:rsidRDefault="00846CB5" w:rsidP="00846CB5">
            <w:pPr>
              <w:suppressAutoHyphens/>
              <w:spacing w:line="1" w:lineRule="atLeast"/>
              <w:ind w:left="2" w:hangingChars="1" w:hanging="2"/>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4"/>
                <w:szCs w:val="24"/>
                <w:lang w:eastAsia="ru-RU"/>
              </w:rPr>
              <w:t>за розрахунками закладу</w:t>
            </w:r>
          </w:p>
        </w:tc>
        <w:tc>
          <w:tcPr>
            <w:tcW w:w="3146" w:type="dxa"/>
            <w:tcBorders>
              <w:top w:val="single" w:sz="4" w:space="0" w:color="auto"/>
              <w:left w:val="single" w:sz="4" w:space="0" w:color="auto"/>
              <w:bottom w:val="single" w:sz="4" w:space="0" w:color="auto"/>
              <w:right w:val="single" w:sz="4" w:space="0" w:color="auto"/>
            </w:tcBorders>
            <w:vAlign w:val="center"/>
          </w:tcPr>
          <w:p w14:paraId="68DF94D0" w14:textId="7555B57E" w:rsidR="00846CB5" w:rsidRPr="00D03E5E" w:rsidRDefault="00846CB5" w:rsidP="00846CB5">
            <w:pPr>
              <w:ind w:left="3" w:hanging="3"/>
              <w:jc w:val="center"/>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Щомісячно</w:t>
            </w:r>
          </w:p>
        </w:tc>
      </w:tr>
      <w:tr w:rsidR="00846CB5" w:rsidRPr="00D03E5E" w14:paraId="664DE65E" w14:textId="77777777" w:rsidTr="009340C2">
        <w:tc>
          <w:tcPr>
            <w:tcW w:w="656" w:type="dxa"/>
            <w:tcBorders>
              <w:top w:val="single" w:sz="4" w:space="0" w:color="auto"/>
              <w:left w:val="single" w:sz="4" w:space="0" w:color="auto"/>
              <w:bottom w:val="single" w:sz="4" w:space="0" w:color="auto"/>
              <w:right w:val="single" w:sz="4" w:space="0" w:color="auto"/>
            </w:tcBorders>
          </w:tcPr>
          <w:p w14:paraId="36445C02" w14:textId="0825E7DF" w:rsidR="00846CB5" w:rsidRPr="00D03E5E" w:rsidRDefault="001F3658"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CA6B16">
              <w:rPr>
                <w:rFonts w:ascii="Times New Roman" w:eastAsia="Times New Roman" w:hAnsi="Times New Roman" w:cs="Times New Roman"/>
                <w:sz w:val="28"/>
                <w:szCs w:val="28"/>
                <w:lang w:eastAsia="ru-RU"/>
              </w:rPr>
              <w:t>2</w:t>
            </w:r>
          </w:p>
        </w:tc>
        <w:tc>
          <w:tcPr>
            <w:tcW w:w="4089" w:type="dxa"/>
            <w:tcBorders>
              <w:top w:val="single" w:sz="4" w:space="0" w:color="auto"/>
              <w:left w:val="single" w:sz="4" w:space="0" w:color="auto"/>
              <w:bottom w:val="single" w:sz="4" w:space="0" w:color="auto"/>
              <w:right w:val="single" w:sz="4" w:space="0" w:color="auto"/>
            </w:tcBorders>
          </w:tcPr>
          <w:p w14:paraId="778A8EE4" w14:textId="43C6871B" w:rsidR="00846CB5" w:rsidRPr="00D03E5E" w:rsidRDefault="00846CB5" w:rsidP="00846CB5">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Забезпечення права надання пільг за послуги зв'язку</w:t>
            </w:r>
          </w:p>
        </w:tc>
        <w:tc>
          <w:tcPr>
            <w:tcW w:w="1369" w:type="dxa"/>
            <w:tcBorders>
              <w:top w:val="single" w:sz="4" w:space="0" w:color="auto"/>
              <w:left w:val="single" w:sz="4" w:space="0" w:color="auto"/>
              <w:bottom w:val="single" w:sz="4" w:space="0" w:color="auto"/>
              <w:right w:val="single" w:sz="4" w:space="0" w:color="auto"/>
            </w:tcBorders>
            <w:vAlign w:val="center"/>
          </w:tcPr>
          <w:p w14:paraId="1998BCB0" w14:textId="3239E7CF" w:rsidR="00846CB5" w:rsidRPr="00D03E5E" w:rsidRDefault="00846CB5" w:rsidP="00846CB5">
            <w:pPr>
              <w:suppressAutoHyphens/>
              <w:spacing w:line="1" w:lineRule="atLeast"/>
              <w:ind w:left="2" w:hangingChars="1" w:hanging="2"/>
              <w:jc w:val="center"/>
              <w:outlineLvl w:val="0"/>
              <w:rPr>
                <w:rFonts w:ascii="Times New Roman" w:eastAsia="Times New Roman" w:hAnsi="Times New Roman" w:cs="Times New Roman"/>
                <w:sz w:val="24"/>
                <w:szCs w:val="24"/>
                <w:lang w:eastAsia="ru-RU"/>
              </w:rPr>
            </w:pPr>
            <w:r w:rsidRPr="00D03E5E">
              <w:rPr>
                <w:rFonts w:ascii="Times New Roman" w:eastAsia="Times New Roman" w:hAnsi="Times New Roman" w:cs="Times New Roman"/>
                <w:sz w:val="24"/>
                <w:szCs w:val="24"/>
                <w:lang w:eastAsia="ru-RU"/>
              </w:rPr>
              <w:t>за розрахунками надавача послуг</w:t>
            </w:r>
          </w:p>
        </w:tc>
        <w:tc>
          <w:tcPr>
            <w:tcW w:w="3146" w:type="dxa"/>
            <w:tcBorders>
              <w:top w:val="single" w:sz="4" w:space="0" w:color="auto"/>
              <w:left w:val="single" w:sz="4" w:space="0" w:color="auto"/>
              <w:bottom w:val="single" w:sz="4" w:space="0" w:color="auto"/>
              <w:right w:val="single" w:sz="4" w:space="0" w:color="auto"/>
            </w:tcBorders>
            <w:vAlign w:val="center"/>
          </w:tcPr>
          <w:p w14:paraId="138B6928" w14:textId="727EB13C" w:rsidR="00846CB5" w:rsidRPr="00D03E5E" w:rsidRDefault="00846CB5" w:rsidP="00846CB5">
            <w:pPr>
              <w:ind w:left="3" w:hanging="3"/>
              <w:jc w:val="center"/>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Щомісячно</w:t>
            </w:r>
          </w:p>
        </w:tc>
      </w:tr>
      <w:tr w:rsidR="00846CB5" w:rsidRPr="00D03E5E" w14:paraId="116350C2" w14:textId="77777777" w:rsidTr="009340C2">
        <w:tc>
          <w:tcPr>
            <w:tcW w:w="656" w:type="dxa"/>
            <w:tcBorders>
              <w:top w:val="single" w:sz="4" w:space="0" w:color="auto"/>
              <w:left w:val="single" w:sz="4" w:space="0" w:color="auto"/>
              <w:bottom w:val="single" w:sz="4" w:space="0" w:color="auto"/>
              <w:right w:val="single" w:sz="4" w:space="0" w:color="auto"/>
            </w:tcBorders>
          </w:tcPr>
          <w:p w14:paraId="05CCA4F2" w14:textId="0BECE5BE" w:rsidR="00846CB5" w:rsidRPr="00D03E5E" w:rsidRDefault="001F3658"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A6B16">
              <w:rPr>
                <w:rFonts w:ascii="Times New Roman" w:eastAsia="Times New Roman" w:hAnsi="Times New Roman" w:cs="Times New Roman"/>
                <w:sz w:val="28"/>
                <w:szCs w:val="28"/>
                <w:lang w:eastAsia="ru-RU"/>
              </w:rPr>
              <w:t>3</w:t>
            </w:r>
          </w:p>
        </w:tc>
        <w:tc>
          <w:tcPr>
            <w:tcW w:w="4089" w:type="dxa"/>
            <w:tcBorders>
              <w:top w:val="single" w:sz="4" w:space="0" w:color="auto"/>
              <w:left w:val="single" w:sz="4" w:space="0" w:color="auto"/>
              <w:bottom w:val="single" w:sz="4" w:space="0" w:color="auto"/>
              <w:right w:val="single" w:sz="4" w:space="0" w:color="auto"/>
            </w:tcBorders>
          </w:tcPr>
          <w:p w14:paraId="16E080AE" w14:textId="71A29799" w:rsidR="00846CB5" w:rsidRPr="00D03E5E" w:rsidRDefault="00846CB5" w:rsidP="00846CB5">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Допомога ліквідаторам аварії  на ЧАЕС</w:t>
            </w:r>
          </w:p>
        </w:tc>
        <w:tc>
          <w:tcPr>
            <w:tcW w:w="1369" w:type="dxa"/>
            <w:tcBorders>
              <w:top w:val="single" w:sz="4" w:space="0" w:color="auto"/>
              <w:left w:val="single" w:sz="4" w:space="0" w:color="auto"/>
              <w:bottom w:val="single" w:sz="4" w:space="0" w:color="auto"/>
              <w:right w:val="single" w:sz="4" w:space="0" w:color="auto"/>
            </w:tcBorders>
            <w:vAlign w:val="center"/>
          </w:tcPr>
          <w:p w14:paraId="059EBDEC" w14:textId="77777777" w:rsidR="00846CB5" w:rsidRPr="00D03E5E" w:rsidRDefault="00846CB5"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3DB54DDE" w14:textId="35E8CB98" w:rsidR="00846CB5" w:rsidRPr="00D03E5E" w:rsidRDefault="00846CB5" w:rsidP="00846CB5">
            <w:pPr>
              <w:suppressAutoHyphens/>
              <w:spacing w:line="1" w:lineRule="atLeast"/>
              <w:ind w:left="3" w:hangingChars="1" w:hanging="3"/>
              <w:jc w:val="center"/>
              <w:outlineLvl w:val="0"/>
              <w:rPr>
                <w:rFonts w:ascii="Times New Roman" w:eastAsia="Times New Roman" w:hAnsi="Times New Roman" w:cs="Times New Roman"/>
                <w:sz w:val="24"/>
                <w:szCs w:val="24"/>
                <w:lang w:eastAsia="ru-RU"/>
              </w:rPr>
            </w:pPr>
            <w:r w:rsidRPr="00D03E5E">
              <w:rPr>
                <w:rFonts w:ascii="Times New Roman" w:eastAsia="Times New Roman" w:hAnsi="Times New Roman" w:cs="Times New Roman"/>
                <w:b/>
                <w:sz w:val="28"/>
                <w:szCs w:val="28"/>
                <w:lang w:eastAsia="ru-RU"/>
              </w:rPr>
              <w:t>4 000</w:t>
            </w:r>
          </w:p>
        </w:tc>
        <w:tc>
          <w:tcPr>
            <w:tcW w:w="3146" w:type="dxa"/>
            <w:tcBorders>
              <w:top w:val="single" w:sz="4" w:space="0" w:color="auto"/>
              <w:left w:val="single" w:sz="4" w:space="0" w:color="auto"/>
              <w:bottom w:val="single" w:sz="4" w:space="0" w:color="auto"/>
              <w:right w:val="single" w:sz="4" w:space="0" w:color="auto"/>
            </w:tcBorders>
            <w:vAlign w:val="center"/>
          </w:tcPr>
          <w:p w14:paraId="3ED75D49" w14:textId="77777777" w:rsidR="00846CB5" w:rsidRPr="00D03E5E" w:rsidRDefault="00846CB5"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Один раз на рік</w:t>
            </w:r>
          </w:p>
          <w:p w14:paraId="672295E7" w14:textId="77777777" w:rsidR="00846CB5" w:rsidRPr="00D03E5E" w:rsidRDefault="00846CB5" w:rsidP="00846CB5">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34DDBDB3"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39C33C64"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11F0A34B"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посвідчення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ліквідатора</w:t>
            </w:r>
            <w:proofErr w:type="spellEnd"/>
            <w:r w:rsidRPr="00D03E5E">
              <w:rPr>
                <w:rFonts w:ascii="Times New Roman" w:eastAsiaTheme="minorEastAsia" w:hAnsi="Times New Roman" w:cs="Times New Roman"/>
                <w:sz w:val="24"/>
                <w:szCs w:val="24"/>
                <w:lang w:val="ru-RU" w:eastAsia="ru-RU"/>
              </w:rPr>
              <w:t xml:space="preserve"> ЧАЕС</w:t>
            </w:r>
          </w:p>
          <w:p w14:paraId="72F8A740" w14:textId="77777777" w:rsidR="00846CB5" w:rsidRDefault="00846CB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6F790936" w14:textId="193074AC" w:rsidR="00846CB5" w:rsidRPr="00846CB5" w:rsidRDefault="00846CB5" w:rsidP="00846CB5">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умов (для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tc>
      </w:tr>
      <w:tr w:rsidR="00846CB5" w:rsidRPr="00D03E5E" w14:paraId="16836940" w14:textId="77777777" w:rsidTr="009340C2">
        <w:tc>
          <w:tcPr>
            <w:tcW w:w="656" w:type="dxa"/>
            <w:tcBorders>
              <w:top w:val="single" w:sz="4" w:space="0" w:color="auto"/>
              <w:left w:val="single" w:sz="4" w:space="0" w:color="auto"/>
              <w:bottom w:val="single" w:sz="4" w:space="0" w:color="auto"/>
              <w:right w:val="single" w:sz="4" w:space="0" w:color="auto"/>
            </w:tcBorders>
          </w:tcPr>
          <w:p w14:paraId="5F20C020" w14:textId="347F7439" w:rsidR="00846CB5" w:rsidRPr="00D03E5E" w:rsidRDefault="001F3658"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A6B16">
              <w:rPr>
                <w:rFonts w:ascii="Times New Roman" w:eastAsia="Times New Roman" w:hAnsi="Times New Roman" w:cs="Times New Roman"/>
                <w:sz w:val="28"/>
                <w:szCs w:val="28"/>
                <w:lang w:eastAsia="ru-RU"/>
              </w:rPr>
              <w:t>4</w:t>
            </w:r>
          </w:p>
        </w:tc>
        <w:tc>
          <w:tcPr>
            <w:tcW w:w="4089" w:type="dxa"/>
            <w:tcBorders>
              <w:top w:val="single" w:sz="4" w:space="0" w:color="auto"/>
              <w:left w:val="single" w:sz="4" w:space="0" w:color="auto"/>
              <w:bottom w:val="single" w:sz="4" w:space="0" w:color="auto"/>
              <w:right w:val="single" w:sz="4" w:space="0" w:color="auto"/>
            </w:tcBorders>
          </w:tcPr>
          <w:p w14:paraId="0677635F" w14:textId="53258728" w:rsidR="00846CB5" w:rsidRPr="00D03E5E" w:rsidRDefault="00846CB5" w:rsidP="00846CB5">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Допомога на лікування внутрішньо переміщеним особам із зони проведення бойових дій, окупованих територій, які перебувають на обліку </w:t>
            </w:r>
            <w:proofErr w:type="spellStart"/>
            <w:r w:rsidRPr="00D03E5E">
              <w:rPr>
                <w:rFonts w:ascii="Times New Roman" w:eastAsia="Times New Roman" w:hAnsi="Times New Roman" w:cs="Times New Roman"/>
                <w:sz w:val="28"/>
                <w:szCs w:val="28"/>
                <w:lang w:eastAsia="ru-RU"/>
              </w:rPr>
              <w:t>Вороньківської</w:t>
            </w:r>
            <w:proofErr w:type="spellEnd"/>
            <w:r w:rsidRPr="00D03E5E">
              <w:rPr>
                <w:rFonts w:ascii="Times New Roman" w:eastAsia="Times New Roman" w:hAnsi="Times New Roman" w:cs="Times New Roman"/>
                <w:sz w:val="28"/>
                <w:szCs w:val="28"/>
                <w:lang w:eastAsia="ru-RU"/>
              </w:rPr>
              <w:t xml:space="preserve"> сільської ради </w:t>
            </w:r>
          </w:p>
        </w:tc>
        <w:tc>
          <w:tcPr>
            <w:tcW w:w="1369" w:type="dxa"/>
            <w:tcBorders>
              <w:top w:val="single" w:sz="4" w:space="0" w:color="auto"/>
              <w:left w:val="single" w:sz="4" w:space="0" w:color="auto"/>
              <w:bottom w:val="single" w:sz="4" w:space="0" w:color="auto"/>
              <w:right w:val="single" w:sz="4" w:space="0" w:color="auto"/>
            </w:tcBorders>
            <w:vAlign w:val="center"/>
          </w:tcPr>
          <w:p w14:paraId="61BEE88A" w14:textId="3295B751" w:rsidR="00846CB5" w:rsidRPr="00D03E5E" w:rsidRDefault="00846CB5" w:rsidP="00846CB5">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sidRPr="00D03E5E">
              <w:rPr>
                <w:rFonts w:ascii="Times New Roman" w:eastAsia="Times New Roman" w:hAnsi="Times New Roman" w:cs="Times New Roman"/>
                <w:b/>
                <w:sz w:val="28"/>
                <w:szCs w:val="28"/>
                <w:lang w:eastAsia="ru-RU"/>
              </w:rPr>
              <w:t xml:space="preserve">   </w:t>
            </w:r>
            <w:r w:rsidR="00AA0AAE">
              <w:rPr>
                <w:rFonts w:ascii="Times New Roman" w:eastAsia="Times New Roman" w:hAnsi="Times New Roman" w:cs="Times New Roman"/>
                <w:b/>
                <w:sz w:val="28"/>
                <w:szCs w:val="28"/>
                <w:lang w:eastAsia="ru-RU"/>
              </w:rPr>
              <w:t>2</w:t>
            </w:r>
            <w:r w:rsidRPr="00D03E5E">
              <w:rPr>
                <w:rFonts w:ascii="Times New Roman" w:eastAsia="Times New Roman" w:hAnsi="Times New Roman" w:cs="Times New Roman"/>
                <w:b/>
                <w:sz w:val="28"/>
                <w:szCs w:val="28"/>
                <w:lang w:eastAsia="ru-RU"/>
              </w:rPr>
              <w:t xml:space="preserve"> 000 – </w:t>
            </w:r>
          </w:p>
          <w:p w14:paraId="2D2BDB86" w14:textId="6F75107D" w:rsidR="00846CB5" w:rsidRPr="00D03E5E" w:rsidRDefault="00AA0AAE"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846CB5" w:rsidRPr="00D03E5E">
              <w:rPr>
                <w:rFonts w:ascii="Times New Roman" w:eastAsia="Times New Roman" w:hAnsi="Times New Roman" w:cs="Times New Roman"/>
                <w:b/>
                <w:sz w:val="28"/>
                <w:szCs w:val="28"/>
                <w:lang w:eastAsia="ru-RU"/>
              </w:rPr>
              <w:t xml:space="preserve"> 000</w:t>
            </w:r>
          </w:p>
        </w:tc>
        <w:tc>
          <w:tcPr>
            <w:tcW w:w="3146" w:type="dxa"/>
            <w:tcBorders>
              <w:top w:val="single" w:sz="4" w:space="0" w:color="auto"/>
              <w:left w:val="single" w:sz="4" w:space="0" w:color="auto"/>
              <w:bottom w:val="single" w:sz="4" w:space="0" w:color="auto"/>
              <w:right w:val="single" w:sz="4" w:space="0" w:color="auto"/>
            </w:tcBorders>
            <w:vAlign w:val="center"/>
          </w:tcPr>
          <w:p w14:paraId="3A6DBFEC" w14:textId="77777777" w:rsidR="00846CB5" w:rsidRPr="00D03E5E" w:rsidRDefault="00846CB5" w:rsidP="00846CB5">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Один раз на рік</w:t>
            </w:r>
          </w:p>
          <w:p w14:paraId="1F688299"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ВПО</w:t>
            </w:r>
          </w:p>
          <w:p w14:paraId="0766F476"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медичного</w:t>
            </w:r>
            <w:proofErr w:type="spellEnd"/>
            <w:r w:rsidRPr="00D03E5E">
              <w:rPr>
                <w:rFonts w:ascii="Times New Roman" w:eastAsiaTheme="minorEastAsia" w:hAnsi="Times New Roman" w:cs="Times New Roman"/>
                <w:sz w:val="24"/>
                <w:szCs w:val="24"/>
                <w:lang w:val="ru-RU" w:eastAsia="ru-RU"/>
              </w:rPr>
              <w:t xml:space="preserve"> закладу</w:t>
            </w:r>
          </w:p>
          <w:p w14:paraId="13BD1448"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57BFD796"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75BE6FA1" w14:textId="77777777" w:rsidR="00846CB5" w:rsidRPr="00D03E5E" w:rsidRDefault="00846CB5" w:rsidP="00846CB5">
            <w:pPr>
              <w:numPr>
                <w:ilvl w:val="0"/>
                <w:numId w:val="7"/>
              </w:numPr>
              <w:suppressAutoHyphens/>
              <w:contextualSpacing/>
              <w:outlineLvl w:val="0"/>
              <w:rPr>
                <w:rFonts w:ascii="Times New Roman" w:eastAsiaTheme="minorEastAsia" w:hAnsi="Times New Roman" w:cs="Times New Roman"/>
                <w:sz w:val="28"/>
                <w:szCs w:val="28"/>
                <w:lang w:val="ru-RU" w:eastAsia="ru-RU"/>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підтвердження</w:t>
            </w:r>
            <w:proofErr w:type="spellEnd"/>
            <w:r w:rsidRPr="00D03E5E">
              <w:rPr>
                <w:rFonts w:ascii="Times New Roman" w:eastAsiaTheme="minorEastAsia" w:hAnsi="Times New Roman" w:cs="Times New Roman"/>
                <w:sz w:val="24"/>
                <w:szCs w:val="24"/>
                <w:lang w:val="ru-RU" w:eastAsia="ru-RU"/>
              </w:rPr>
              <w:t xml:space="preserve"> фактичного </w:t>
            </w:r>
            <w:proofErr w:type="spellStart"/>
            <w:r w:rsidRPr="00D03E5E">
              <w:rPr>
                <w:rFonts w:ascii="Times New Roman" w:eastAsiaTheme="minorEastAsia" w:hAnsi="Times New Roman" w:cs="Times New Roman"/>
                <w:sz w:val="24"/>
                <w:szCs w:val="24"/>
                <w:lang w:val="ru-RU" w:eastAsia="ru-RU"/>
              </w:rPr>
              <w:t>проживання</w:t>
            </w:r>
            <w:proofErr w:type="spellEnd"/>
            <w:r w:rsidRPr="00D03E5E">
              <w:rPr>
                <w:rFonts w:ascii="Times New Roman" w:eastAsiaTheme="minorEastAsia" w:hAnsi="Times New Roman" w:cs="Times New Roman"/>
                <w:sz w:val="24"/>
                <w:szCs w:val="24"/>
                <w:lang w:val="ru-RU" w:eastAsia="ru-RU"/>
              </w:rPr>
              <w:t xml:space="preserve"> на момент </w:t>
            </w:r>
            <w:proofErr w:type="spellStart"/>
            <w:r w:rsidRPr="00D03E5E">
              <w:rPr>
                <w:rFonts w:ascii="Times New Roman" w:eastAsiaTheme="minorEastAsia" w:hAnsi="Times New Roman" w:cs="Times New Roman"/>
                <w:sz w:val="24"/>
                <w:szCs w:val="24"/>
                <w:lang w:val="ru-RU" w:eastAsia="ru-RU"/>
              </w:rPr>
              <w:t>звернення</w:t>
            </w:r>
            <w:proofErr w:type="spellEnd"/>
          </w:p>
          <w:p w14:paraId="06917D5F" w14:textId="4CDBE28D" w:rsidR="00846CB5" w:rsidRPr="00D03E5E" w:rsidRDefault="00846CB5" w:rsidP="00846CB5">
            <w:pPr>
              <w:suppressAutoHyphens/>
              <w:spacing w:line="1" w:lineRule="atLeast"/>
              <w:ind w:left="2" w:hangingChars="1" w:hanging="2"/>
              <w:outlineLvl w:val="0"/>
              <w:rPr>
                <w:rFonts w:ascii="Times New Roman" w:eastAsia="Times New Roman" w:hAnsi="Times New Roman" w:cs="Times New Roman"/>
                <w:sz w:val="28"/>
                <w:szCs w:val="28"/>
                <w:lang w:eastAsia="ru-RU"/>
              </w:rPr>
            </w:pPr>
            <w:r>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tc>
      </w:tr>
      <w:tr w:rsidR="009340C2" w:rsidRPr="00D03E5E" w14:paraId="36E70ABF" w14:textId="77777777" w:rsidTr="009340C2">
        <w:tc>
          <w:tcPr>
            <w:tcW w:w="9260" w:type="dxa"/>
            <w:gridSpan w:val="4"/>
            <w:tcBorders>
              <w:top w:val="single" w:sz="4" w:space="0" w:color="auto"/>
              <w:left w:val="single" w:sz="4" w:space="0" w:color="auto"/>
              <w:bottom w:val="single" w:sz="4" w:space="0" w:color="auto"/>
              <w:right w:val="single" w:sz="4" w:space="0" w:color="auto"/>
            </w:tcBorders>
          </w:tcPr>
          <w:p w14:paraId="3B2A2B75" w14:textId="63D530FE" w:rsidR="009340C2" w:rsidRPr="001F3658" w:rsidRDefault="009340C2" w:rsidP="00846CB5">
            <w:pPr>
              <w:suppressAutoHyphens/>
              <w:spacing w:line="1" w:lineRule="atLeast"/>
              <w:ind w:left="3" w:hangingChars="1" w:hanging="3"/>
              <w:jc w:val="center"/>
              <w:outlineLvl w:val="0"/>
              <w:rPr>
                <w:rFonts w:ascii="Times New Roman" w:eastAsia="Times New Roman" w:hAnsi="Times New Roman" w:cs="Times New Roman"/>
                <w:b/>
                <w:bCs/>
                <w:sz w:val="28"/>
                <w:szCs w:val="28"/>
                <w:lang w:eastAsia="ru-RU"/>
              </w:rPr>
            </w:pPr>
            <w:r w:rsidRPr="001F3658">
              <w:rPr>
                <w:rFonts w:ascii="Times New Roman" w:hAnsi="Times New Roman" w:cs="Times New Roman"/>
                <w:b/>
                <w:bCs/>
                <w:sz w:val="28"/>
                <w:szCs w:val="28"/>
              </w:rPr>
              <w:t>Соціальна підтримка військовослужбовців ЗСУ та інших формувань, ветеранів війни та членів їх сімей, членів сімей загиблих (померлих)  Захисників та Захисниць України</w:t>
            </w:r>
          </w:p>
        </w:tc>
      </w:tr>
      <w:tr w:rsidR="001F3658" w:rsidRPr="00D03E5E" w14:paraId="6479A3B5" w14:textId="77777777" w:rsidTr="009340C2">
        <w:tc>
          <w:tcPr>
            <w:tcW w:w="656" w:type="dxa"/>
            <w:tcBorders>
              <w:top w:val="single" w:sz="4" w:space="0" w:color="auto"/>
              <w:left w:val="single" w:sz="4" w:space="0" w:color="auto"/>
              <w:bottom w:val="single" w:sz="4" w:space="0" w:color="auto"/>
              <w:right w:val="single" w:sz="4" w:space="0" w:color="auto"/>
            </w:tcBorders>
            <w:hideMark/>
          </w:tcPr>
          <w:p w14:paraId="3E5A1726" w14:textId="7913CFF2"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position w:val="-1"/>
                <w:sz w:val="28"/>
                <w:szCs w:val="28"/>
                <w:lang w:eastAsia="uk-UA"/>
              </w:rPr>
            </w:pPr>
            <w:r>
              <w:rPr>
                <w:rFonts w:ascii="Times New Roman" w:eastAsia="Times New Roman" w:hAnsi="Times New Roman" w:cs="Times New Roman"/>
                <w:sz w:val="28"/>
                <w:szCs w:val="28"/>
                <w:lang w:eastAsia="ru-RU"/>
              </w:rPr>
              <w:t>1</w:t>
            </w:r>
            <w:r w:rsidR="00CA6B16">
              <w:rPr>
                <w:rFonts w:ascii="Times New Roman" w:eastAsia="Times New Roman" w:hAnsi="Times New Roman" w:cs="Times New Roman"/>
                <w:sz w:val="28"/>
                <w:szCs w:val="28"/>
                <w:lang w:eastAsia="ru-RU"/>
              </w:rPr>
              <w:t>5</w:t>
            </w:r>
          </w:p>
        </w:tc>
        <w:tc>
          <w:tcPr>
            <w:tcW w:w="4089" w:type="dxa"/>
            <w:tcBorders>
              <w:top w:val="single" w:sz="4" w:space="0" w:color="auto"/>
              <w:left w:val="single" w:sz="4" w:space="0" w:color="auto"/>
              <w:bottom w:val="single" w:sz="4" w:space="0" w:color="auto"/>
              <w:right w:val="single" w:sz="4" w:space="0" w:color="auto"/>
            </w:tcBorders>
          </w:tcPr>
          <w:p w14:paraId="00AE1C8F" w14:textId="77777777" w:rsidR="001F3658" w:rsidRPr="00D03E5E" w:rsidRDefault="001F3658" w:rsidP="001F3658">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bookmarkStart w:id="5" w:name="_Hlk136331344"/>
            <w:r w:rsidRPr="00D03E5E">
              <w:rPr>
                <w:rFonts w:ascii="Times New Roman" w:eastAsia="Times New Roman" w:hAnsi="Times New Roman" w:cs="Times New Roman"/>
                <w:sz w:val="28"/>
                <w:szCs w:val="28"/>
                <w:lang w:eastAsia="ru-RU"/>
              </w:rPr>
              <w:t xml:space="preserve">Допомога жителям громади, які </w:t>
            </w:r>
          </w:p>
          <w:p w14:paraId="328A50CC" w14:textId="6137431E" w:rsidR="001F3658" w:rsidRPr="00456E19" w:rsidRDefault="001F3658" w:rsidP="00AA0AAE">
            <w:pPr>
              <w:suppressAutoHyphens/>
              <w:spacing w:line="1" w:lineRule="atLeast"/>
              <w:contextualSpacing/>
              <w:jc w:val="both"/>
              <w:outlineLvl w:val="0"/>
              <w:rPr>
                <w:rFonts w:ascii="Times New Roman" w:eastAsiaTheme="minorEastAsia" w:hAnsi="Times New Roman" w:cs="Times New Roman"/>
                <w:sz w:val="28"/>
                <w:szCs w:val="28"/>
                <w:lang w:eastAsia="ru-RU"/>
              </w:rPr>
            </w:pPr>
            <w:r w:rsidRPr="00456E19">
              <w:rPr>
                <w:rFonts w:ascii="Times New Roman" w:eastAsiaTheme="minorEastAsia" w:hAnsi="Times New Roman" w:cs="Times New Roman"/>
                <w:sz w:val="28"/>
                <w:szCs w:val="28"/>
                <w:lang w:eastAsia="ru-RU"/>
              </w:rPr>
              <w:t>зареєстровані на території громади та мобілізовані, підписали контракт на військову службу, вступили в добровольчі формування для відсічі збройної агресії Російської Федерації проти України;</w:t>
            </w:r>
          </w:p>
          <w:p w14:paraId="67750D81" w14:textId="77777777" w:rsidR="00AA0AAE" w:rsidRPr="00456E19" w:rsidRDefault="00AA0AAE" w:rsidP="00AA0AAE">
            <w:pPr>
              <w:suppressAutoHyphens/>
              <w:spacing w:line="1" w:lineRule="atLeast"/>
              <w:ind w:left="225"/>
              <w:contextualSpacing/>
              <w:jc w:val="both"/>
              <w:outlineLvl w:val="0"/>
              <w:rPr>
                <w:rFonts w:ascii="Times New Roman" w:eastAsiaTheme="minorEastAsia" w:hAnsi="Times New Roman" w:cs="Times New Roman"/>
                <w:sz w:val="28"/>
                <w:szCs w:val="28"/>
                <w:lang w:eastAsia="ru-RU"/>
              </w:rPr>
            </w:pPr>
          </w:p>
          <w:p w14:paraId="07799BE1" w14:textId="4046017D" w:rsidR="00AA0AAE" w:rsidRDefault="00AA0AAE" w:rsidP="00AA0AAE">
            <w:pPr>
              <w:suppressAutoHyphens/>
              <w:spacing w:line="1" w:lineRule="atLeast"/>
              <w:ind w:left="225"/>
              <w:contextualSpacing/>
              <w:jc w:val="both"/>
              <w:outlineLvl w:val="0"/>
              <w:rPr>
                <w:rFonts w:ascii="Times New Roman" w:eastAsiaTheme="minorEastAsia" w:hAnsi="Times New Roman" w:cs="Times New Roman"/>
                <w:sz w:val="28"/>
                <w:szCs w:val="28"/>
                <w:lang w:val="ru-RU" w:eastAsia="ru-RU"/>
              </w:rPr>
            </w:pPr>
            <w:r w:rsidRPr="00DB2C6D">
              <w:rPr>
                <w:rFonts w:ascii="Times New Roman" w:eastAsiaTheme="minorEastAsia" w:hAnsi="Times New Roman" w:cs="Times New Roman"/>
                <w:sz w:val="24"/>
                <w:szCs w:val="24"/>
                <w:lang w:val="ru-RU" w:eastAsia="ru-RU"/>
              </w:rPr>
              <w:t>14.1</w:t>
            </w:r>
            <w:r>
              <w:rPr>
                <w:rFonts w:ascii="Times New Roman" w:eastAsiaTheme="minorEastAsia" w:hAnsi="Times New Roman" w:cs="Times New Roman"/>
                <w:sz w:val="28"/>
                <w:szCs w:val="28"/>
                <w:lang w:val="ru-RU" w:eastAsia="ru-RU"/>
              </w:rPr>
              <w:t xml:space="preserve">. </w:t>
            </w:r>
            <w:r w:rsidR="00DB2C6D">
              <w:rPr>
                <w:rFonts w:ascii="Times New Roman" w:eastAsiaTheme="minorEastAsia" w:hAnsi="Times New Roman" w:cs="Times New Roman"/>
                <w:sz w:val="28"/>
                <w:szCs w:val="28"/>
                <w:lang w:val="ru-RU" w:eastAsia="ru-RU"/>
              </w:rPr>
              <w:t xml:space="preserve">               </w:t>
            </w:r>
            <w:r w:rsidRPr="00E71162">
              <w:rPr>
                <w:rFonts w:ascii="Times New Roman" w:eastAsiaTheme="minorEastAsia" w:hAnsi="Times New Roman" w:cs="Times New Roman"/>
                <w:i/>
                <w:iCs/>
                <w:sz w:val="28"/>
                <w:szCs w:val="28"/>
                <w:lang w:val="ru-RU" w:eastAsia="ru-RU"/>
              </w:rPr>
              <w:t>з 01.01.2024 року</w:t>
            </w:r>
          </w:p>
          <w:p w14:paraId="00A667D6" w14:textId="77777777" w:rsidR="00AA0AAE" w:rsidRDefault="00AA0AAE" w:rsidP="00AA0AAE">
            <w:pPr>
              <w:suppressAutoHyphens/>
              <w:spacing w:line="1" w:lineRule="atLeast"/>
              <w:ind w:left="225"/>
              <w:contextualSpacing/>
              <w:jc w:val="both"/>
              <w:outlineLvl w:val="0"/>
              <w:rPr>
                <w:rFonts w:ascii="Times New Roman" w:eastAsiaTheme="minorEastAsia" w:hAnsi="Times New Roman" w:cs="Times New Roman"/>
                <w:sz w:val="28"/>
                <w:szCs w:val="28"/>
                <w:lang w:val="ru-RU" w:eastAsia="ru-RU"/>
              </w:rPr>
            </w:pPr>
          </w:p>
          <w:p w14:paraId="3E89946A" w14:textId="77777777" w:rsidR="00E71162" w:rsidRDefault="00E71162" w:rsidP="00AA0AAE">
            <w:pPr>
              <w:suppressAutoHyphens/>
              <w:spacing w:line="1" w:lineRule="atLeast"/>
              <w:ind w:left="225"/>
              <w:contextualSpacing/>
              <w:jc w:val="both"/>
              <w:outlineLvl w:val="0"/>
              <w:rPr>
                <w:rFonts w:ascii="Times New Roman" w:eastAsiaTheme="minorEastAsia" w:hAnsi="Times New Roman" w:cs="Times New Roman"/>
                <w:sz w:val="24"/>
                <w:szCs w:val="24"/>
                <w:lang w:val="ru-RU" w:eastAsia="ru-RU"/>
              </w:rPr>
            </w:pPr>
          </w:p>
          <w:p w14:paraId="51368440" w14:textId="23062A18" w:rsidR="00AA0AAE" w:rsidRPr="00E71162" w:rsidRDefault="00AA0AAE" w:rsidP="00AA0AAE">
            <w:pPr>
              <w:suppressAutoHyphens/>
              <w:spacing w:line="1" w:lineRule="atLeast"/>
              <w:ind w:left="225"/>
              <w:contextualSpacing/>
              <w:jc w:val="both"/>
              <w:outlineLvl w:val="0"/>
              <w:rPr>
                <w:rFonts w:ascii="Times New Roman" w:eastAsiaTheme="minorEastAsia" w:hAnsi="Times New Roman" w:cs="Times New Roman"/>
                <w:i/>
                <w:iCs/>
                <w:sz w:val="28"/>
                <w:szCs w:val="28"/>
                <w:lang w:val="ru-RU" w:eastAsia="ru-RU"/>
              </w:rPr>
            </w:pPr>
            <w:r w:rsidRPr="00DB2C6D">
              <w:rPr>
                <w:rFonts w:ascii="Times New Roman" w:eastAsiaTheme="minorEastAsia" w:hAnsi="Times New Roman" w:cs="Times New Roman"/>
                <w:sz w:val="24"/>
                <w:szCs w:val="24"/>
                <w:lang w:val="ru-RU" w:eastAsia="ru-RU"/>
              </w:rPr>
              <w:t>14.2.</w:t>
            </w:r>
            <w:r>
              <w:rPr>
                <w:rFonts w:ascii="Times New Roman" w:eastAsiaTheme="minorEastAsia" w:hAnsi="Times New Roman" w:cs="Times New Roman"/>
                <w:sz w:val="28"/>
                <w:szCs w:val="28"/>
                <w:lang w:val="ru-RU" w:eastAsia="ru-RU"/>
              </w:rPr>
              <w:t xml:space="preserve"> </w:t>
            </w:r>
            <w:r w:rsidR="00DB2C6D">
              <w:rPr>
                <w:rFonts w:ascii="Times New Roman" w:eastAsiaTheme="minorEastAsia" w:hAnsi="Times New Roman" w:cs="Times New Roman"/>
                <w:sz w:val="28"/>
                <w:szCs w:val="28"/>
                <w:lang w:val="ru-RU" w:eastAsia="ru-RU"/>
              </w:rPr>
              <w:t xml:space="preserve">              </w:t>
            </w:r>
            <w:r w:rsidRPr="00E71162">
              <w:rPr>
                <w:rFonts w:ascii="Times New Roman" w:eastAsiaTheme="minorEastAsia" w:hAnsi="Times New Roman" w:cs="Times New Roman"/>
                <w:i/>
                <w:iCs/>
                <w:sz w:val="28"/>
                <w:szCs w:val="28"/>
                <w:lang w:val="ru-RU" w:eastAsia="ru-RU"/>
              </w:rPr>
              <w:t>з 22.02.2022 року</w:t>
            </w:r>
          </w:p>
          <w:bookmarkEnd w:id="5"/>
          <w:p w14:paraId="2136E90B" w14:textId="228888CA" w:rsidR="001F3658" w:rsidRPr="00D03E5E" w:rsidRDefault="001F3658" w:rsidP="001F3658">
            <w:pPr>
              <w:suppressAutoHyphens/>
              <w:spacing w:line="1" w:lineRule="atLeast"/>
              <w:ind w:left="3" w:hangingChars="1" w:hanging="3"/>
              <w:jc w:val="both"/>
              <w:outlineLvl w:val="0"/>
              <w:rPr>
                <w:rFonts w:ascii="Times New Roman" w:eastAsia="Times New Roman" w:hAnsi="Times New Roman" w:cs="Times New Roman"/>
                <w:position w:val="-1"/>
                <w:sz w:val="28"/>
                <w:szCs w:val="28"/>
                <w:lang w:eastAsia="uk-UA"/>
              </w:rPr>
            </w:pPr>
          </w:p>
        </w:tc>
        <w:tc>
          <w:tcPr>
            <w:tcW w:w="1369" w:type="dxa"/>
            <w:tcBorders>
              <w:top w:val="single" w:sz="4" w:space="0" w:color="auto"/>
              <w:left w:val="single" w:sz="4" w:space="0" w:color="auto"/>
              <w:bottom w:val="single" w:sz="4" w:space="0" w:color="auto"/>
              <w:right w:val="single" w:sz="4" w:space="0" w:color="auto"/>
            </w:tcBorders>
            <w:vAlign w:val="center"/>
          </w:tcPr>
          <w:p w14:paraId="3041EB24" w14:textId="77777777" w:rsidR="00AA0AAE" w:rsidRDefault="00AA0AAE"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067C321F" w14:textId="77777777" w:rsidR="00AA0AAE" w:rsidRDefault="00AA0AAE"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17D6F6A6" w14:textId="77777777" w:rsidR="00AA0AAE" w:rsidRDefault="00AA0AAE"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02168B2D" w14:textId="77777777" w:rsidR="00AA0AAE" w:rsidRDefault="00AA0AAE"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50B3A791" w14:textId="77777777" w:rsidR="00AA0AAE" w:rsidRDefault="00AA0AAE"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32ECCA27" w14:textId="77777777" w:rsidR="00AA0AAE" w:rsidRDefault="00AA0AAE" w:rsidP="00AA0AAE">
            <w:pPr>
              <w:suppressAutoHyphens/>
              <w:spacing w:line="1" w:lineRule="atLeast"/>
              <w:outlineLvl w:val="0"/>
              <w:rPr>
                <w:rFonts w:ascii="Times New Roman" w:eastAsia="Times New Roman" w:hAnsi="Times New Roman" w:cs="Times New Roman"/>
                <w:b/>
                <w:sz w:val="28"/>
                <w:szCs w:val="28"/>
                <w:lang w:eastAsia="ru-RU"/>
              </w:rPr>
            </w:pPr>
          </w:p>
          <w:p w14:paraId="2F1F2781" w14:textId="77777777" w:rsidR="00E71162" w:rsidRDefault="00E71162"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50BCF04D" w14:textId="77777777" w:rsidR="00E71162" w:rsidRDefault="00E71162"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0395C07D" w14:textId="77777777" w:rsidR="00E71162" w:rsidRDefault="00E71162"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5D0BBDDE" w14:textId="7B5B95FB" w:rsidR="001F3658" w:rsidRDefault="001F3658"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sidRPr="00D03E5E">
              <w:rPr>
                <w:rFonts w:ascii="Times New Roman" w:eastAsia="Times New Roman" w:hAnsi="Times New Roman" w:cs="Times New Roman"/>
                <w:b/>
                <w:sz w:val="28"/>
                <w:szCs w:val="28"/>
                <w:lang w:eastAsia="ru-RU"/>
              </w:rPr>
              <w:t>10</w:t>
            </w:r>
            <w:r w:rsidR="00DB2C6D">
              <w:rPr>
                <w:rFonts w:ascii="Times New Roman" w:eastAsia="Times New Roman" w:hAnsi="Times New Roman" w:cs="Times New Roman"/>
                <w:b/>
                <w:sz w:val="28"/>
                <w:szCs w:val="28"/>
                <w:lang w:eastAsia="ru-RU"/>
              </w:rPr>
              <w:t> </w:t>
            </w:r>
            <w:r w:rsidRPr="00D03E5E">
              <w:rPr>
                <w:rFonts w:ascii="Times New Roman" w:eastAsia="Times New Roman" w:hAnsi="Times New Roman" w:cs="Times New Roman"/>
                <w:b/>
                <w:sz w:val="28"/>
                <w:szCs w:val="28"/>
                <w:lang w:eastAsia="ru-RU"/>
              </w:rPr>
              <w:t>000</w:t>
            </w:r>
          </w:p>
          <w:p w14:paraId="25F58292" w14:textId="4F9AC472" w:rsidR="00DB2C6D" w:rsidRPr="00DB2C6D" w:rsidRDefault="00DB2C6D" w:rsidP="001F3658">
            <w:pPr>
              <w:suppressAutoHyphens/>
              <w:spacing w:line="1" w:lineRule="atLeast"/>
              <w:ind w:left="2" w:hangingChars="1" w:hanging="2"/>
              <w:jc w:val="center"/>
              <w:outlineLvl w:val="0"/>
              <w:rPr>
                <w:rFonts w:ascii="Times New Roman" w:eastAsia="Times New Roman" w:hAnsi="Times New Roman" w:cs="Times New Roman"/>
                <w:bCs/>
                <w:sz w:val="20"/>
                <w:szCs w:val="20"/>
                <w:lang w:eastAsia="ru-RU"/>
              </w:rPr>
            </w:pPr>
            <w:r w:rsidRPr="00DB2C6D">
              <w:rPr>
                <w:rFonts w:ascii="Times New Roman" w:eastAsia="Times New Roman" w:hAnsi="Times New Roman" w:cs="Times New Roman"/>
                <w:bCs/>
                <w:sz w:val="20"/>
                <w:szCs w:val="20"/>
                <w:lang w:eastAsia="ru-RU"/>
              </w:rPr>
              <w:t>одноразово</w:t>
            </w:r>
          </w:p>
          <w:p w14:paraId="537A2BA7" w14:textId="77777777" w:rsidR="00AA0AAE" w:rsidRDefault="00AA0AAE"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5BFF9991" w14:textId="2F9673A5" w:rsidR="00AA0AAE" w:rsidRDefault="00AA0AAE"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DB2C6D">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000</w:t>
            </w:r>
          </w:p>
          <w:p w14:paraId="689AE283" w14:textId="64E5BD7D" w:rsidR="00DB2C6D" w:rsidRDefault="00DB2C6D" w:rsidP="001F3658">
            <w:pPr>
              <w:suppressAutoHyphens/>
              <w:spacing w:line="1" w:lineRule="atLeast"/>
              <w:ind w:left="2" w:hangingChars="1" w:hanging="2"/>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один р</w:t>
            </w:r>
            <w:r w:rsidRPr="00DB2C6D">
              <w:rPr>
                <w:rFonts w:ascii="Times New Roman" w:eastAsia="Times New Roman" w:hAnsi="Times New Roman" w:cs="Times New Roman"/>
                <w:bCs/>
                <w:sz w:val="20"/>
                <w:szCs w:val="20"/>
                <w:lang w:eastAsia="ru-RU"/>
              </w:rPr>
              <w:t xml:space="preserve">аз </w:t>
            </w:r>
          </w:p>
          <w:p w14:paraId="4848917E" w14:textId="64B40118" w:rsidR="00DB2C6D" w:rsidRPr="00DB2C6D" w:rsidRDefault="00DB2C6D" w:rsidP="001F3658">
            <w:pPr>
              <w:suppressAutoHyphens/>
              <w:spacing w:line="1" w:lineRule="atLeast"/>
              <w:ind w:left="2" w:hangingChars="1" w:hanging="2"/>
              <w:jc w:val="center"/>
              <w:outlineLvl w:val="0"/>
              <w:rPr>
                <w:rFonts w:ascii="Times New Roman" w:eastAsia="Times New Roman" w:hAnsi="Times New Roman" w:cs="Times New Roman"/>
                <w:bCs/>
                <w:sz w:val="20"/>
                <w:szCs w:val="20"/>
                <w:lang w:eastAsia="ru-RU"/>
              </w:rPr>
            </w:pPr>
            <w:r w:rsidRPr="00DB2C6D">
              <w:rPr>
                <w:rFonts w:ascii="Times New Roman" w:eastAsia="Times New Roman" w:hAnsi="Times New Roman" w:cs="Times New Roman"/>
                <w:bCs/>
                <w:sz w:val="20"/>
                <w:szCs w:val="20"/>
                <w:lang w:eastAsia="ru-RU"/>
              </w:rPr>
              <w:t>на рік</w:t>
            </w:r>
          </w:p>
          <w:p w14:paraId="2EB4257B" w14:textId="77777777" w:rsidR="00AA0AAE" w:rsidRDefault="00AA0AAE"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p>
          <w:p w14:paraId="091FB1EE" w14:textId="173056AC" w:rsidR="00AA0AAE" w:rsidRPr="00D03E5E" w:rsidRDefault="00AA0AAE" w:rsidP="001F3658">
            <w:pPr>
              <w:suppressAutoHyphens/>
              <w:spacing w:line="1" w:lineRule="atLeast"/>
              <w:ind w:left="3" w:hangingChars="1" w:hanging="3"/>
              <w:jc w:val="center"/>
              <w:outlineLvl w:val="0"/>
              <w:rPr>
                <w:rFonts w:ascii="Times New Roman" w:eastAsia="Times New Roman" w:hAnsi="Times New Roman" w:cs="Times New Roman"/>
                <w:b/>
                <w:position w:val="-1"/>
                <w:sz w:val="28"/>
                <w:szCs w:val="28"/>
                <w:lang w:eastAsia="uk-UA"/>
              </w:rPr>
            </w:pPr>
          </w:p>
        </w:tc>
        <w:tc>
          <w:tcPr>
            <w:tcW w:w="3146" w:type="dxa"/>
            <w:tcBorders>
              <w:top w:val="single" w:sz="4" w:space="0" w:color="auto"/>
              <w:left w:val="single" w:sz="4" w:space="0" w:color="auto"/>
              <w:bottom w:val="single" w:sz="4" w:space="0" w:color="auto"/>
              <w:right w:val="single" w:sz="4" w:space="0" w:color="auto"/>
            </w:tcBorders>
            <w:vAlign w:val="center"/>
          </w:tcPr>
          <w:p w14:paraId="62583C0A" w14:textId="77777777" w:rsidR="001F3658" w:rsidRPr="000A5624" w:rsidRDefault="001F3658" w:rsidP="001F3658">
            <w:pPr>
              <w:numPr>
                <w:ilvl w:val="0"/>
                <w:numId w:val="7"/>
              </w:numPr>
              <w:suppressAutoHyphens/>
              <w:contextualSpacing/>
              <w:outlineLvl w:val="0"/>
              <w:rPr>
                <w:rFonts w:ascii="Times New Roman" w:eastAsiaTheme="minorEastAsia" w:hAnsi="Times New Roman" w:cs="Times New Roman"/>
                <w:sz w:val="24"/>
                <w:szCs w:val="24"/>
                <w:lang w:val="ru-RU" w:eastAsia="ru-RU"/>
              </w:rPr>
            </w:pPr>
            <w:r w:rsidRPr="000A5624">
              <w:rPr>
                <w:rFonts w:ascii="Times New Roman" w:hAnsi="Times New Roman" w:cs="Times New Roman"/>
                <w:sz w:val="24"/>
                <w:szCs w:val="24"/>
              </w:rPr>
              <w:t xml:space="preserve">заява, </w:t>
            </w:r>
          </w:p>
          <w:p w14:paraId="6E042971" w14:textId="77777777" w:rsidR="001F3658" w:rsidRPr="000A5624" w:rsidRDefault="001F3658" w:rsidP="001F3658">
            <w:pPr>
              <w:numPr>
                <w:ilvl w:val="0"/>
                <w:numId w:val="7"/>
              </w:numPr>
              <w:suppressAutoHyphens/>
              <w:contextualSpacing/>
              <w:outlineLvl w:val="0"/>
              <w:rPr>
                <w:rFonts w:ascii="Times New Roman" w:eastAsiaTheme="minorEastAsia" w:hAnsi="Times New Roman" w:cs="Times New Roman"/>
                <w:sz w:val="24"/>
                <w:szCs w:val="24"/>
                <w:lang w:val="ru-RU" w:eastAsia="ru-RU"/>
              </w:rPr>
            </w:pPr>
            <w:r w:rsidRPr="000A5624">
              <w:rPr>
                <w:rFonts w:ascii="Times New Roman" w:hAnsi="Times New Roman" w:cs="Times New Roman"/>
                <w:sz w:val="24"/>
                <w:szCs w:val="24"/>
              </w:rPr>
              <w:t xml:space="preserve">копія паспорта, </w:t>
            </w:r>
          </w:p>
          <w:p w14:paraId="30B6BDC7" w14:textId="77777777" w:rsidR="001F3658" w:rsidRPr="000A5624" w:rsidRDefault="001F3658" w:rsidP="001F3658">
            <w:pPr>
              <w:numPr>
                <w:ilvl w:val="0"/>
                <w:numId w:val="7"/>
              </w:numPr>
              <w:suppressAutoHyphens/>
              <w:contextualSpacing/>
              <w:outlineLvl w:val="0"/>
              <w:rPr>
                <w:rFonts w:ascii="Times New Roman" w:eastAsiaTheme="minorEastAsia" w:hAnsi="Times New Roman" w:cs="Times New Roman"/>
                <w:sz w:val="24"/>
                <w:szCs w:val="24"/>
                <w:lang w:val="ru-RU" w:eastAsia="ru-RU"/>
              </w:rPr>
            </w:pPr>
            <w:r w:rsidRPr="000A5624">
              <w:rPr>
                <w:rFonts w:ascii="Times New Roman" w:hAnsi="Times New Roman" w:cs="Times New Roman"/>
                <w:sz w:val="24"/>
                <w:szCs w:val="24"/>
              </w:rPr>
              <w:t xml:space="preserve">копія ідентифікаційного коду, </w:t>
            </w:r>
          </w:p>
          <w:p w14:paraId="6D9B3A28" w14:textId="77777777" w:rsidR="001F3658" w:rsidRPr="000A5624" w:rsidRDefault="001F3658" w:rsidP="001F3658">
            <w:pPr>
              <w:numPr>
                <w:ilvl w:val="0"/>
                <w:numId w:val="7"/>
              </w:numPr>
              <w:suppressAutoHyphens/>
              <w:contextualSpacing/>
              <w:outlineLvl w:val="0"/>
              <w:rPr>
                <w:rFonts w:ascii="Times New Roman" w:eastAsiaTheme="minorEastAsia" w:hAnsi="Times New Roman" w:cs="Times New Roman"/>
                <w:sz w:val="24"/>
                <w:szCs w:val="24"/>
                <w:lang w:val="ru-RU" w:eastAsia="ru-RU"/>
              </w:rPr>
            </w:pPr>
            <w:r w:rsidRPr="000A5624">
              <w:rPr>
                <w:rFonts w:ascii="Times New Roman" w:hAnsi="Times New Roman" w:cs="Times New Roman"/>
                <w:sz w:val="24"/>
                <w:szCs w:val="24"/>
              </w:rPr>
              <w:t xml:space="preserve">довідка Форма 5(додаток 24 до інструкції з діловодства у Збройних силах України), банківські реквізити, </w:t>
            </w:r>
          </w:p>
          <w:p w14:paraId="7712F994" w14:textId="77777777" w:rsidR="001F3658" w:rsidRPr="000A5624" w:rsidRDefault="001F3658" w:rsidP="001F3658">
            <w:pPr>
              <w:numPr>
                <w:ilvl w:val="0"/>
                <w:numId w:val="7"/>
              </w:numPr>
              <w:suppressAutoHyphens/>
              <w:contextualSpacing/>
              <w:outlineLvl w:val="0"/>
              <w:rPr>
                <w:rFonts w:ascii="Times New Roman" w:eastAsiaTheme="minorEastAsia" w:hAnsi="Times New Roman" w:cs="Times New Roman"/>
                <w:sz w:val="24"/>
                <w:szCs w:val="24"/>
                <w:lang w:val="ru-RU" w:eastAsia="ru-RU"/>
              </w:rPr>
            </w:pPr>
            <w:r w:rsidRPr="000A5624">
              <w:rPr>
                <w:rFonts w:ascii="Times New Roman" w:hAnsi="Times New Roman" w:cs="Times New Roman"/>
                <w:sz w:val="24"/>
                <w:szCs w:val="24"/>
              </w:rPr>
              <w:t>копії документів, що підтверджують ступінь спорідненості заявника з військовослужбовцем ( в разі неможливості подати заяву особисто</w:t>
            </w:r>
          </w:p>
          <w:p w14:paraId="2DFD9615" w14:textId="77777777" w:rsidR="001F3658" w:rsidRPr="00D03E5E" w:rsidRDefault="001F3658" w:rsidP="001F3658">
            <w:pPr>
              <w:numPr>
                <w:ilvl w:val="0"/>
                <w:numId w:val="7"/>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1C2F7A75" w14:textId="5859743B" w:rsidR="001F3658" w:rsidRPr="00D03E5E" w:rsidRDefault="001F3658" w:rsidP="00AA0AAE">
            <w:pPr>
              <w:suppressAutoHyphens/>
              <w:spacing w:line="1" w:lineRule="atLeast"/>
              <w:ind w:left="360"/>
              <w:contextualSpacing/>
              <w:outlineLvl w:val="0"/>
              <w:rPr>
                <w:rFonts w:ascii="Times New Roman" w:eastAsiaTheme="minorEastAsia" w:hAnsi="Times New Roman" w:cs="Times New Roman"/>
                <w:position w:val="-1"/>
                <w:sz w:val="28"/>
                <w:szCs w:val="28"/>
                <w:lang w:val="ru-RU" w:eastAsia="uk-UA"/>
              </w:rPr>
            </w:pPr>
          </w:p>
        </w:tc>
      </w:tr>
      <w:tr w:rsidR="00D03E5E" w:rsidRPr="00D03E5E" w14:paraId="65D3880B" w14:textId="77777777" w:rsidTr="009340C2">
        <w:tc>
          <w:tcPr>
            <w:tcW w:w="656" w:type="dxa"/>
            <w:tcBorders>
              <w:top w:val="single" w:sz="4" w:space="0" w:color="auto"/>
              <w:left w:val="single" w:sz="4" w:space="0" w:color="auto"/>
              <w:bottom w:val="single" w:sz="4" w:space="0" w:color="auto"/>
              <w:right w:val="single" w:sz="4" w:space="0" w:color="auto"/>
            </w:tcBorders>
            <w:hideMark/>
          </w:tcPr>
          <w:p w14:paraId="298A425A" w14:textId="596FAFF6" w:rsidR="00D03E5E" w:rsidRPr="00D03E5E" w:rsidRDefault="001F3658" w:rsidP="00D03E5E">
            <w:pPr>
              <w:suppressAutoHyphens/>
              <w:spacing w:line="1" w:lineRule="atLeast"/>
              <w:ind w:left="3" w:hangingChars="1" w:hanging="3"/>
              <w:jc w:val="center"/>
              <w:outlineLvl w:val="0"/>
              <w:rPr>
                <w:rFonts w:ascii="Times New Roman" w:eastAsia="Times New Roman" w:hAnsi="Times New Roman" w:cs="Times New Roman"/>
                <w:position w:val="-1"/>
                <w:sz w:val="28"/>
                <w:szCs w:val="28"/>
                <w:lang w:eastAsia="uk-UA"/>
              </w:rPr>
            </w:pPr>
            <w:r>
              <w:rPr>
                <w:rFonts w:ascii="Times New Roman" w:eastAsia="Times New Roman" w:hAnsi="Times New Roman" w:cs="Times New Roman"/>
                <w:sz w:val="28"/>
                <w:szCs w:val="28"/>
                <w:lang w:eastAsia="ru-RU"/>
              </w:rPr>
              <w:lastRenderedPageBreak/>
              <w:t>1</w:t>
            </w:r>
            <w:r w:rsidR="00510A1D">
              <w:rPr>
                <w:rFonts w:ascii="Times New Roman" w:eastAsia="Times New Roman" w:hAnsi="Times New Roman" w:cs="Times New Roman"/>
                <w:sz w:val="28"/>
                <w:szCs w:val="28"/>
                <w:lang w:eastAsia="ru-RU"/>
              </w:rPr>
              <w:t>6</w:t>
            </w:r>
          </w:p>
        </w:tc>
        <w:tc>
          <w:tcPr>
            <w:tcW w:w="4089" w:type="dxa"/>
            <w:tcBorders>
              <w:top w:val="single" w:sz="4" w:space="0" w:color="auto"/>
              <w:left w:val="single" w:sz="4" w:space="0" w:color="auto"/>
              <w:bottom w:val="single" w:sz="4" w:space="0" w:color="auto"/>
              <w:right w:val="single" w:sz="4" w:space="0" w:color="auto"/>
            </w:tcBorders>
            <w:hideMark/>
          </w:tcPr>
          <w:p w14:paraId="38204A3E" w14:textId="5456BFC4" w:rsidR="00D03E5E" w:rsidRPr="00D03E5E" w:rsidRDefault="00E71162" w:rsidP="00D03E5E">
            <w:pPr>
              <w:suppressAutoHyphens/>
              <w:spacing w:line="1" w:lineRule="atLeast"/>
              <w:ind w:left="3" w:hangingChars="1" w:hanging="3"/>
              <w:jc w:val="both"/>
              <w:outlineLvl w:val="0"/>
              <w:rPr>
                <w:rFonts w:ascii="Times New Roman" w:eastAsia="Times New Roman" w:hAnsi="Times New Roman" w:cs="Times New Roman"/>
                <w:position w:val="-1"/>
                <w:sz w:val="28"/>
                <w:szCs w:val="28"/>
                <w:lang w:eastAsia="uk-UA"/>
              </w:rPr>
            </w:pPr>
            <w:r>
              <w:rPr>
                <w:rFonts w:ascii="Times New Roman" w:eastAsia="Times New Roman" w:hAnsi="Times New Roman" w:cs="Times New Roman"/>
                <w:position w:val="-1"/>
                <w:sz w:val="28"/>
                <w:szCs w:val="28"/>
                <w:lang w:eastAsia="uk-UA"/>
              </w:rPr>
              <w:t>Допомога у разі поранення (контузії) при виконанні військового обов’язку</w:t>
            </w:r>
          </w:p>
        </w:tc>
        <w:tc>
          <w:tcPr>
            <w:tcW w:w="1369" w:type="dxa"/>
            <w:tcBorders>
              <w:top w:val="single" w:sz="4" w:space="0" w:color="auto"/>
              <w:left w:val="single" w:sz="4" w:space="0" w:color="auto"/>
              <w:bottom w:val="single" w:sz="4" w:space="0" w:color="auto"/>
              <w:right w:val="single" w:sz="4" w:space="0" w:color="auto"/>
            </w:tcBorders>
            <w:vAlign w:val="center"/>
          </w:tcPr>
          <w:p w14:paraId="49CCF44E" w14:textId="77777777" w:rsidR="00D03E5E" w:rsidRPr="00D03E5E" w:rsidRDefault="00D03E5E" w:rsidP="00D03E5E">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56C52EA0" w14:textId="62C6102B" w:rsidR="00D03E5E" w:rsidRPr="00D03E5E" w:rsidRDefault="00D03E5E" w:rsidP="00D03E5E">
            <w:pPr>
              <w:suppressAutoHyphens/>
              <w:spacing w:line="1" w:lineRule="atLeast"/>
              <w:ind w:left="3" w:hangingChars="1" w:hanging="3"/>
              <w:jc w:val="center"/>
              <w:outlineLvl w:val="0"/>
              <w:rPr>
                <w:rFonts w:ascii="Times New Roman" w:eastAsia="Times New Roman" w:hAnsi="Times New Roman" w:cs="Times New Roman"/>
                <w:b/>
                <w:position w:val="-1"/>
                <w:sz w:val="28"/>
                <w:szCs w:val="28"/>
                <w:lang w:eastAsia="uk-UA"/>
              </w:rPr>
            </w:pPr>
            <w:r w:rsidRPr="00D03E5E">
              <w:rPr>
                <w:rFonts w:ascii="Times New Roman" w:eastAsia="Times New Roman" w:hAnsi="Times New Roman" w:cs="Times New Roman"/>
                <w:b/>
                <w:sz w:val="28"/>
                <w:szCs w:val="28"/>
                <w:lang w:eastAsia="ru-RU"/>
              </w:rPr>
              <w:t>5</w:t>
            </w:r>
            <w:r w:rsidR="00DB2C6D">
              <w:rPr>
                <w:rFonts w:ascii="Times New Roman" w:eastAsia="Times New Roman" w:hAnsi="Times New Roman" w:cs="Times New Roman"/>
                <w:b/>
                <w:sz w:val="28"/>
                <w:szCs w:val="28"/>
                <w:lang w:eastAsia="ru-RU"/>
              </w:rPr>
              <w:t> </w:t>
            </w:r>
            <w:r w:rsidRPr="00D03E5E">
              <w:rPr>
                <w:rFonts w:ascii="Times New Roman" w:eastAsia="Times New Roman" w:hAnsi="Times New Roman" w:cs="Times New Roman"/>
                <w:b/>
                <w:sz w:val="28"/>
                <w:szCs w:val="28"/>
                <w:lang w:eastAsia="ru-RU"/>
              </w:rPr>
              <w:t>000</w:t>
            </w:r>
          </w:p>
        </w:tc>
        <w:tc>
          <w:tcPr>
            <w:tcW w:w="3146" w:type="dxa"/>
            <w:tcBorders>
              <w:top w:val="single" w:sz="4" w:space="0" w:color="auto"/>
              <w:left w:val="single" w:sz="4" w:space="0" w:color="auto"/>
              <w:bottom w:val="single" w:sz="4" w:space="0" w:color="auto"/>
              <w:right w:val="single" w:sz="4" w:space="0" w:color="auto"/>
            </w:tcBorders>
            <w:vAlign w:val="center"/>
          </w:tcPr>
          <w:p w14:paraId="659A853E" w14:textId="63672E6A"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73F6828C" w14:textId="77777777"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поранення</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медичного</w:t>
            </w:r>
            <w:proofErr w:type="spellEnd"/>
            <w:r w:rsidRPr="00D03E5E">
              <w:rPr>
                <w:rFonts w:ascii="Times New Roman" w:eastAsiaTheme="minorEastAsia" w:hAnsi="Times New Roman" w:cs="Times New Roman"/>
                <w:sz w:val="24"/>
                <w:szCs w:val="24"/>
                <w:lang w:val="ru-RU" w:eastAsia="ru-RU"/>
              </w:rPr>
              <w:t xml:space="preserve"> закладу (</w:t>
            </w:r>
            <w:proofErr w:type="spellStart"/>
            <w:r w:rsidRPr="00D03E5E">
              <w:rPr>
                <w:rFonts w:ascii="Times New Roman" w:eastAsiaTheme="minorEastAsia" w:hAnsi="Times New Roman" w:cs="Times New Roman"/>
                <w:sz w:val="24"/>
                <w:szCs w:val="24"/>
                <w:lang w:val="ru-RU" w:eastAsia="ru-RU"/>
              </w:rPr>
              <w:t>первинна</w:t>
            </w:r>
            <w:proofErr w:type="spellEnd"/>
            <w:r w:rsidRPr="00D03E5E">
              <w:rPr>
                <w:rFonts w:ascii="Times New Roman" w:eastAsiaTheme="minorEastAsia" w:hAnsi="Times New Roman" w:cs="Times New Roman"/>
                <w:sz w:val="24"/>
                <w:szCs w:val="24"/>
                <w:lang w:val="ru-RU" w:eastAsia="ru-RU"/>
              </w:rPr>
              <w:t xml:space="preserve"> </w:t>
            </w:r>
            <w:proofErr w:type="spellStart"/>
            <w:proofErr w:type="gramStart"/>
            <w:r w:rsidRPr="00D03E5E">
              <w:rPr>
                <w:rFonts w:ascii="Times New Roman" w:eastAsiaTheme="minorEastAsia" w:hAnsi="Times New Roman" w:cs="Times New Roman"/>
                <w:sz w:val="24"/>
                <w:szCs w:val="24"/>
                <w:lang w:val="ru-RU" w:eastAsia="ru-RU"/>
              </w:rPr>
              <w:t>медична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картка</w:t>
            </w:r>
            <w:proofErr w:type="spellEnd"/>
            <w:proofErr w:type="gramEnd"/>
            <w:r w:rsidRPr="00D03E5E">
              <w:rPr>
                <w:rFonts w:ascii="Times New Roman" w:eastAsiaTheme="minorEastAsia" w:hAnsi="Times New Roman" w:cs="Times New Roman"/>
                <w:sz w:val="24"/>
                <w:szCs w:val="24"/>
                <w:lang w:val="ru-RU" w:eastAsia="ru-RU"/>
              </w:rPr>
              <w:t xml:space="preserve"> Ф-100)</w:t>
            </w:r>
          </w:p>
          <w:p w14:paraId="52FB2BB2" w14:textId="77777777" w:rsidR="00D03E5E" w:rsidRPr="00D03E5E" w:rsidRDefault="00D03E5E" w:rsidP="00D03E5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08C828CE" w14:textId="77777777" w:rsidR="00D03E5E" w:rsidRPr="00D03E5E" w:rsidRDefault="00D03E5E" w:rsidP="00D03E5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01D211D9" w14:textId="77777777" w:rsidR="00D03E5E" w:rsidRPr="00D03E5E" w:rsidRDefault="00D03E5E" w:rsidP="00D03E5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військового</w:t>
            </w:r>
            <w:proofErr w:type="spellEnd"/>
            <w:r w:rsidRPr="00D03E5E">
              <w:rPr>
                <w:rFonts w:ascii="Times New Roman" w:eastAsiaTheme="minorEastAsia" w:hAnsi="Times New Roman" w:cs="Times New Roman"/>
                <w:sz w:val="24"/>
                <w:szCs w:val="24"/>
                <w:lang w:val="ru-RU" w:eastAsia="ru-RU"/>
              </w:rPr>
              <w:t xml:space="preserve"> квитка</w:t>
            </w:r>
          </w:p>
          <w:p w14:paraId="73036F58" w14:textId="77777777"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r w:rsidRPr="00D03E5E">
              <w:rPr>
                <w:rFonts w:eastAsiaTheme="minorEastAsia"/>
                <w:sz w:val="28"/>
                <w:szCs w:val="28"/>
                <w:lang w:val="ru-RU" w:eastAsia="ru-RU"/>
              </w:rPr>
              <w:t xml:space="preserve"> </w:t>
            </w:r>
          </w:p>
        </w:tc>
      </w:tr>
      <w:tr w:rsidR="001F3658" w:rsidRPr="00D03E5E" w14:paraId="0161216F" w14:textId="77777777" w:rsidTr="009340C2">
        <w:tc>
          <w:tcPr>
            <w:tcW w:w="656" w:type="dxa"/>
            <w:tcBorders>
              <w:top w:val="single" w:sz="4" w:space="0" w:color="auto"/>
              <w:left w:val="single" w:sz="4" w:space="0" w:color="auto"/>
              <w:bottom w:val="single" w:sz="4" w:space="0" w:color="auto"/>
              <w:right w:val="single" w:sz="4" w:space="0" w:color="auto"/>
            </w:tcBorders>
          </w:tcPr>
          <w:p w14:paraId="0925EED7" w14:textId="1DC10771"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10A1D">
              <w:rPr>
                <w:rFonts w:ascii="Times New Roman" w:eastAsia="Times New Roman" w:hAnsi="Times New Roman" w:cs="Times New Roman"/>
                <w:sz w:val="28"/>
                <w:szCs w:val="28"/>
                <w:lang w:eastAsia="ru-RU"/>
              </w:rPr>
              <w:t>7</w:t>
            </w:r>
          </w:p>
        </w:tc>
        <w:tc>
          <w:tcPr>
            <w:tcW w:w="4089" w:type="dxa"/>
            <w:tcBorders>
              <w:top w:val="single" w:sz="4" w:space="0" w:color="auto"/>
              <w:left w:val="single" w:sz="4" w:space="0" w:color="auto"/>
              <w:bottom w:val="single" w:sz="4" w:space="0" w:color="auto"/>
              <w:right w:val="single" w:sz="4" w:space="0" w:color="auto"/>
            </w:tcBorders>
          </w:tcPr>
          <w:p w14:paraId="0F486F99" w14:textId="64BC6FAC" w:rsidR="001F3658" w:rsidRPr="00D03E5E" w:rsidRDefault="001F3658" w:rsidP="001F3658">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Допомога учасникам бойових дій</w:t>
            </w:r>
            <w:r>
              <w:rPr>
                <w:rFonts w:ascii="Times New Roman" w:eastAsia="Times New Roman" w:hAnsi="Times New Roman" w:cs="Times New Roman"/>
                <w:sz w:val="28"/>
                <w:szCs w:val="28"/>
                <w:lang w:eastAsia="ru-RU"/>
              </w:rPr>
              <w:t xml:space="preserve"> на території України та інших держав</w:t>
            </w:r>
          </w:p>
        </w:tc>
        <w:tc>
          <w:tcPr>
            <w:tcW w:w="1369" w:type="dxa"/>
            <w:tcBorders>
              <w:top w:val="single" w:sz="4" w:space="0" w:color="auto"/>
              <w:left w:val="single" w:sz="4" w:space="0" w:color="auto"/>
              <w:bottom w:val="single" w:sz="4" w:space="0" w:color="auto"/>
              <w:right w:val="single" w:sz="4" w:space="0" w:color="auto"/>
            </w:tcBorders>
            <w:vAlign w:val="center"/>
          </w:tcPr>
          <w:p w14:paraId="2C151245" w14:textId="77777777"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68EDEA9D" w14:textId="3F6AB36A"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b/>
                <w:sz w:val="28"/>
                <w:szCs w:val="28"/>
                <w:lang w:eastAsia="ru-RU"/>
              </w:rPr>
              <w:t>4 000</w:t>
            </w:r>
          </w:p>
        </w:tc>
        <w:tc>
          <w:tcPr>
            <w:tcW w:w="3146" w:type="dxa"/>
            <w:tcBorders>
              <w:top w:val="single" w:sz="4" w:space="0" w:color="auto"/>
              <w:left w:val="single" w:sz="4" w:space="0" w:color="auto"/>
              <w:bottom w:val="single" w:sz="4" w:space="0" w:color="auto"/>
              <w:right w:val="single" w:sz="4" w:space="0" w:color="auto"/>
            </w:tcBorders>
            <w:vAlign w:val="center"/>
          </w:tcPr>
          <w:p w14:paraId="7B71B4E2" w14:textId="77777777"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Один раз на рік </w:t>
            </w:r>
          </w:p>
          <w:p w14:paraId="543537F6" w14:textId="77777777" w:rsidR="001F3658" w:rsidRPr="00D03E5E" w:rsidRDefault="001F3658" w:rsidP="001F3658">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18B0CDEF" w14:textId="77777777" w:rsidR="001F3658" w:rsidRPr="00D03E5E" w:rsidRDefault="001F3658" w:rsidP="001F3658">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51D8FD13" w14:textId="77777777" w:rsidR="001F3658" w:rsidRPr="00D03E5E" w:rsidRDefault="001F3658" w:rsidP="001F3658">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0C71A509" w14:textId="77777777" w:rsidR="001F3658" w:rsidRPr="00D03E5E" w:rsidRDefault="001F3658" w:rsidP="001F3658">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посвідчення</w:t>
            </w:r>
            <w:proofErr w:type="spellEnd"/>
            <w:r w:rsidRPr="00D03E5E">
              <w:rPr>
                <w:rFonts w:ascii="Times New Roman" w:eastAsiaTheme="minorEastAsia" w:hAnsi="Times New Roman" w:cs="Times New Roman"/>
                <w:sz w:val="24"/>
                <w:szCs w:val="24"/>
                <w:lang w:val="ru-RU" w:eastAsia="ru-RU"/>
              </w:rPr>
              <w:t xml:space="preserve"> УБД</w:t>
            </w:r>
          </w:p>
          <w:p w14:paraId="7ED509A8" w14:textId="77777777" w:rsidR="001F3658" w:rsidRPr="00D03E5E" w:rsidRDefault="001F3658" w:rsidP="001F3658">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0A4E856B" w14:textId="4DE0657F" w:rsidR="001F3658" w:rsidRPr="00D03E5E" w:rsidRDefault="001F3658" w:rsidP="001F3658">
            <w:pPr>
              <w:suppressAutoHyphens/>
              <w:spacing w:line="1" w:lineRule="atLeast"/>
              <w:ind w:left="360"/>
              <w:contextualSpacing/>
              <w:outlineLvl w:val="0"/>
              <w:rPr>
                <w:rFonts w:ascii="Times New Roman" w:eastAsiaTheme="minorEastAsia" w:hAnsi="Times New Roman" w:cs="Times New Roman"/>
                <w:sz w:val="24"/>
                <w:szCs w:val="24"/>
                <w:lang w:val="ru-RU" w:eastAsia="ru-RU"/>
              </w:rPr>
            </w:pPr>
            <w:r w:rsidRPr="00D03E5E">
              <w:rPr>
                <w:rFonts w:ascii="Times New Roman" w:eastAsiaTheme="minorEastAsia" w:hAnsi="Times New Roman" w:cs="Times New Roman"/>
                <w:sz w:val="24"/>
                <w:szCs w:val="24"/>
                <w:lang w:val="ru-RU" w:eastAsia="ru-RU"/>
              </w:rPr>
              <w:t xml:space="preserve">акт </w:t>
            </w:r>
            <w:proofErr w:type="spellStart"/>
            <w:r w:rsidRPr="00D03E5E">
              <w:rPr>
                <w:rFonts w:ascii="Times New Roman" w:eastAsiaTheme="minorEastAsia" w:hAnsi="Times New Roman" w:cs="Times New Roman"/>
                <w:sz w:val="24"/>
                <w:szCs w:val="24"/>
                <w:lang w:val="ru-RU" w:eastAsia="ru-RU"/>
              </w:rPr>
              <w:t>обстеження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матеріально-побутових</w:t>
            </w:r>
            <w:proofErr w:type="spellEnd"/>
            <w:r w:rsidRPr="00D03E5E">
              <w:rPr>
                <w:rFonts w:ascii="Times New Roman" w:eastAsiaTheme="minorEastAsia" w:hAnsi="Times New Roman" w:cs="Times New Roman"/>
                <w:sz w:val="24"/>
                <w:szCs w:val="24"/>
                <w:lang w:val="ru-RU" w:eastAsia="ru-RU"/>
              </w:rPr>
              <w:t xml:space="preserve"> умов (для </w:t>
            </w:r>
            <w:proofErr w:type="spellStart"/>
            <w:r w:rsidRPr="00D03E5E">
              <w:rPr>
                <w:rFonts w:ascii="Times New Roman" w:eastAsiaTheme="minorEastAsia" w:hAnsi="Times New Roman" w:cs="Times New Roman"/>
                <w:sz w:val="24"/>
                <w:szCs w:val="24"/>
                <w:lang w:val="ru-RU" w:eastAsia="ru-RU"/>
              </w:rPr>
              <w:t>одноразової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матеріальної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допомоги</w:t>
            </w:r>
            <w:proofErr w:type="spellEnd"/>
            <w:r w:rsidRPr="00D03E5E">
              <w:rPr>
                <w:rFonts w:ascii="Times New Roman" w:eastAsiaTheme="minorEastAsia" w:hAnsi="Times New Roman" w:cs="Times New Roman"/>
                <w:sz w:val="24"/>
                <w:szCs w:val="24"/>
                <w:lang w:val="ru-RU" w:eastAsia="ru-RU"/>
              </w:rPr>
              <w:t>)</w:t>
            </w:r>
          </w:p>
        </w:tc>
      </w:tr>
      <w:tr w:rsidR="001F3658" w:rsidRPr="00D03E5E" w14:paraId="25420B0B" w14:textId="77777777" w:rsidTr="009340C2">
        <w:tc>
          <w:tcPr>
            <w:tcW w:w="656" w:type="dxa"/>
            <w:tcBorders>
              <w:top w:val="single" w:sz="4" w:space="0" w:color="auto"/>
              <w:left w:val="single" w:sz="4" w:space="0" w:color="auto"/>
              <w:bottom w:val="single" w:sz="4" w:space="0" w:color="auto"/>
              <w:right w:val="single" w:sz="4" w:space="0" w:color="auto"/>
            </w:tcBorders>
          </w:tcPr>
          <w:p w14:paraId="78E3B4E1" w14:textId="758484DD"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10A1D">
              <w:rPr>
                <w:rFonts w:ascii="Times New Roman" w:eastAsia="Times New Roman" w:hAnsi="Times New Roman" w:cs="Times New Roman"/>
                <w:sz w:val="28"/>
                <w:szCs w:val="28"/>
                <w:lang w:eastAsia="ru-RU"/>
              </w:rPr>
              <w:t>8</w:t>
            </w:r>
          </w:p>
        </w:tc>
        <w:tc>
          <w:tcPr>
            <w:tcW w:w="4089" w:type="dxa"/>
            <w:tcBorders>
              <w:top w:val="single" w:sz="4" w:space="0" w:color="auto"/>
              <w:left w:val="single" w:sz="4" w:space="0" w:color="auto"/>
              <w:bottom w:val="single" w:sz="4" w:space="0" w:color="auto"/>
              <w:right w:val="single" w:sz="4" w:space="0" w:color="auto"/>
            </w:tcBorders>
          </w:tcPr>
          <w:p w14:paraId="529F2289" w14:textId="59357BA6" w:rsidR="001F3658" w:rsidRPr="00D03E5E" w:rsidRDefault="001F3658" w:rsidP="001F3658">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 xml:space="preserve">Допомога родині загиблого учасника бойових дій за умови, його реєстрації на  території </w:t>
            </w:r>
            <w:proofErr w:type="spellStart"/>
            <w:r w:rsidRPr="00D03E5E">
              <w:rPr>
                <w:rFonts w:ascii="Times New Roman" w:eastAsia="Times New Roman" w:hAnsi="Times New Roman" w:cs="Times New Roman"/>
                <w:sz w:val="28"/>
                <w:szCs w:val="28"/>
                <w:lang w:eastAsia="ru-RU"/>
              </w:rPr>
              <w:t>Вороньківської</w:t>
            </w:r>
            <w:proofErr w:type="spellEnd"/>
            <w:r w:rsidRPr="00D03E5E">
              <w:rPr>
                <w:rFonts w:ascii="Times New Roman" w:eastAsia="Times New Roman" w:hAnsi="Times New Roman" w:cs="Times New Roman"/>
                <w:sz w:val="28"/>
                <w:szCs w:val="28"/>
                <w:lang w:eastAsia="ru-RU"/>
              </w:rPr>
              <w:t xml:space="preserve"> сільської ради</w:t>
            </w:r>
          </w:p>
        </w:tc>
        <w:tc>
          <w:tcPr>
            <w:tcW w:w="1369" w:type="dxa"/>
            <w:tcBorders>
              <w:top w:val="single" w:sz="4" w:space="0" w:color="auto"/>
              <w:left w:val="single" w:sz="4" w:space="0" w:color="auto"/>
              <w:bottom w:val="single" w:sz="4" w:space="0" w:color="auto"/>
              <w:right w:val="single" w:sz="4" w:space="0" w:color="auto"/>
            </w:tcBorders>
            <w:vAlign w:val="center"/>
          </w:tcPr>
          <w:p w14:paraId="73D56A57" w14:textId="77777777"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p>
          <w:p w14:paraId="3DFCB2EB" w14:textId="5D5D800B"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sidRPr="00D03E5E">
              <w:rPr>
                <w:rFonts w:ascii="Times New Roman" w:eastAsia="Times New Roman" w:hAnsi="Times New Roman" w:cs="Times New Roman"/>
                <w:b/>
                <w:sz w:val="28"/>
                <w:szCs w:val="28"/>
                <w:lang w:eastAsia="ru-RU"/>
              </w:rPr>
              <w:t>10 000</w:t>
            </w:r>
          </w:p>
        </w:tc>
        <w:tc>
          <w:tcPr>
            <w:tcW w:w="3146" w:type="dxa"/>
            <w:tcBorders>
              <w:top w:val="single" w:sz="4" w:space="0" w:color="auto"/>
              <w:left w:val="single" w:sz="4" w:space="0" w:color="auto"/>
              <w:bottom w:val="single" w:sz="4" w:space="0" w:color="auto"/>
              <w:right w:val="single" w:sz="4" w:space="0" w:color="auto"/>
            </w:tcBorders>
            <w:vAlign w:val="center"/>
          </w:tcPr>
          <w:p w14:paraId="67060A53" w14:textId="77777777" w:rsidR="001F3658" w:rsidRPr="00D03E5E" w:rsidRDefault="001F3658" w:rsidP="001F3658">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Один раз на рік</w:t>
            </w:r>
          </w:p>
          <w:p w14:paraId="6DC6F44E" w14:textId="77777777" w:rsidR="001F3658" w:rsidRPr="00D03E5E" w:rsidRDefault="001F3658" w:rsidP="001F3658">
            <w:pPr>
              <w:numPr>
                <w:ilvl w:val="0"/>
                <w:numId w:val="10"/>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04975298" w14:textId="77777777" w:rsidR="001F3658" w:rsidRPr="00D03E5E" w:rsidRDefault="001F3658" w:rsidP="001F3658">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військової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частини</w:t>
            </w:r>
            <w:proofErr w:type="spellEnd"/>
            <w:r w:rsidRPr="00D03E5E">
              <w:rPr>
                <w:rFonts w:ascii="Times New Roman" w:eastAsiaTheme="minorEastAsia" w:hAnsi="Times New Roman" w:cs="Times New Roman"/>
                <w:sz w:val="24"/>
                <w:szCs w:val="24"/>
                <w:lang w:val="ru-RU" w:eastAsia="ru-RU"/>
              </w:rPr>
              <w:t xml:space="preserve"> про </w:t>
            </w:r>
            <w:proofErr w:type="spellStart"/>
            <w:r w:rsidRPr="00D03E5E">
              <w:rPr>
                <w:rFonts w:ascii="Times New Roman" w:eastAsiaTheme="minorEastAsia" w:hAnsi="Times New Roman" w:cs="Times New Roman"/>
                <w:sz w:val="24"/>
                <w:szCs w:val="24"/>
                <w:lang w:val="ru-RU" w:eastAsia="ru-RU"/>
              </w:rPr>
              <w:t>обставини</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загибелі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або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повідомлення</w:t>
            </w:r>
            <w:proofErr w:type="spellEnd"/>
            <w:r w:rsidRPr="00D03E5E">
              <w:rPr>
                <w:rFonts w:ascii="Times New Roman" w:eastAsiaTheme="minorEastAsia" w:hAnsi="Times New Roman" w:cs="Times New Roman"/>
                <w:sz w:val="24"/>
                <w:szCs w:val="24"/>
                <w:lang w:val="ru-RU" w:eastAsia="ru-RU"/>
              </w:rPr>
              <w:t xml:space="preserve"> про </w:t>
            </w:r>
            <w:proofErr w:type="spellStart"/>
            <w:r w:rsidRPr="00D03E5E">
              <w:rPr>
                <w:rFonts w:ascii="Times New Roman" w:eastAsiaTheme="minorEastAsia" w:hAnsi="Times New Roman" w:cs="Times New Roman"/>
                <w:sz w:val="24"/>
                <w:szCs w:val="24"/>
                <w:lang w:val="ru-RU" w:eastAsia="ru-RU"/>
              </w:rPr>
              <w:t>загибель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захисника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що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надходить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рідним</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територіального</w:t>
            </w:r>
            <w:proofErr w:type="spellEnd"/>
            <w:r w:rsidRPr="00D03E5E">
              <w:rPr>
                <w:rFonts w:ascii="Times New Roman" w:eastAsiaTheme="minorEastAsia" w:hAnsi="Times New Roman" w:cs="Times New Roman"/>
                <w:sz w:val="24"/>
                <w:szCs w:val="24"/>
                <w:lang w:val="ru-RU" w:eastAsia="ru-RU"/>
              </w:rPr>
              <w:t xml:space="preserve"> центру </w:t>
            </w:r>
            <w:proofErr w:type="spellStart"/>
            <w:r w:rsidRPr="00D03E5E">
              <w:rPr>
                <w:rFonts w:ascii="Times New Roman" w:eastAsiaTheme="minorEastAsia" w:hAnsi="Times New Roman" w:cs="Times New Roman"/>
                <w:sz w:val="24"/>
                <w:szCs w:val="24"/>
                <w:lang w:val="ru-RU" w:eastAsia="ru-RU"/>
              </w:rPr>
              <w:t>комплектування</w:t>
            </w:r>
            <w:proofErr w:type="spellEnd"/>
            <w:r w:rsidRPr="00D03E5E">
              <w:rPr>
                <w:rFonts w:ascii="Times New Roman" w:eastAsiaTheme="minorEastAsia" w:hAnsi="Times New Roman" w:cs="Times New Roman"/>
                <w:sz w:val="24"/>
                <w:szCs w:val="24"/>
                <w:lang w:val="ru-RU" w:eastAsia="ru-RU"/>
              </w:rPr>
              <w:t xml:space="preserve"> та </w:t>
            </w:r>
            <w:proofErr w:type="spellStart"/>
            <w:r w:rsidRPr="00D03E5E">
              <w:rPr>
                <w:rFonts w:ascii="Times New Roman" w:eastAsiaTheme="minorEastAsia" w:hAnsi="Times New Roman" w:cs="Times New Roman"/>
                <w:sz w:val="24"/>
                <w:szCs w:val="24"/>
                <w:lang w:val="ru-RU" w:eastAsia="ru-RU"/>
              </w:rPr>
              <w:t>соціальної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підтримки</w:t>
            </w:r>
            <w:proofErr w:type="spellEnd"/>
          </w:p>
          <w:p w14:paraId="3C48473E" w14:textId="77777777" w:rsidR="001F3658" w:rsidRPr="00D03E5E" w:rsidRDefault="001F3658" w:rsidP="001F3658">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 </w:t>
            </w:r>
            <w:proofErr w:type="spellStart"/>
            <w:r w:rsidRPr="00D03E5E">
              <w:rPr>
                <w:rFonts w:ascii="Times New Roman" w:eastAsiaTheme="minorEastAsia" w:hAnsi="Times New Roman" w:cs="Times New Roman"/>
                <w:sz w:val="24"/>
                <w:szCs w:val="24"/>
                <w:lang w:val="ru-RU" w:eastAsia="ru-RU"/>
              </w:rPr>
              <w:t>заявника</w:t>
            </w:r>
            <w:proofErr w:type="spellEnd"/>
          </w:p>
          <w:p w14:paraId="3BE1EDF0" w14:textId="77777777" w:rsidR="001F3658" w:rsidRPr="00D03E5E" w:rsidRDefault="001F3658" w:rsidP="001F3658">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 </w:t>
            </w:r>
            <w:proofErr w:type="spellStart"/>
            <w:r w:rsidRPr="00D03E5E">
              <w:rPr>
                <w:rFonts w:ascii="Times New Roman" w:eastAsiaTheme="minorEastAsia" w:hAnsi="Times New Roman" w:cs="Times New Roman"/>
                <w:sz w:val="24"/>
                <w:szCs w:val="24"/>
                <w:lang w:val="ru-RU" w:eastAsia="ru-RU"/>
              </w:rPr>
              <w:t>заявника</w:t>
            </w:r>
            <w:proofErr w:type="spellEnd"/>
          </w:p>
          <w:p w14:paraId="4C3C4E72" w14:textId="77777777" w:rsidR="00D2222E" w:rsidRDefault="001F3658" w:rsidP="00D2222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документів</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що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підтверджують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ступінь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спорідненості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заявника</w:t>
            </w:r>
            <w:proofErr w:type="spellEnd"/>
            <w:r w:rsidRPr="00D03E5E">
              <w:rPr>
                <w:rFonts w:ascii="Times New Roman" w:eastAsiaTheme="minorEastAsia" w:hAnsi="Times New Roman" w:cs="Times New Roman"/>
                <w:sz w:val="24"/>
                <w:szCs w:val="24"/>
                <w:lang w:val="ru-RU" w:eastAsia="ru-RU"/>
              </w:rPr>
              <w:t xml:space="preserve"> та </w:t>
            </w:r>
            <w:proofErr w:type="spellStart"/>
            <w:r w:rsidRPr="00D03E5E">
              <w:rPr>
                <w:rFonts w:ascii="Times New Roman" w:eastAsiaTheme="minorEastAsia" w:hAnsi="Times New Roman" w:cs="Times New Roman"/>
                <w:sz w:val="24"/>
                <w:szCs w:val="24"/>
                <w:lang w:val="ru-RU" w:eastAsia="ru-RU"/>
              </w:rPr>
              <w:t>загиблого</w:t>
            </w:r>
            <w:proofErr w:type="spellEnd"/>
          </w:p>
          <w:p w14:paraId="2268B059" w14:textId="4157469A" w:rsidR="001F3658" w:rsidRPr="00D2222E" w:rsidRDefault="001F3658" w:rsidP="00D2222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2222E">
              <w:rPr>
                <w:rFonts w:ascii="Times New Roman" w:eastAsiaTheme="minorEastAsia" w:hAnsi="Times New Roman" w:cs="Times New Roman"/>
                <w:sz w:val="24"/>
                <w:szCs w:val="24"/>
                <w:lang w:val="ru-RU" w:eastAsia="ru-RU"/>
              </w:rPr>
              <w:t>банківські</w:t>
            </w:r>
            <w:proofErr w:type="spellEnd"/>
            <w:r w:rsidRPr="00D2222E">
              <w:rPr>
                <w:rFonts w:ascii="Times New Roman" w:eastAsiaTheme="minorEastAsia" w:hAnsi="Times New Roman" w:cs="Times New Roman"/>
                <w:sz w:val="24"/>
                <w:szCs w:val="24"/>
                <w:lang w:val="ru-RU" w:eastAsia="ru-RU"/>
              </w:rPr>
              <w:t xml:space="preserve"> </w:t>
            </w:r>
            <w:proofErr w:type="spellStart"/>
            <w:r w:rsidRPr="00D2222E">
              <w:rPr>
                <w:rFonts w:ascii="Times New Roman" w:eastAsiaTheme="minorEastAsia" w:hAnsi="Times New Roman" w:cs="Times New Roman"/>
                <w:sz w:val="24"/>
                <w:szCs w:val="24"/>
                <w:lang w:val="ru-RU" w:eastAsia="ru-RU"/>
              </w:rPr>
              <w:t>реквізити</w:t>
            </w:r>
            <w:proofErr w:type="spellEnd"/>
          </w:p>
        </w:tc>
      </w:tr>
      <w:tr w:rsidR="00D03E5E" w:rsidRPr="00D03E5E" w14:paraId="5F5DB536" w14:textId="77777777" w:rsidTr="009340C2">
        <w:tc>
          <w:tcPr>
            <w:tcW w:w="656" w:type="dxa"/>
            <w:tcBorders>
              <w:top w:val="single" w:sz="4" w:space="0" w:color="auto"/>
              <w:left w:val="single" w:sz="4" w:space="0" w:color="auto"/>
              <w:bottom w:val="single" w:sz="4" w:space="0" w:color="auto"/>
              <w:right w:val="single" w:sz="4" w:space="0" w:color="auto"/>
            </w:tcBorders>
            <w:hideMark/>
          </w:tcPr>
          <w:p w14:paraId="55851344" w14:textId="1E31EAFC" w:rsidR="00D03E5E" w:rsidRPr="00D03E5E" w:rsidRDefault="00510A1D" w:rsidP="00D03E5E">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4089" w:type="dxa"/>
            <w:tcBorders>
              <w:top w:val="single" w:sz="4" w:space="0" w:color="auto"/>
              <w:left w:val="single" w:sz="4" w:space="0" w:color="auto"/>
              <w:bottom w:val="single" w:sz="4" w:space="0" w:color="auto"/>
              <w:right w:val="single" w:sz="4" w:space="0" w:color="auto"/>
            </w:tcBorders>
            <w:hideMark/>
          </w:tcPr>
          <w:p w14:paraId="6D40FE21" w14:textId="77777777" w:rsidR="00D03E5E" w:rsidRPr="00D03E5E" w:rsidRDefault="00D03E5E" w:rsidP="00D03E5E">
            <w:pPr>
              <w:suppressAutoHyphens/>
              <w:spacing w:line="1" w:lineRule="atLeast"/>
              <w:ind w:left="3" w:hangingChars="1" w:hanging="3"/>
              <w:outlineLvl w:val="0"/>
              <w:rPr>
                <w:rFonts w:ascii="Times New Roman" w:eastAsia="Times New Roman" w:hAnsi="Times New Roman" w:cs="Times New Roman"/>
                <w:sz w:val="28"/>
                <w:szCs w:val="28"/>
                <w:lang w:eastAsia="ru-RU"/>
              </w:rPr>
            </w:pPr>
            <w:bookmarkStart w:id="6" w:name="_Hlk144879751"/>
            <w:r w:rsidRPr="00D03E5E">
              <w:rPr>
                <w:rFonts w:ascii="Times New Roman" w:eastAsia="Times New Roman" w:hAnsi="Times New Roman" w:cs="Times New Roman"/>
                <w:sz w:val="28"/>
                <w:szCs w:val="28"/>
                <w:lang w:eastAsia="ru-RU"/>
              </w:rPr>
              <w:t xml:space="preserve">Допомога </w:t>
            </w:r>
            <w:r w:rsidRPr="00D03E5E">
              <w:rPr>
                <w:rFonts w:ascii="Times New Roman" w:eastAsia="Times New Roman" w:hAnsi="Times New Roman" w:cs="Times New Roman"/>
                <w:color w:val="202124"/>
                <w:sz w:val="28"/>
                <w:szCs w:val="28"/>
                <w:shd w:val="clear" w:color="auto" w:fill="FFFFFF"/>
                <w:lang w:eastAsia="ru-RU"/>
              </w:rPr>
              <w:t xml:space="preserve"> родині військовослужбовців, які зникли безвісти за особливих обставин, знаходяться в полоні </w:t>
            </w:r>
            <w:bookmarkEnd w:id="6"/>
          </w:p>
        </w:tc>
        <w:tc>
          <w:tcPr>
            <w:tcW w:w="1369" w:type="dxa"/>
            <w:tcBorders>
              <w:top w:val="single" w:sz="4" w:space="0" w:color="auto"/>
              <w:left w:val="single" w:sz="4" w:space="0" w:color="auto"/>
              <w:bottom w:val="single" w:sz="4" w:space="0" w:color="auto"/>
              <w:right w:val="single" w:sz="4" w:space="0" w:color="auto"/>
            </w:tcBorders>
            <w:vAlign w:val="center"/>
            <w:hideMark/>
          </w:tcPr>
          <w:p w14:paraId="71621D70" w14:textId="77777777" w:rsidR="00D03E5E" w:rsidRPr="00D03E5E" w:rsidRDefault="00D03E5E" w:rsidP="00D03E5E">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sidRPr="00D03E5E">
              <w:rPr>
                <w:rFonts w:ascii="Times New Roman" w:eastAsia="Times New Roman" w:hAnsi="Times New Roman" w:cs="Times New Roman"/>
                <w:b/>
                <w:sz w:val="28"/>
                <w:szCs w:val="28"/>
                <w:lang w:eastAsia="ru-RU"/>
              </w:rPr>
              <w:t>10 000</w:t>
            </w:r>
          </w:p>
        </w:tc>
        <w:tc>
          <w:tcPr>
            <w:tcW w:w="3146" w:type="dxa"/>
            <w:tcBorders>
              <w:top w:val="single" w:sz="4" w:space="0" w:color="auto"/>
              <w:left w:val="single" w:sz="4" w:space="0" w:color="auto"/>
              <w:bottom w:val="single" w:sz="4" w:space="0" w:color="auto"/>
              <w:right w:val="single" w:sz="4" w:space="0" w:color="auto"/>
            </w:tcBorders>
            <w:vAlign w:val="center"/>
          </w:tcPr>
          <w:p w14:paraId="5C104FCA" w14:textId="77777777" w:rsidR="00D03E5E" w:rsidRPr="00D03E5E" w:rsidRDefault="00D03E5E" w:rsidP="00D03E5E">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Один раз на рік</w:t>
            </w:r>
          </w:p>
          <w:p w14:paraId="78D1ED31" w14:textId="77777777" w:rsidR="00D03E5E" w:rsidRPr="00D03E5E" w:rsidRDefault="00D03E5E" w:rsidP="00D03E5E">
            <w:pPr>
              <w:numPr>
                <w:ilvl w:val="0"/>
                <w:numId w:val="5"/>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288577D3" w14:textId="77777777" w:rsidR="00D03E5E" w:rsidRPr="00D03E5E" w:rsidRDefault="00D03E5E" w:rsidP="00D03E5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w:t>
            </w:r>
          </w:p>
          <w:p w14:paraId="2352996B" w14:textId="77777777" w:rsidR="00D03E5E" w:rsidRPr="00D03E5E" w:rsidRDefault="00D03E5E" w:rsidP="00D03E5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w:t>
            </w:r>
          </w:p>
          <w:p w14:paraId="32D46774" w14:textId="77777777"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r w:rsidRPr="00D03E5E">
              <w:rPr>
                <w:rFonts w:ascii="Times New Roman" w:eastAsiaTheme="minorEastAsia" w:hAnsi="Times New Roman" w:cs="Times New Roman"/>
                <w:position w:val="-1"/>
                <w:sz w:val="24"/>
                <w:szCs w:val="24"/>
                <w:lang w:eastAsia="uk-UA"/>
              </w:rPr>
              <w:t>сповіщення територіального центру комплектування та соціальної підтримки</w:t>
            </w:r>
          </w:p>
          <w:p w14:paraId="19918EDB" w14:textId="77777777"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r w:rsidRPr="00D03E5E">
              <w:rPr>
                <w:rFonts w:ascii="Times New Roman" w:eastAsiaTheme="minorEastAsia" w:hAnsi="Times New Roman" w:cs="Times New Roman"/>
                <w:position w:val="-1"/>
                <w:sz w:val="24"/>
                <w:szCs w:val="24"/>
                <w:lang w:eastAsia="uk-UA"/>
              </w:rPr>
              <w:lastRenderedPageBreak/>
              <w:t>підтверджуючий документ про перебування у полоні</w:t>
            </w:r>
          </w:p>
          <w:p w14:paraId="00222681" w14:textId="77777777" w:rsidR="00D03E5E" w:rsidRPr="00D03E5E" w:rsidRDefault="00D03E5E" w:rsidP="00D03E5E">
            <w:pPr>
              <w:numPr>
                <w:ilvl w:val="0"/>
                <w:numId w:val="6"/>
              </w:numPr>
              <w:suppressAutoHyphens/>
              <w:spacing w:line="1" w:lineRule="atLeast"/>
              <w:contextualSpacing/>
              <w:outlineLvl w:val="0"/>
              <w:rPr>
                <w:rFonts w:ascii="Times New Roman" w:eastAsiaTheme="minorEastAsia" w:hAnsi="Times New Roman" w:cs="Times New Roman"/>
                <w:position w:val="-1"/>
                <w:sz w:val="28"/>
                <w:szCs w:val="28"/>
                <w:lang w:val="ru-RU" w:eastAsia="uk-UA"/>
              </w:rPr>
            </w:pPr>
            <w:proofErr w:type="spellStart"/>
            <w:r w:rsidRPr="00D03E5E">
              <w:rPr>
                <w:rFonts w:ascii="Times New Roman" w:eastAsiaTheme="minorEastAsia" w:hAnsi="Times New Roman" w:cs="Times New Roman"/>
                <w:sz w:val="24"/>
                <w:szCs w:val="24"/>
                <w:lang w:val="ru-RU" w:eastAsia="ru-RU"/>
              </w:rPr>
              <w:t>банківські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реквізити</w:t>
            </w:r>
            <w:proofErr w:type="spellEnd"/>
          </w:p>
          <w:p w14:paraId="392BC628" w14:textId="77777777" w:rsidR="00D03E5E" w:rsidRPr="00D03E5E" w:rsidRDefault="00D03E5E" w:rsidP="00D03E5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документів</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що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підтверджують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ступінь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спорідненості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заявника</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військовослужбовцем</w:t>
            </w:r>
            <w:proofErr w:type="spellEnd"/>
            <w:r w:rsidRPr="00D03E5E">
              <w:rPr>
                <w:rFonts w:ascii="Times New Roman" w:eastAsiaTheme="minorEastAsia" w:hAnsi="Times New Roman" w:cs="Times New Roman"/>
                <w:sz w:val="24"/>
                <w:szCs w:val="24"/>
                <w:lang w:eastAsia="ru-RU"/>
              </w:rPr>
              <w:t>, який зник безвісти або у полоні</w:t>
            </w:r>
          </w:p>
        </w:tc>
      </w:tr>
      <w:tr w:rsidR="00517B52" w:rsidRPr="00D03E5E" w14:paraId="1A8BF134" w14:textId="77777777" w:rsidTr="009340C2">
        <w:tc>
          <w:tcPr>
            <w:tcW w:w="656" w:type="dxa"/>
            <w:tcBorders>
              <w:top w:val="single" w:sz="4" w:space="0" w:color="auto"/>
              <w:left w:val="single" w:sz="4" w:space="0" w:color="auto"/>
              <w:bottom w:val="single" w:sz="4" w:space="0" w:color="auto"/>
              <w:right w:val="single" w:sz="4" w:space="0" w:color="auto"/>
            </w:tcBorders>
          </w:tcPr>
          <w:p w14:paraId="232DE6CA" w14:textId="21CE4C86" w:rsidR="00517B52" w:rsidRDefault="00510A1D" w:rsidP="00D03E5E">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089" w:type="dxa"/>
            <w:tcBorders>
              <w:top w:val="single" w:sz="4" w:space="0" w:color="auto"/>
              <w:left w:val="single" w:sz="4" w:space="0" w:color="auto"/>
              <w:bottom w:val="single" w:sz="4" w:space="0" w:color="auto"/>
              <w:right w:val="single" w:sz="4" w:space="0" w:color="auto"/>
            </w:tcBorders>
          </w:tcPr>
          <w:p w14:paraId="10913396" w14:textId="77777777" w:rsidR="005201E1" w:rsidRDefault="00517B52" w:rsidP="00D03E5E">
            <w:pPr>
              <w:suppressAutoHyphens/>
              <w:spacing w:line="1" w:lineRule="atLeast"/>
              <w:ind w:left="3" w:hangingChars="1" w:hanging="3"/>
              <w:outlineLvl w:val="0"/>
              <w:rPr>
                <w:rFonts w:ascii="Times New Roman" w:eastAsia="Times New Roman" w:hAnsi="Times New Roman" w:cs="Times New Roman"/>
                <w:color w:val="202124"/>
                <w:sz w:val="28"/>
                <w:szCs w:val="28"/>
                <w:shd w:val="clear" w:color="auto" w:fill="FFFFFF"/>
                <w:lang w:eastAsia="ru-RU"/>
              </w:rPr>
            </w:pPr>
            <w:r w:rsidRPr="00D03E5E">
              <w:rPr>
                <w:rFonts w:ascii="Times New Roman" w:eastAsia="Times New Roman" w:hAnsi="Times New Roman" w:cs="Times New Roman"/>
                <w:sz w:val="28"/>
                <w:szCs w:val="28"/>
                <w:lang w:eastAsia="ru-RU"/>
              </w:rPr>
              <w:t xml:space="preserve">Допомога </w:t>
            </w:r>
            <w:r w:rsidRPr="00D03E5E">
              <w:rPr>
                <w:rFonts w:ascii="Times New Roman" w:eastAsia="Times New Roman" w:hAnsi="Times New Roman" w:cs="Times New Roman"/>
                <w:color w:val="202124"/>
                <w:sz w:val="28"/>
                <w:szCs w:val="28"/>
                <w:shd w:val="clear" w:color="auto" w:fill="FFFFFF"/>
                <w:lang w:eastAsia="ru-RU"/>
              </w:rPr>
              <w:t xml:space="preserve"> </w:t>
            </w:r>
            <w:r>
              <w:rPr>
                <w:rFonts w:ascii="Times New Roman" w:eastAsia="Times New Roman" w:hAnsi="Times New Roman" w:cs="Times New Roman"/>
                <w:color w:val="202124"/>
                <w:sz w:val="28"/>
                <w:szCs w:val="28"/>
                <w:shd w:val="clear" w:color="auto" w:fill="FFFFFF"/>
                <w:lang w:eastAsia="ru-RU"/>
              </w:rPr>
              <w:t>сім’ї</w:t>
            </w:r>
            <w:r w:rsidR="005201E1">
              <w:rPr>
                <w:rFonts w:ascii="Times New Roman" w:eastAsia="Times New Roman" w:hAnsi="Times New Roman" w:cs="Times New Roman"/>
                <w:color w:val="202124"/>
                <w:sz w:val="28"/>
                <w:szCs w:val="28"/>
                <w:shd w:val="clear" w:color="auto" w:fill="FFFFFF"/>
                <w:lang w:eastAsia="ru-RU"/>
              </w:rPr>
              <w:t xml:space="preserve"> загиблого(померлого) під час </w:t>
            </w:r>
          </w:p>
          <w:p w14:paraId="32FBAB80" w14:textId="6A3DA1BC" w:rsidR="00517B52" w:rsidRPr="00D03E5E" w:rsidRDefault="005201E1" w:rsidP="00D03E5E">
            <w:pPr>
              <w:suppressAutoHyphens/>
              <w:spacing w:line="1" w:lineRule="atLeast"/>
              <w:ind w:left="3" w:hangingChars="1" w:hanging="3"/>
              <w:outlineLvl w:val="0"/>
              <w:rPr>
                <w:rFonts w:ascii="Times New Roman" w:eastAsia="Times New Roman" w:hAnsi="Times New Roman" w:cs="Times New Roman"/>
                <w:sz w:val="28"/>
                <w:szCs w:val="28"/>
                <w:lang w:eastAsia="ru-RU"/>
              </w:rPr>
            </w:pPr>
            <w:r>
              <w:rPr>
                <w:rFonts w:ascii="Times New Roman" w:eastAsia="Times New Roman" w:hAnsi="Times New Roman" w:cs="Times New Roman"/>
                <w:color w:val="202124"/>
                <w:sz w:val="28"/>
                <w:szCs w:val="28"/>
                <w:shd w:val="clear" w:color="auto" w:fill="FFFFFF"/>
                <w:lang w:eastAsia="ru-RU"/>
              </w:rPr>
              <w:t>(внаслідок) виконання військового обов’язку  в разі відсутності реєстрації місця проживання загиблого (померлого) в громаді за умови поховання  та реєстрації місця проживання членів сім’ї на території громади</w:t>
            </w:r>
          </w:p>
        </w:tc>
        <w:tc>
          <w:tcPr>
            <w:tcW w:w="1369" w:type="dxa"/>
            <w:tcBorders>
              <w:top w:val="single" w:sz="4" w:space="0" w:color="auto"/>
              <w:left w:val="single" w:sz="4" w:space="0" w:color="auto"/>
              <w:bottom w:val="single" w:sz="4" w:space="0" w:color="auto"/>
              <w:right w:val="single" w:sz="4" w:space="0" w:color="auto"/>
            </w:tcBorders>
            <w:vAlign w:val="center"/>
          </w:tcPr>
          <w:p w14:paraId="7BEF185A" w14:textId="38C89CC2" w:rsidR="00517B52" w:rsidRPr="00D03E5E" w:rsidRDefault="005201E1" w:rsidP="00D03E5E">
            <w:pPr>
              <w:suppressAutoHyphens/>
              <w:spacing w:line="1" w:lineRule="atLeast"/>
              <w:ind w:left="3" w:hangingChars="1" w:hanging="3"/>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5 000</w:t>
            </w:r>
          </w:p>
        </w:tc>
        <w:tc>
          <w:tcPr>
            <w:tcW w:w="3146" w:type="dxa"/>
            <w:tcBorders>
              <w:top w:val="single" w:sz="4" w:space="0" w:color="auto"/>
              <w:left w:val="single" w:sz="4" w:space="0" w:color="auto"/>
              <w:bottom w:val="single" w:sz="4" w:space="0" w:color="auto"/>
              <w:right w:val="single" w:sz="4" w:space="0" w:color="auto"/>
            </w:tcBorders>
            <w:vAlign w:val="center"/>
          </w:tcPr>
          <w:p w14:paraId="6971D702" w14:textId="77777777" w:rsidR="00D2222E" w:rsidRPr="00D03E5E" w:rsidRDefault="00D2222E" w:rsidP="00D2222E">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sidRPr="00D03E5E">
              <w:rPr>
                <w:rFonts w:ascii="Times New Roman" w:eastAsia="Times New Roman" w:hAnsi="Times New Roman" w:cs="Times New Roman"/>
                <w:sz w:val="28"/>
                <w:szCs w:val="28"/>
                <w:lang w:eastAsia="ru-RU"/>
              </w:rPr>
              <w:t>Один раз на рік</w:t>
            </w:r>
          </w:p>
          <w:p w14:paraId="4F52587E" w14:textId="77777777" w:rsidR="00D2222E" w:rsidRPr="00D03E5E" w:rsidRDefault="00D2222E" w:rsidP="00D2222E">
            <w:pPr>
              <w:numPr>
                <w:ilvl w:val="0"/>
                <w:numId w:val="10"/>
              </w:numPr>
              <w:suppressAutoHyphens/>
              <w:spacing w:line="1" w:lineRule="atLeast"/>
              <w:contextualSpacing/>
              <w:outlineLvl w:val="0"/>
              <w:rPr>
                <w:rFonts w:ascii="Times New Roman" w:eastAsiaTheme="minorEastAsia" w:hAnsi="Times New Roman" w:cs="Times New Roman"/>
                <w:sz w:val="24"/>
                <w:szCs w:val="24"/>
                <w:lang w:val="ru-RU" w:eastAsia="ru-RU"/>
              </w:rPr>
            </w:pPr>
            <w:proofErr w:type="spellStart"/>
            <w:r w:rsidRPr="00D03E5E">
              <w:rPr>
                <w:rFonts w:ascii="Times New Roman" w:eastAsiaTheme="minorEastAsia" w:hAnsi="Times New Roman" w:cs="Times New Roman"/>
                <w:sz w:val="24"/>
                <w:szCs w:val="24"/>
                <w:lang w:val="ru-RU" w:eastAsia="ru-RU"/>
              </w:rPr>
              <w:t>заява</w:t>
            </w:r>
            <w:proofErr w:type="spellEnd"/>
          </w:p>
          <w:p w14:paraId="2519C1C7" w14:textId="77777777" w:rsidR="00D2222E" w:rsidRPr="00D03E5E" w:rsidRDefault="00D2222E" w:rsidP="00D2222E">
            <w:pPr>
              <w:numPr>
                <w:ilvl w:val="0"/>
                <w:numId w:val="6"/>
              </w:numPr>
              <w:suppressAutoHyphens/>
              <w:spacing w:line="1" w:lineRule="atLeast"/>
              <w:contextualSpacing/>
              <w:outlineLvl w:val="0"/>
              <w:rPr>
                <w:rFonts w:ascii="Times New Roman" w:eastAsiaTheme="minorEastAsia" w:hAnsi="Times New Roman" w:cs="Times New Roman"/>
                <w:position w:val="-1"/>
                <w:sz w:val="24"/>
                <w:szCs w:val="24"/>
                <w:lang w:val="ru-RU" w:eastAsia="uk-UA"/>
              </w:rPr>
            </w:pPr>
            <w:proofErr w:type="spellStart"/>
            <w:r w:rsidRPr="00D03E5E">
              <w:rPr>
                <w:rFonts w:ascii="Times New Roman" w:eastAsiaTheme="minorEastAsia" w:hAnsi="Times New Roman" w:cs="Times New Roman"/>
                <w:sz w:val="24"/>
                <w:szCs w:val="24"/>
                <w:lang w:val="ru-RU" w:eastAsia="ru-RU"/>
              </w:rPr>
              <w:t>довідка</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військової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частини</w:t>
            </w:r>
            <w:proofErr w:type="spellEnd"/>
            <w:r w:rsidRPr="00D03E5E">
              <w:rPr>
                <w:rFonts w:ascii="Times New Roman" w:eastAsiaTheme="minorEastAsia" w:hAnsi="Times New Roman" w:cs="Times New Roman"/>
                <w:sz w:val="24"/>
                <w:szCs w:val="24"/>
                <w:lang w:val="ru-RU" w:eastAsia="ru-RU"/>
              </w:rPr>
              <w:t xml:space="preserve"> про </w:t>
            </w:r>
            <w:proofErr w:type="spellStart"/>
            <w:r w:rsidRPr="00D03E5E">
              <w:rPr>
                <w:rFonts w:ascii="Times New Roman" w:eastAsiaTheme="minorEastAsia" w:hAnsi="Times New Roman" w:cs="Times New Roman"/>
                <w:sz w:val="24"/>
                <w:szCs w:val="24"/>
                <w:lang w:val="ru-RU" w:eastAsia="ru-RU"/>
              </w:rPr>
              <w:t>обставини</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загибелі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або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повідомлення</w:t>
            </w:r>
            <w:proofErr w:type="spellEnd"/>
            <w:r w:rsidRPr="00D03E5E">
              <w:rPr>
                <w:rFonts w:ascii="Times New Roman" w:eastAsiaTheme="minorEastAsia" w:hAnsi="Times New Roman" w:cs="Times New Roman"/>
                <w:sz w:val="24"/>
                <w:szCs w:val="24"/>
                <w:lang w:val="ru-RU" w:eastAsia="ru-RU"/>
              </w:rPr>
              <w:t xml:space="preserve"> про </w:t>
            </w:r>
            <w:proofErr w:type="spellStart"/>
            <w:r w:rsidRPr="00D03E5E">
              <w:rPr>
                <w:rFonts w:ascii="Times New Roman" w:eastAsiaTheme="minorEastAsia" w:hAnsi="Times New Roman" w:cs="Times New Roman"/>
                <w:sz w:val="24"/>
                <w:szCs w:val="24"/>
                <w:lang w:val="ru-RU" w:eastAsia="ru-RU"/>
              </w:rPr>
              <w:t>загибель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захисника</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що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надходить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рідним</w:t>
            </w:r>
            <w:proofErr w:type="spellEnd"/>
            <w:r w:rsidRPr="00D03E5E">
              <w:rPr>
                <w:rFonts w:ascii="Times New Roman" w:eastAsiaTheme="minorEastAsia" w:hAnsi="Times New Roman" w:cs="Times New Roman"/>
                <w:sz w:val="24"/>
                <w:szCs w:val="24"/>
                <w:lang w:val="ru-RU" w:eastAsia="ru-RU"/>
              </w:rPr>
              <w:t xml:space="preserve"> з </w:t>
            </w:r>
            <w:proofErr w:type="spellStart"/>
            <w:r w:rsidRPr="00D03E5E">
              <w:rPr>
                <w:rFonts w:ascii="Times New Roman" w:eastAsiaTheme="minorEastAsia" w:hAnsi="Times New Roman" w:cs="Times New Roman"/>
                <w:sz w:val="24"/>
                <w:szCs w:val="24"/>
                <w:lang w:val="ru-RU" w:eastAsia="ru-RU"/>
              </w:rPr>
              <w:t>територіального</w:t>
            </w:r>
            <w:proofErr w:type="spellEnd"/>
            <w:r w:rsidRPr="00D03E5E">
              <w:rPr>
                <w:rFonts w:ascii="Times New Roman" w:eastAsiaTheme="minorEastAsia" w:hAnsi="Times New Roman" w:cs="Times New Roman"/>
                <w:sz w:val="24"/>
                <w:szCs w:val="24"/>
                <w:lang w:val="ru-RU" w:eastAsia="ru-RU"/>
              </w:rPr>
              <w:t xml:space="preserve"> центру </w:t>
            </w:r>
            <w:proofErr w:type="spellStart"/>
            <w:r w:rsidRPr="00D03E5E">
              <w:rPr>
                <w:rFonts w:ascii="Times New Roman" w:eastAsiaTheme="minorEastAsia" w:hAnsi="Times New Roman" w:cs="Times New Roman"/>
                <w:sz w:val="24"/>
                <w:szCs w:val="24"/>
                <w:lang w:val="ru-RU" w:eastAsia="ru-RU"/>
              </w:rPr>
              <w:t>комплектування</w:t>
            </w:r>
            <w:proofErr w:type="spellEnd"/>
            <w:r w:rsidRPr="00D03E5E">
              <w:rPr>
                <w:rFonts w:ascii="Times New Roman" w:eastAsiaTheme="minorEastAsia" w:hAnsi="Times New Roman" w:cs="Times New Roman"/>
                <w:sz w:val="24"/>
                <w:szCs w:val="24"/>
                <w:lang w:val="ru-RU" w:eastAsia="ru-RU"/>
              </w:rPr>
              <w:t xml:space="preserve"> та </w:t>
            </w:r>
            <w:proofErr w:type="spellStart"/>
            <w:r w:rsidRPr="00D03E5E">
              <w:rPr>
                <w:rFonts w:ascii="Times New Roman" w:eastAsiaTheme="minorEastAsia" w:hAnsi="Times New Roman" w:cs="Times New Roman"/>
                <w:sz w:val="24"/>
                <w:szCs w:val="24"/>
                <w:lang w:val="ru-RU" w:eastAsia="ru-RU"/>
              </w:rPr>
              <w:t>соціальної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підтримки</w:t>
            </w:r>
            <w:proofErr w:type="spellEnd"/>
          </w:p>
          <w:p w14:paraId="682BA743" w14:textId="77777777" w:rsidR="00D2222E" w:rsidRPr="00D03E5E" w:rsidRDefault="00D2222E" w:rsidP="00D2222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паспорта </w:t>
            </w:r>
            <w:proofErr w:type="spellStart"/>
            <w:r w:rsidRPr="00D03E5E">
              <w:rPr>
                <w:rFonts w:ascii="Times New Roman" w:eastAsiaTheme="minorEastAsia" w:hAnsi="Times New Roman" w:cs="Times New Roman"/>
                <w:sz w:val="24"/>
                <w:szCs w:val="24"/>
                <w:lang w:val="ru-RU" w:eastAsia="ru-RU"/>
              </w:rPr>
              <w:t>заявника</w:t>
            </w:r>
            <w:proofErr w:type="spellEnd"/>
          </w:p>
          <w:p w14:paraId="6DBCA97A" w14:textId="77777777" w:rsidR="00D2222E" w:rsidRPr="00D03E5E" w:rsidRDefault="00D2222E" w:rsidP="00D2222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копія</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ідентифікаційного</w:t>
            </w:r>
            <w:proofErr w:type="spellEnd"/>
            <w:r w:rsidRPr="00D03E5E">
              <w:rPr>
                <w:rFonts w:ascii="Times New Roman" w:eastAsiaTheme="minorEastAsia" w:hAnsi="Times New Roman" w:cs="Times New Roman"/>
                <w:sz w:val="24"/>
                <w:szCs w:val="24"/>
                <w:lang w:val="ru-RU" w:eastAsia="ru-RU"/>
              </w:rPr>
              <w:t xml:space="preserve"> коду </w:t>
            </w:r>
            <w:proofErr w:type="spellStart"/>
            <w:r w:rsidRPr="00D03E5E">
              <w:rPr>
                <w:rFonts w:ascii="Times New Roman" w:eastAsiaTheme="minorEastAsia" w:hAnsi="Times New Roman" w:cs="Times New Roman"/>
                <w:sz w:val="24"/>
                <w:szCs w:val="24"/>
                <w:lang w:val="ru-RU" w:eastAsia="ru-RU"/>
              </w:rPr>
              <w:t>заявника</w:t>
            </w:r>
            <w:proofErr w:type="spellEnd"/>
          </w:p>
          <w:p w14:paraId="51A5E3CF" w14:textId="77777777" w:rsidR="00D2222E" w:rsidRDefault="00D2222E" w:rsidP="00D2222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03E5E">
              <w:rPr>
                <w:rFonts w:ascii="Times New Roman" w:eastAsiaTheme="minorEastAsia" w:hAnsi="Times New Roman" w:cs="Times New Roman"/>
                <w:sz w:val="24"/>
                <w:szCs w:val="24"/>
                <w:lang w:val="ru-RU" w:eastAsia="ru-RU"/>
              </w:rPr>
              <w:t>копії</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документів</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що</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підтверджують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ступінь</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спорідненості</w:t>
            </w:r>
            <w:proofErr w:type="spellEnd"/>
            <w:r w:rsidRPr="00D03E5E">
              <w:rPr>
                <w:rFonts w:ascii="Times New Roman" w:eastAsiaTheme="minorEastAsia" w:hAnsi="Times New Roman" w:cs="Times New Roman"/>
                <w:sz w:val="24"/>
                <w:szCs w:val="24"/>
                <w:lang w:val="ru-RU" w:eastAsia="ru-RU"/>
              </w:rPr>
              <w:t xml:space="preserve"> </w:t>
            </w:r>
            <w:proofErr w:type="spellStart"/>
            <w:r w:rsidRPr="00D03E5E">
              <w:rPr>
                <w:rFonts w:ascii="Times New Roman" w:eastAsiaTheme="minorEastAsia" w:hAnsi="Times New Roman" w:cs="Times New Roman"/>
                <w:sz w:val="24"/>
                <w:szCs w:val="24"/>
                <w:lang w:val="ru-RU" w:eastAsia="ru-RU"/>
              </w:rPr>
              <w:t>заявника</w:t>
            </w:r>
            <w:proofErr w:type="spellEnd"/>
            <w:r w:rsidRPr="00D03E5E">
              <w:rPr>
                <w:rFonts w:ascii="Times New Roman" w:eastAsiaTheme="minorEastAsia" w:hAnsi="Times New Roman" w:cs="Times New Roman"/>
                <w:sz w:val="24"/>
                <w:szCs w:val="24"/>
                <w:lang w:val="ru-RU" w:eastAsia="ru-RU"/>
              </w:rPr>
              <w:t xml:space="preserve"> та </w:t>
            </w:r>
            <w:proofErr w:type="spellStart"/>
            <w:r w:rsidRPr="00D03E5E">
              <w:rPr>
                <w:rFonts w:ascii="Times New Roman" w:eastAsiaTheme="minorEastAsia" w:hAnsi="Times New Roman" w:cs="Times New Roman"/>
                <w:sz w:val="24"/>
                <w:szCs w:val="24"/>
                <w:lang w:val="ru-RU" w:eastAsia="ru-RU"/>
              </w:rPr>
              <w:t>загиблого</w:t>
            </w:r>
            <w:proofErr w:type="spellEnd"/>
          </w:p>
          <w:p w14:paraId="6D563628" w14:textId="77777777" w:rsidR="00517B52" w:rsidRPr="00D2222E" w:rsidRDefault="00D2222E" w:rsidP="00D2222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sidRPr="00D2222E">
              <w:rPr>
                <w:rFonts w:ascii="Times New Roman" w:eastAsiaTheme="minorEastAsia" w:hAnsi="Times New Roman" w:cs="Times New Roman"/>
                <w:sz w:val="24"/>
                <w:szCs w:val="24"/>
                <w:lang w:val="ru-RU" w:eastAsia="ru-RU"/>
              </w:rPr>
              <w:t>банківські</w:t>
            </w:r>
            <w:proofErr w:type="spellEnd"/>
            <w:r w:rsidRPr="00D2222E">
              <w:rPr>
                <w:rFonts w:ascii="Times New Roman" w:eastAsiaTheme="minorEastAsia" w:hAnsi="Times New Roman" w:cs="Times New Roman"/>
                <w:sz w:val="24"/>
                <w:szCs w:val="24"/>
                <w:lang w:val="ru-RU" w:eastAsia="ru-RU"/>
              </w:rPr>
              <w:t xml:space="preserve"> </w:t>
            </w:r>
            <w:proofErr w:type="spellStart"/>
            <w:r w:rsidRPr="00D2222E">
              <w:rPr>
                <w:rFonts w:ascii="Times New Roman" w:eastAsiaTheme="minorEastAsia" w:hAnsi="Times New Roman" w:cs="Times New Roman"/>
                <w:sz w:val="24"/>
                <w:szCs w:val="24"/>
                <w:lang w:val="ru-RU" w:eastAsia="ru-RU"/>
              </w:rPr>
              <w:t>реквізити</w:t>
            </w:r>
            <w:proofErr w:type="spellEnd"/>
          </w:p>
          <w:p w14:paraId="1E862025" w14:textId="14C4FFDA" w:rsidR="00D2222E" w:rsidRPr="00D2222E" w:rsidRDefault="00D2222E" w:rsidP="00D2222E">
            <w:pPr>
              <w:numPr>
                <w:ilvl w:val="0"/>
                <w:numId w:val="7"/>
              </w:numPr>
              <w:suppressAutoHyphens/>
              <w:contextualSpacing/>
              <w:outlineLvl w:val="0"/>
              <w:rPr>
                <w:rFonts w:ascii="Times New Roman" w:eastAsiaTheme="minorEastAsia" w:hAnsi="Times New Roman" w:cs="Times New Roman"/>
                <w:sz w:val="28"/>
                <w:szCs w:val="28"/>
                <w:lang w:val="ru-RU" w:eastAsia="ru-RU"/>
              </w:rPr>
            </w:pPr>
            <w:proofErr w:type="spellStart"/>
            <w:r>
              <w:rPr>
                <w:rFonts w:ascii="Times New Roman" w:eastAsiaTheme="minorEastAsia" w:hAnsi="Times New Roman" w:cs="Times New Roman"/>
                <w:sz w:val="24"/>
                <w:szCs w:val="24"/>
                <w:lang w:val="ru-RU" w:eastAsia="ru-RU"/>
              </w:rPr>
              <w:t>довідка</w:t>
            </w:r>
            <w:proofErr w:type="spellEnd"/>
            <w:r>
              <w:rPr>
                <w:rFonts w:ascii="Times New Roman" w:eastAsiaTheme="minorEastAsia" w:hAnsi="Times New Roman" w:cs="Times New Roman"/>
                <w:sz w:val="24"/>
                <w:szCs w:val="24"/>
                <w:lang w:val="ru-RU" w:eastAsia="ru-RU"/>
              </w:rPr>
              <w:t xml:space="preserve"> про не </w:t>
            </w:r>
            <w:proofErr w:type="spellStart"/>
            <w:r>
              <w:rPr>
                <w:rFonts w:ascii="Times New Roman" w:eastAsiaTheme="minorEastAsia" w:hAnsi="Times New Roman" w:cs="Times New Roman"/>
                <w:sz w:val="24"/>
                <w:szCs w:val="24"/>
                <w:lang w:val="ru-RU" w:eastAsia="ru-RU"/>
              </w:rPr>
              <w:t>отримання</w:t>
            </w:r>
            <w:proofErr w:type="spellEnd"/>
            <w:r>
              <w:rPr>
                <w:rFonts w:ascii="Times New Roman" w:eastAsiaTheme="minorEastAsia" w:hAnsi="Times New Roman" w:cs="Times New Roman"/>
                <w:sz w:val="24"/>
                <w:szCs w:val="24"/>
                <w:lang w:val="ru-RU" w:eastAsia="ru-RU"/>
              </w:rPr>
              <w:t xml:space="preserve"> </w:t>
            </w:r>
            <w:proofErr w:type="spellStart"/>
            <w:r>
              <w:rPr>
                <w:rFonts w:ascii="Times New Roman" w:eastAsiaTheme="minorEastAsia" w:hAnsi="Times New Roman" w:cs="Times New Roman"/>
                <w:sz w:val="24"/>
                <w:szCs w:val="24"/>
                <w:lang w:val="ru-RU" w:eastAsia="ru-RU"/>
              </w:rPr>
              <w:t>матеріальної</w:t>
            </w:r>
            <w:proofErr w:type="spellEnd"/>
            <w:r>
              <w:rPr>
                <w:rFonts w:ascii="Times New Roman" w:eastAsiaTheme="minorEastAsia" w:hAnsi="Times New Roman" w:cs="Times New Roman"/>
                <w:sz w:val="24"/>
                <w:szCs w:val="24"/>
                <w:lang w:val="ru-RU" w:eastAsia="ru-RU"/>
              </w:rPr>
              <w:t xml:space="preserve"> </w:t>
            </w:r>
            <w:proofErr w:type="spellStart"/>
            <w:r>
              <w:rPr>
                <w:rFonts w:ascii="Times New Roman" w:eastAsiaTheme="minorEastAsia" w:hAnsi="Times New Roman" w:cs="Times New Roman"/>
                <w:sz w:val="24"/>
                <w:szCs w:val="24"/>
                <w:lang w:val="ru-RU" w:eastAsia="ru-RU"/>
              </w:rPr>
              <w:t>допомоги</w:t>
            </w:r>
            <w:proofErr w:type="spellEnd"/>
            <w:r>
              <w:rPr>
                <w:rFonts w:ascii="Times New Roman" w:eastAsiaTheme="minorEastAsia" w:hAnsi="Times New Roman" w:cs="Times New Roman"/>
                <w:sz w:val="24"/>
                <w:szCs w:val="24"/>
                <w:lang w:val="ru-RU" w:eastAsia="ru-RU"/>
              </w:rPr>
              <w:t xml:space="preserve"> за </w:t>
            </w:r>
            <w:proofErr w:type="spellStart"/>
            <w:r>
              <w:rPr>
                <w:rFonts w:ascii="Times New Roman" w:eastAsiaTheme="minorEastAsia" w:hAnsi="Times New Roman" w:cs="Times New Roman"/>
                <w:sz w:val="24"/>
                <w:szCs w:val="24"/>
                <w:lang w:val="ru-RU" w:eastAsia="ru-RU"/>
              </w:rPr>
              <w:t>місцем</w:t>
            </w:r>
            <w:proofErr w:type="spellEnd"/>
            <w:r>
              <w:rPr>
                <w:rFonts w:ascii="Times New Roman" w:eastAsiaTheme="minorEastAsia" w:hAnsi="Times New Roman" w:cs="Times New Roman"/>
                <w:sz w:val="24"/>
                <w:szCs w:val="24"/>
                <w:lang w:val="ru-RU" w:eastAsia="ru-RU"/>
              </w:rPr>
              <w:t xml:space="preserve"> </w:t>
            </w:r>
            <w:proofErr w:type="spellStart"/>
            <w:r>
              <w:rPr>
                <w:rFonts w:ascii="Times New Roman" w:eastAsiaTheme="minorEastAsia" w:hAnsi="Times New Roman" w:cs="Times New Roman"/>
                <w:sz w:val="24"/>
                <w:szCs w:val="24"/>
                <w:lang w:val="ru-RU" w:eastAsia="ru-RU"/>
              </w:rPr>
              <w:t>реєстрації</w:t>
            </w:r>
            <w:proofErr w:type="spellEnd"/>
            <w:r>
              <w:rPr>
                <w:rFonts w:ascii="Times New Roman" w:eastAsiaTheme="minorEastAsia" w:hAnsi="Times New Roman" w:cs="Times New Roman"/>
                <w:sz w:val="24"/>
                <w:szCs w:val="24"/>
                <w:lang w:val="ru-RU" w:eastAsia="ru-RU"/>
              </w:rPr>
              <w:t xml:space="preserve"> </w:t>
            </w:r>
            <w:proofErr w:type="spellStart"/>
            <w:r>
              <w:rPr>
                <w:rFonts w:ascii="Times New Roman" w:eastAsiaTheme="minorEastAsia" w:hAnsi="Times New Roman" w:cs="Times New Roman"/>
                <w:sz w:val="24"/>
                <w:szCs w:val="24"/>
                <w:lang w:val="ru-RU" w:eastAsia="ru-RU"/>
              </w:rPr>
              <w:t>загиблого</w:t>
            </w:r>
            <w:proofErr w:type="spellEnd"/>
          </w:p>
        </w:tc>
      </w:tr>
      <w:tr w:rsidR="00CC23AE" w:rsidRPr="00D03E5E" w14:paraId="2B1356BA" w14:textId="77777777" w:rsidTr="009340C2">
        <w:tc>
          <w:tcPr>
            <w:tcW w:w="656" w:type="dxa"/>
            <w:tcBorders>
              <w:top w:val="single" w:sz="4" w:space="0" w:color="auto"/>
              <w:left w:val="single" w:sz="4" w:space="0" w:color="auto"/>
              <w:bottom w:val="single" w:sz="4" w:space="0" w:color="auto"/>
              <w:right w:val="single" w:sz="4" w:space="0" w:color="auto"/>
            </w:tcBorders>
          </w:tcPr>
          <w:p w14:paraId="15B2835C" w14:textId="61849B68" w:rsidR="00CC23AE" w:rsidRDefault="00CC23AE" w:rsidP="00D03E5E">
            <w:pPr>
              <w:suppressAutoHyphens/>
              <w:spacing w:line="1" w:lineRule="atLeast"/>
              <w:ind w:left="3" w:hangingChars="1" w:hanging="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10A1D">
              <w:rPr>
                <w:rFonts w:ascii="Times New Roman" w:eastAsia="Times New Roman" w:hAnsi="Times New Roman" w:cs="Times New Roman"/>
                <w:sz w:val="28"/>
                <w:szCs w:val="28"/>
                <w:lang w:eastAsia="ru-RU"/>
              </w:rPr>
              <w:t>1</w:t>
            </w:r>
          </w:p>
        </w:tc>
        <w:tc>
          <w:tcPr>
            <w:tcW w:w="4089" w:type="dxa"/>
            <w:tcBorders>
              <w:top w:val="single" w:sz="4" w:space="0" w:color="auto"/>
              <w:left w:val="single" w:sz="4" w:space="0" w:color="auto"/>
              <w:bottom w:val="single" w:sz="4" w:space="0" w:color="auto"/>
              <w:right w:val="single" w:sz="4" w:space="0" w:color="auto"/>
            </w:tcBorders>
          </w:tcPr>
          <w:p w14:paraId="7C6610D2" w14:textId="1FE1BF0A" w:rsidR="00CC23AE" w:rsidRPr="002C770A" w:rsidRDefault="002C770A" w:rsidP="002C770A">
            <w:pPr>
              <w:suppressAutoHyphens/>
              <w:spacing w:line="1" w:lineRule="atLeast"/>
              <w:ind w:left="3" w:hangingChars="1" w:hanging="3"/>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2C770A">
              <w:rPr>
                <w:rFonts w:ascii="Times New Roman" w:hAnsi="Times New Roman" w:cs="Times New Roman"/>
                <w:sz w:val="28"/>
                <w:szCs w:val="28"/>
              </w:rPr>
              <w:t>ідшкодування витрат на поховання військовослужбовців Збройних Сил України та інших військових формувань України, які загинули (померли) в наслідок військової агресії російської федерації проти України, та пов’язаних з цим ритуальних послуг</w:t>
            </w:r>
          </w:p>
        </w:tc>
        <w:tc>
          <w:tcPr>
            <w:tcW w:w="1369" w:type="dxa"/>
            <w:tcBorders>
              <w:top w:val="single" w:sz="4" w:space="0" w:color="auto"/>
              <w:left w:val="single" w:sz="4" w:space="0" w:color="auto"/>
              <w:bottom w:val="single" w:sz="4" w:space="0" w:color="auto"/>
              <w:right w:val="single" w:sz="4" w:space="0" w:color="auto"/>
            </w:tcBorders>
            <w:vAlign w:val="center"/>
          </w:tcPr>
          <w:p w14:paraId="72A05587" w14:textId="7A347448" w:rsidR="00CC23AE" w:rsidRPr="002C770A" w:rsidRDefault="002C770A" w:rsidP="00D03E5E">
            <w:pPr>
              <w:suppressAutoHyphens/>
              <w:spacing w:line="1" w:lineRule="atLeast"/>
              <w:ind w:left="2" w:hangingChars="1" w:hanging="2"/>
              <w:jc w:val="center"/>
              <w:outlineLvl w:val="0"/>
              <w:rPr>
                <w:rFonts w:ascii="Times New Roman" w:eastAsia="Times New Roman" w:hAnsi="Times New Roman" w:cs="Times New Roman"/>
                <w:bCs/>
                <w:sz w:val="24"/>
                <w:szCs w:val="24"/>
                <w:lang w:eastAsia="ru-RU"/>
              </w:rPr>
            </w:pPr>
            <w:r w:rsidRPr="002C770A">
              <w:rPr>
                <w:rFonts w:ascii="Times New Roman" w:eastAsia="Times New Roman" w:hAnsi="Times New Roman" w:cs="Times New Roman"/>
                <w:bCs/>
                <w:sz w:val="24"/>
                <w:szCs w:val="24"/>
                <w:lang w:eastAsia="ru-RU"/>
              </w:rPr>
              <w:t>Згідно розрахунків витрат</w:t>
            </w:r>
          </w:p>
        </w:tc>
        <w:tc>
          <w:tcPr>
            <w:tcW w:w="3146" w:type="dxa"/>
            <w:tcBorders>
              <w:top w:val="single" w:sz="4" w:space="0" w:color="auto"/>
              <w:left w:val="single" w:sz="4" w:space="0" w:color="auto"/>
              <w:bottom w:val="single" w:sz="4" w:space="0" w:color="auto"/>
              <w:right w:val="single" w:sz="4" w:space="0" w:color="auto"/>
            </w:tcBorders>
            <w:vAlign w:val="center"/>
          </w:tcPr>
          <w:p w14:paraId="0BFE0505" w14:textId="76A49EF5" w:rsidR="00CC23AE" w:rsidRPr="002C770A" w:rsidRDefault="002C770A" w:rsidP="002C770A">
            <w:pPr>
              <w:suppressAutoHyphens/>
              <w:spacing w:line="1" w:lineRule="atLeast"/>
              <w:jc w:val="both"/>
              <w:outlineLvl w:val="0"/>
              <w:rPr>
                <w:rFonts w:ascii="Times New Roman" w:eastAsia="Times New Roman" w:hAnsi="Times New Roman" w:cs="Times New Roman"/>
                <w:sz w:val="24"/>
                <w:szCs w:val="24"/>
                <w:lang w:eastAsia="ru-RU"/>
              </w:rPr>
            </w:pPr>
            <w:r w:rsidRPr="002C770A">
              <w:rPr>
                <w:rFonts w:ascii="Times New Roman" w:eastAsia="Times New Roman" w:hAnsi="Times New Roman" w:cs="Times New Roman"/>
                <w:sz w:val="24"/>
                <w:szCs w:val="24"/>
                <w:lang w:eastAsia="ru-RU"/>
              </w:rPr>
              <w:t>Акт виконаних робіт від організації, яка здійснювала поховання</w:t>
            </w:r>
          </w:p>
        </w:tc>
      </w:tr>
    </w:tbl>
    <w:p w14:paraId="79E3FBCA" w14:textId="2AF1899B" w:rsidR="009C10E1" w:rsidRDefault="009C10E1" w:rsidP="009C10E1">
      <w:pPr>
        <w:pStyle w:val="rtejustify"/>
        <w:shd w:val="clear" w:color="auto" w:fill="FFFFFF"/>
        <w:spacing w:before="0" w:beforeAutospacing="0" w:after="150" w:afterAutospacing="0"/>
        <w:jc w:val="both"/>
        <w:rPr>
          <w:rFonts w:ascii="rubik" w:hAnsi="rubik"/>
          <w:color w:val="252B33"/>
          <w:sz w:val="21"/>
          <w:szCs w:val="21"/>
        </w:rPr>
      </w:pPr>
    </w:p>
    <w:p w14:paraId="76242D47" w14:textId="77777777" w:rsidR="008566C7" w:rsidRPr="008566C7" w:rsidRDefault="008566C7" w:rsidP="00510A1D">
      <w:pPr>
        <w:spacing w:after="0"/>
        <w:ind w:firstLine="720"/>
        <w:jc w:val="both"/>
        <w:rPr>
          <w:rFonts w:ascii="Times New Roman" w:hAnsi="Times New Roman" w:cs="Times New Roman"/>
          <w:sz w:val="28"/>
          <w:szCs w:val="28"/>
        </w:rPr>
      </w:pPr>
      <w:r w:rsidRPr="008566C7">
        <w:rPr>
          <w:rFonts w:ascii="Times New Roman" w:hAnsi="Times New Roman" w:cs="Times New Roman"/>
          <w:sz w:val="28"/>
          <w:szCs w:val="28"/>
        </w:rPr>
        <w:t>Рішення про відмову у наданні соціальної матеріальної допомоги може бути прийняте лише з підстав:</w:t>
      </w:r>
    </w:p>
    <w:p w14:paraId="64EA0310" w14:textId="3BEA97DB" w:rsidR="008566C7" w:rsidRPr="008566C7" w:rsidRDefault="008566C7" w:rsidP="00510A1D">
      <w:pPr>
        <w:spacing w:after="0"/>
        <w:ind w:firstLine="720"/>
        <w:jc w:val="both"/>
        <w:rPr>
          <w:rFonts w:ascii="Times New Roman" w:hAnsi="Times New Roman" w:cs="Times New Roman"/>
          <w:sz w:val="28"/>
          <w:szCs w:val="28"/>
        </w:rPr>
      </w:pPr>
      <w:r w:rsidRPr="008566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66C7">
        <w:rPr>
          <w:rFonts w:ascii="Times New Roman" w:hAnsi="Times New Roman" w:cs="Times New Roman"/>
          <w:sz w:val="28"/>
          <w:szCs w:val="28"/>
        </w:rPr>
        <w:t>надання недостовірної інформації;</w:t>
      </w:r>
    </w:p>
    <w:p w14:paraId="008469D6" w14:textId="2D41F4E4" w:rsidR="008566C7" w:rsidRPr="008566C7" w:rsidRDefault="008566C7" w:rsidP="00510A1D">
      <w:pPr>
        <w:spacing w:after="0"/>
        <w:ind w:firstLine="720"/>
        <w:jc w:val="both"/>
        <w:rPr>
          <w:rFonts w:ascii="Times New Roman" w:hAnsi="Times New Roman" w:cs="Times New Roman"/>
          <w:sz w:val="28"/>
          <w:szCs w:val="28"/>
        </w:rPr>
      </w:pPr>
      <w:r w:rsidRPr="008566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66C7">
        <w:rPr>
          <w:rFonts w:ascii="Times New Roman" w:hAnsi="Times New Roman" w:cs="Times New Roman"/>
          <w:sz w:val="28"/>
          <w:szCs w:val="28"/>
        </w:rPr>
        <w:t>надання неповного пакету документів;</w:t>
      </w:r>
    </w:p>
    <w:p w14:paraId="72DCF53B" w14:textId="162805F8" w:rsidR="008566C7" w:rsidRPr="008566C7" w:rsidRDefault="008566C7" w:rsidP="00510A1D">
      <w:pPr>
        <w:spacing w:after="0"/>
        <w:ind w:left="993" w:hanging="284"/>
        <w:jc w:val="both"/>
        <w:rPr>
          <w:rFonts w:ascii="Times New Roman" w:hAnsi="Times New Roman" w:cs="Times New Roman"/>
          <w:sz w:val="28"/>
          <w:szCs w:val="28"/>
        </w:rPr>
      </w:pPr>
      <w:r w:rsidRPr="008566C7">
        <w:rPr>
          <w:rFonts w:ascii="Times New Roman" w:hAnsi="Times New Roman" w:cs="Times New Roman"/>
          <w:sz w:val="28"/>
          <w:szCs w:val="28"/>
        </w:rPr>
        <w:t>-</w:t>
      </w:r>
      <w:r>
        <w:rPr>
          <w:rFonts w:ascii="Times New Roman" w:hAnsi="Times New Roman" w:cs="Times New Roman"/>
          <w:sz w:val="28"/>
          <w:szCs w:val="28"/>
        </w:rPr>
        <w:t xml:space="preserve"> </w:t>
      </w:r>
      <w:r w:rsidRPr="008566C7">
        <w:rPr>
          <w:rFonts w:ascii="Times New Roman" w:hAnsi="Times New Roman" w:cs="Times New Roman"/>
          <w:sz w:val="28"/>
          <w:szCs w:val="28"/>
        </w:rPr>
        <w:t xml:space="preserve">повторного, протягом бюджетного року, звернення за отриманням </w:t>
      </w:r>
      <w:r>
        <w:rPr>
          <w:rFonts w:ascii="Times New Roman" w:hAnsi="Times New Roman" w:cs="Times New Roman"/>
          <w:sz w:val="28"/>
          <w:szCs w:val="28"/>
        </w:rPr>
        <w:t xml:space="preserve">  </w:t>
      </w:r>
      <w:r w:rsidRPr="008566C7">
        <w:rPr>
          <w:rFonts w:ascii="Times New Roman" w:hAnsi="Times New Roman" w:cs="Times New Roman"/>
          <w:sz w:val="28"/>
          <w:szCs w:val="28"/>
        </w:rPr>
        <w:t>соціальної матеріальної допомоги;</w:t>
      </w:r>
    </w:p>
    <w:p w14:paraId="21B8C502" w14:textId="77777777" w:rsidR="008566C7" w:rsidRPr="008566C7" w:rsidRDefault="008566C7" w:rsidP="00510A1D">
      <w:pPr>
        <w:spacing w:after="0"/>
        <w:ind w:firstLine="720"/>
        <w:jc w:val="both"/>
        <w:rPr>
          <w:rFonts w:ascii="Times New Roman" w:hAnsi="Times New Roman" w:cs="Times New Roman"/>
          <w:sz w:val="28"/>
          <w:szCs w:val="28"/>
        </w:rPr>
      </w:pPr>
      <w:r w:rsidRPr="008566C7">
        <w:rPr>
          <w:rFonts w:ascii="Times New Roman" w:hAnsi="Times New Roman" w:cs="Times New Roman"/>
          <w:sz w:val="28"/>
          <w:szCs w:val="28"/>
        </w:rPr>
        <w:lastRenderedPageBreak/>
        <w:t>-  звернення, що не затверджене даною Програмою.</w:t>
      </w:r>
    </w:p>
    <w:p w14:paraId="1D1AFE70" w14:textId="77777777" w:rsidR="008566C7" w:rsidRDefault="008566C7" w:rsidP="008566C7">
      <w:pPr>
        <w:pStyle w:val="rtecenter"/>
        <w:shd w:val="clear" w:color="auto" w:fill="FFFFFF"/>
        <w:spacing w:before="0" w:beforeAutospacing="0" w:after="0" w:afterAutospacing="0"/>
        <w:rPr>
          <w:rStyle w:val="a3"/>
          <w:color w:val="252B33"/>
          <w:sz w:val="28"/>
          <w:szCs w:val="28"/>
        </w:rPr>
      </w:pPr>
    </w:p>
    <w:p w14:paraId="3A3F6E24" w14:textId="56ABEFCA" w:rsidR="009C10E1" w:rsidRPr="00A63F1A" w:rsidRDefault="00D03E5E" w:rsidP="00165CBB">
      <w:pPr>
        <w:pStyle w:val="rtecenter"/>
        <w:shd w:val="clear" w:color="auto" w:fill="FFFFFF"/>
        <w:spacing w:before="0" w:beforeAutospacing="0" w:after="0" w:afterAutospacing="0"/>
        <w:ind w:left="720" w:hanging="720"/>
        <w:rPr>
          <w:rStyle w:val="a3"/>
          <w:color w:val="252B33"/>
          <w:sz w:val="28"/>
          <w:szCs w:val="28"/>
        </w:rPr>
      </w:pPr>
      <w:bookmarkStart w:id="7" w:name="_Hlk152670930"/>
      <w:r>
        <w:rPr>
          <w:rStyle w:val="a3"/>
          <w:color w:val="252B33"/>
          <w:sz w:val="28"/>
          <w:szCs w:val="28"/>
        </w:rPr>
        <w:t>6</w:t>
      </w:r>
      <w:r w:rsidR="009C10E1" w:rsidRPr="00A63F1A">
        <w:rPr>
          <w:rStyle w:val="a3"/>
          <w:color w:val="252B33"/>
          <w:sz w:val="28"/>
          <w:szCs w:val="28"/>
        </w:rPr>
        <w:t>. Обсяги та джерела фінансування Програми</w:t>
      </w:r>
    </w:p>
    <w:p w14:paraId="5970C7D7" w14:textId="77777777" w:rsidR="00A63F1A" w:rsidRPr="00A63F1A" w:rsidRDefault="00A63F1A" w:rsidP="009C10E1">
      <w:pPr>
        <w:pStyle w:val="rtecenter"/>
        <w:shd w:val="clear" w:color="auto" w:fill="FFFFFF"/>
        <w:spacing w:before="0" w:beforeAutospacing="0" w:after="0" w:afterAutospacing="0"/>
        <w:jc w:val="center"/>
        <w:rPr>
          <w:rStyle w:val="a3"/>
          <w:color w:val="252B33"/>
          <w:sz w:val="28"/>
          <w:szCs w:val="28"/>
        </w:rPr>
      </w:pPr>
    </w:p>
    <w:p w14:paraId="6DE3AF7F" w14:textId="6FC73191" w:rsidR="00A63F1A" w:rsidRPr="00A63F1A" w:rsidRDefault="00A63F1A" w:rsidP="00A63F1A">
      <w:pPr>
        <w:ind w:firstLine="851"/>
        <w:jc w:val="both"/>
        <w:rPr>
          <w:rFonts w:ascii="Times New Roman" w:hAnsi="Times New Roman" w:cs="Times New Roman"/>
          <w:sz w:val="28"/>
          <w:szCs w:val="28"/>
        </w:rPr>
      </w:pPr>
      <w:r w:rsidRPr="00A63F1A">
        <w:rPr>
          <w:rFonts w:ascii="Times New Roman" w:hAnsi="Times New Roman" w:cs="Times New Roman"/>
          <w:sz w:val="28"/>
          <w:szCs w:val="28"/>
        </w:rPr>
        <w:t>Фінансування Програми здійснюється за рахунок коштів місцевого бюджету на підставі статті 91 Бюджетного Кодексу України, благодійних внесків, гуманітарної допомоги та інших джерел не заборонених законодавством</w:t>
      </w:r>
      <w:r w:rsidR="00DA2684">
        <w:rPr>
          <w:rFonts w:ascii="Times New Roman" w:hAnsi="Times New Roman" w:cs="Times New Roman"/>
          <w:sz w:val="28"/>
          <w:szCs w:val="28"/>
        </w:rPr>
        <w:t>. Обсяги фінансування зазначені в Паспорті Програми.</w:t>
      </w:r>
      <w:r w:rsidRPr="00A63F1A">
        <w:rPr>
          <w:rFonts w:ascii="Times New Roman" w:hAnsi="Times New Roman" w:cs="Times New Roman"/>
          <w:sz w:val="28"/>
          <w:szCs w:val="28"/>
        </w:rPr>
        <w:t xml:space="preserve"> </w:t>
      </w:r>
    </w:p>
    <w:bookmarkEnd w:id="7"/>
    <w:p w14:paraId="7420C055" w14:textId="77777777" w:rsidR="009C10E1" w:rsidRPr="0060773B" w:rsidRDefault="009C10E1" w:rsidP="009C10E1">
      <w:pPr>
        <w:pStyle w:val="rtejustify"/>
        <w:shd w:val="clear" w:color="auto" w:fill="FFFFFF"/>
        <w:spacing w:before="0" w:beforeAutospacing="0" w:after="150" w:afterAutospacing="0"/>
        <w:jc w:val="both"/>
        <w:rPr>
          <w:color w:val="252B33"/>
          <w:sz w:val="28"/>
          <w:szCs w:val="28"/>
        </w:rPr>
      </w:pPr>
      <w:r>
        <w:rPr>
          <w:rFonts w:ascii="rubik" w:hAnsi="rubik"/>
          <w:color w:val="252B33"/>
          <w:sz w:val="21"/>
          <w:szCs w:val="21"/>
        </w:rPr>
        <w:t> </w:t>
      </w:r>
    </w:p>
    <w:p w14:paraId="277F6435" w14:textId="65F69405" w:rsidR="009C10E1" w:rsidRDefault="00D03E5E" w:rsidP="0060773B">
      <w:pPr>
        <w:pStyle w:val="rtecenter"/>
        <w:shd w:val="clear" w:color="auto" w:fill="FFFFFF"/>
        <w:spacing w:before="0" w:beforeAutospacing="0" w:after="0" w:afterAutospacing="0"/>
        <w:rPr>
          <w:rStyle w:val="a3"/>
          <w:color w:val="252B33"/>
          <w:sz w:val="28"/>
          <w:szCs w:val="28"/>
        </w:rPr>
      </w:pPr>
      <w:r w:rsidRPr="0060773B">
        <w:rPr>
          <w:rStyle w:val="a3"/>
          <w:color w:val="252B33"/>
          <w:sz w:val="28"/>
          <w:szCs w:val="28"/>
        </w:rPr>
        <w:t>7</w:t>
      </w:r>
      <w:r w:rsidR="009C10E1" w:rsidRPr="0060773B">
        <w:rPr>
          <w:rStyle w:val="a3"/>
          <w:color w:val="252B33"/>
          <w:sz w:val="28"/>
          <w:szCs w:val="28"/>
        </w:rPr>
        <w:t>. Очікувані результати виконання Програми</w:t>
      </w:r>
    </w:p>
    <w:p w14:paraId="7A34C17E" w14:textId="77777777" w:rsidR="0060773B" w:rsidRPr="0060773B" w:rsidRDefault="0060773B" w:rsidP="0060773B">
      <w:pPr>
        <w:pStyle w:val="rtecenter"/>
        <w:shd w:val="clear" w:color="auto" w:fill="FFFFFF"/>
        <w:spacing w:before="0" w:beforeAutospacing="0" w:after="0" w:afterAutospacing="0"/>
        <w:rPr>
          <w:color w:val="252B33"/>
          <w:sz w:val="28"/>
          <w:szCs w:val="28"/>
        </w:rPr>
      </w:pPr>
    </w:p>
    <w:p w14:paraId="5D340B4F" w14:textId="5BEA884F" w:rsidR="009C10E1" w:rsidRPr="00510A1D" w:rsidRDefault="009C10E1" w:rsidP="0060773B">
      <w:pPr>
        <w:pStyle w:val="rtejustify"/>
        <w:shd w:val="clear" w:color="auto" w:fill="FFFFFF"/>
        <w:spacing w:before="0" w:beforeAutospacing="0" w:after="150" w:afterAutospacing="0"/>
        <w:ind w:firstLine="708"/>
        <w:jc w:val="both"/>
        <w:rPr>
          <w:color w:val="000000" w:themeColor="text1"/>
          <w:sz w:val="28"/>
          <w:szCs w:val="28"/>
        </w:rPr>
      </w:pPr>
      <w:r w:rsidRPr="00510A1D">
        <w:rPr>
          <w:color w:val="000000" w:themeColor="text1"/>
          <w:sz w:val="28"/>
          <w:szCs w:val="28"/>
        </w:rPr>
        <w:t xml:space="preserve">У результаті виконання заходів Програми очікується досягнення </w:t>
      </w:r>
      <w:r w:rsidR="0060773B" w:rsidRPr="00510A1D">
        <w:rPr>
          <w:color w:val="000000" w:themeColor="text1"/>
          <w:sz w:val="28"/>
          <w:szCs w:val="28"/>
        </w:rPr>
        <w:t xml:space="preserve">результатів </w:t>
      </w:r>
      <w:r w:rsidRPr="00510A1D">
        <w:rPr>
          <w:color w:val="000000" w:themeColor="text1"/>
          <w:sz w:val="28"/>
          <w:szCs w:val="28"/>
        </w:rPr>
        <w:t xml:space="preserve"> у реалізації соціальної політики </w:t>
      </w:r>
      <w:proofErr w:type="spellStart"/>
      <w:r w:rsidR="0060773B" w:rsidRPr="00510A1D">
        <w:rPr>
          <w:color w:val="000000" w:themeColor="text1"/>
          <w:sz w:val="28"/>
          <w:szCs w:val="28"/>
        </w:rPr>
        <w:t>Вороньківської</w:t>
      </w:r>
      <w:proofErr w:type="spellEnd"/>
      <w:r w:rsidR="0060773B" w:rsidRPr="00510A1D">
        <w:rPr>
          <w:color w:val="000000" w:themeColor="text1"/>
          <w:sz w:val="28"/>
          <w:szCs w:val="28"/>
        </w:rPr>
        <w:t xml:space="preserve"> </w:t>
      </w:r>
      <w:r w:rsidRPr="00510A1D">
        <w:rPr>
          <w:color w:val="000000" w:themeColor="text1"/>
          <w:sz w:val="28"/>
          <w:szCs w:val="28"/>
        </w:rPr>
        <w:t>територіальн</w:t>
      </w:r>
      <w:r w:rsidR="0060773B" w:rsidRPr="00510A1D">
        <w:rPr>
          <w:color w:val="000000" w:themeColor="text1"/>
          <w:sz w:val="28"/>
          <w:szCs w:val="28"/>
        </w:rPr>
        <w:t>ої</w:t>
      </w:r>
      <w:r w:rsidRPr="00510A1D">
        <w:rPr>
          <w:color w:val="000000" w:themeColor="text1"/>
          <w:sz w:val="28"/>
          <w:szCs w:val="28"/>
        </w:rPr>
        <w:t xml:space="preserve"> громад</w:t>
      </w:r>
      <w:r w:rsidR="0060773B" w:rsidRPr="00510A1D">
        <w:rPr>
          <w:color w:val="000000" w:themeColor="text1"/>
          <w:sz w:val="28"/>
          <w:szCs w:val="28"/>
        </w:rPr>
        <w:t>и</w:t>
      </w:r>
      <w:r w:rsidRPr="00510A1D">
        <w:rPr>
          <w:color w:val="000000" w:themeColor="text1"/>
          <w:sz w:val="28"/>
          <w:szCs w:val="28"/>
        </w:rPr>
        <w:t>, охоплення максимального кола осіб</w:t>
      </w:r>
      <w:r w:rsidR="0060773B" w:rsidRPr="00510A1D">
        <w:rPr>
          <w:color w:val="000000" w:themeColor="text1"/>
          <w:sz w:val="28"/>
          <w:szCs w:val="28"/>
        </w:rPr>
        <w:t xml:space="preserve"> незахищених категорій, осіб, </w:t>
      </w:r>
      <w:r w:rsidRPr="00510A1D">
        <w:rPr>
          <w:color w:val="000000" w:themeColor="text1"/>
          <w:sz w:val="28"/>
          <w:szCs w:val="28"/>
        </w:rPr>
        <w:t>які захищали незалежність, суверенітет та територіальну цілісність України, та членів їх сімей заходами соціальної підтримки та соціальної адаптації, забезпечення соціальної і матеріальної підтримки таких осіб шляхом додержання державних соціальних гарантій і впровадження додаткових форм адресної підтримки.</w:t>
      </w:r>
    </w:p>
    <w:p w14:paraId="0E4CBA08" w14:textId="77777777" w:rsidR="0060773B" w:rsidRDefault="0060773B" w:rsidP="009C10E1">
      <w:pPr>
        <w:pStyle w:val="rtejustify"/>
        <w:shd w:val="clear" w:color="auto" w:fill="FFFFFF"/>
        <w:spacing w:before="0" w:beforeAutospacing="0" w:after="150" w:afterAutospacing="0"/>
        <w:jc w:val="both"/>
        <w:rPr>
          <w:rFonts w:ascii="rubik" w:hAnsi="rubik"/>
          <w:color w:val="252B33"/>
          <w:sz w:val="21"/>
          <w:szCs w:val="21"/>
        </w:rPr>
      </w:pPr>
    </w:p>
    <w:p w14:paraId="031305DE" w14:textId="5853600F" w:rsidR="0060773B" w:rsidRPr="0060773B" w:rsidRDefault="0060773B" w:rsidP="0060773B">
      <w:pPr>
        <w:pStyle w:val="a5"/>
        <w:numPr>
          <w:ilvl w:val="0"/>
          <w:numId w:val="13"/>
        </w:numPr>
        <w:spacing w:after="0" w:line="240" w:lineRule="auto"/>
        <w:ind w:left="284" w:hanging="284"/>
        <w:rPr>
          <w:rFonts w:ascii="Times New Roman" w:eastAsia="Times New Roman" w:hAnsi="Times New Roman"/>
          <w:b/>
          <w:color w:val="000000"/>
          <w:sz w:val="28"/>
          <w:szCs w:val="28"/>
          <w:lang w:eastAsia="ru-RU"/>
        </w:rPr>
      </w:pPr>
      <w:bookmarkStart w:id="8" w:name="_Hlk152670969"/>
      <w:r w:rsidRPr="0060773B">
        <w:rPr>
          <w:rFonts w:ascii="Times New Roman" w:eastAsia="Times New Roman" w:hAnsi="Times New Roman"/>
          <w:b/>
          <w:color w:val="000000"/>
          <w:sz w:val="28"/>
          <w:szCs w:val="28"/>
          <w:lang w:eastAsia="ru-RU"/>
        </w:rPr>
        <w:t>Координація та контроль за ходом виконання Програми</w:t>
      </w:r>
    </w:p>
    <w:p w14:paraId="0BD4B8A5" w14:textId="77777777" w:rsidR="0060773B" w:rsidRPr="0060773B" w:rsidRDefault="0060773B" w:rsidP="0060773B">
      <w:pPr>
        <w:spacing w:after="0" w:line="240" w:lineRule="auto"/>
        <w:ind w:left="-851"/>
        <w:rPr>
          <w:rFonts w:ascii="Times New Roman" w:eastAsia="Times New Roman" w:hAnsi="Times New Roman" w:cs="Times New Roman"/>
          <w:b/>
          <w:color w:val="000000"/>
          <w:kern w:val="0"/>
          <w:sz w:val="28"/>
          <w:szCs w:val="28"/>
          <w:lang w:eastAsia="ru-RU"/>
          <w14:ligatures w14:val="none"/>
        </w:rPr>
      </w:pPr>
    </w:p>
    <w:p w14:paraId="7ABC3EBF" w14:textId="61F839F6" w:rsidR="0060773B" w:rsidRPr="0060773B" w:rsidRDefault="0060773B" w:rsidP="0060773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uk-UA"/>
          <w14:ligatures w14:val="none"/>
        </w:rPr>
      </w:pPr>
      <w:r w:rsidRPr="0060773B">
        <w:rPr>
          <w:rFonts w:ascii="Times New Roman" w:eastAsia="Times New Roman" w:hAnsi="Times New Roman" w:cs="Times New Roman"/>
          <w:kern w:val="0"/>
          <w:sz w:val="28"/>
          <w:szCs w:val="28"/>
          <w:lang w:eastAsia="uk-UA"/>
          <w14:ligatures w14:val="none"/>
        </w:rPr>
        <w:t xml:space="preserve">Організаційний супровід та координацію діяльності, щодо виконання Програми здійснюється </w:t>
      </w:r>
      <w:r>
        <w:rPr>
          <w:rFonts w:ascii="Times New Roman" w:eastAsia="Times New Roman" w:hAnsi="Times New Roman" w:cs="Times New Roman"/>
          <w:kern w:val="0"/>
          <w:sz w:val="28"/>
          <w:szCs w:val="28"/>
          <w:lang w:eastAsia="uk-UA"/>
          <w14:ligatures w14:val="none"/>
        </w:rPr>
        <w:t xml:space="preserve">відділом соціального захисту </w:t>
      </w:r>
      <w:r w:rsidRPr="0060773B">
        <w:rPr>
          <w:rFonts w:ascii="Times New Roman" w:eastAsia="Times New Roman" w:hAnsi="Times New Roman" w:cs="Times New Roman"/>
          <w:kern w:val="0"/>
          <w:sz w:val="28"/>
          <w:szCs w:val="28"/>
          <w:lang w:eastAsia="uk-UA"/>
          <w14:ligatures w14:val="none"/>
        </w:rPr>
        <w:t>виконавч</w:t>
      </w:r>
      <w:r>
        <w:rPr>
          <w:rFonts w:ascii="Times New Roman" w:eastAsia="Times New Roman" w:hAnsi="Times New Roman" w:cs="Times New Roman"/>
          <w:kern w:val="0"/>
          <w:sz w:val="28"/>
          <w:szCs w:val="28"/>
          <w:lang w:eastAsia="uk-UA"/>
          <w14:ligatures w14:val="none"/>
        </w:rPr>
        <w:t>ого</w:t>
      </w:r>
      <w:r w:rsidRPr="0060773B">
        <w:rPr>
          <w:rFonts w:ascii="Times New Roman" w:eastAsia="Times New Roman" w:hAnsi="Times New Roman" w:cs="Times New Roman"/>
          <w:kern w:val="0"/>
          <w:sz w:val="28"/>
          <w:szCs w:val="28"/>
          <w:lang w:eastAsia="uk-UA"/>
          <w14:ligatures w14:val="none"/>
        </w:rPr>
        <w:t xml:space="preserve"> комітет</w:t>
      </w:r>
      <w:r>
        <w:rPr>
          <w:rFonts w:ascii="Times New Roman" w:eastAsia="Times New Roman" w:hAnsi="Times New Roman" w:cs="Times New Roman"/>
          <w:kern w:val="0"/>
          <w:sz w:val="28"/>
          <w:szCs w:val="28"/>
          <w:lang w:eastAsia="uk-UA"/>
          <w14:ligatures w14:val="none"/>
        </w:rPr>
        <w:t xml:space="preserve">у </w:t>
      </w:r>
      <w:proofErr w:type="spellStart"/>
      <w:r w:rsidRPr="0060773B">
        <w:rPr>
          <w:rFonts w:ascii="Times New Roman" w:eastAsia="Times New Roman" w:hAnsi="Times New Roman" w:cs="Times New Roman"/>
          <w:kern w:val="0"/>
          <w:sz w:val="28"/>
          <w:szCs w:val="28"/>
          <w:lang w:eastAsia="uk-UA"/>
          <w14:ligatures w14:val="none"/>
        </w:rPr>
        <w:t>Вороньківської</w:t>
      </w:r>
      <w:proofErr w:type="spellEnd"/>
      <w:r w:rsidRPr="0060773B">
        <w:rPr>
          <w:rFonts w:ascii="Times New Roman" w:eastAsia="Times New Roman" w:hAnsi="Times New Roman" w:cs="Times New Roman"/>
          <w:kern w:val="0"/>
          <w:sz w:val="28"/>
          <w:szCs w:val="28"/>
          <w:lang w:eastAsia="uk-UA"/>
          <w14:ligatures w14:val="none"/>
        </w:rPr>
        <w:t xml:space="preserve"> сільської ради</w:t>
      </w:r>
      <w:r w:rsidRPr="0060773B">
        <w:rPr>
          <w:rFonts w:ascii="Times New Roman" w:eastAsia="Times New Roman" w:hAnsi="Times New Roman" w:cs="Times New Roman"/>
          <w:kern w:val="0"/>
          <w:sz w:val="28"/>
          <w:szCs w:val="28"/>
          <w:lang w:eastAsia="ru-RU"/>
          <w14:ligatures w14:val="none"/>
        </w:rPr>
        <w:t>.</w:t>
      </w:r>
      <w:r w:rsidRPr="0060773B">
        <w:rPr>
          <w:rFonts w:ascii="Times New Roman" w:eastAsia="Times New Roman" w:hAnsi="Times New Roman" w:cs="Times New Roman"/>
          <w:kern w:val="0"/>
          <w:sz w:val="28"/>
          <w:szCs w:val="28"/>
          <w:lang w:eastAsia="uk-UA"/>
          <w14:ligatures w14:val="none"/>
        </w:rPr>
        <w:t xml:space="preserve"> </w:t>
      </w:r>
    </w:p>
    <w:p w14:paraId="22C02E0C" w14:textId="77777777" w:rsidR="0060773B" w:rsidRPr="0060773B" w:rsidRDefault="0060773B" w:rsidP="0060773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uk-UA"/>
          <w14:ligatures w14:val="none"/>
        </w:rPr>
      </w:pPr>
      <w:r w:rsidRPr="0060773B">
        <w:rPr>
          <w:rFonts w:ascii="Times New Roman" w:eastAsia="Times New Roman" w:hAnsi="Times New Roman" w:cs="Times New Roman"/>
          <w:kern w:val="0"/>
          <w:sz w:val="28"/>
          <w:szCs w:val="28"/>
          <w:lang w:eastAsia="uk-UA"/>
          <w14:ligatures w14:val="none"/>
        </w:rPr>
        <w:t>Виконавці Програми:</w:t>
      </w:r>
    </w:p>
    <w:p w14:paraId="41B3590D" w14:textId="14E8A0AB" w:rsidR="0060773B" w:rsidRPr="0060773B" w:rsidRDefault="0060773B" w:rsidP="0060773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uk-UA"/>
          <w14:ligatures w14:val="none"/>
        </w:rPr>
      </w:pPr>
      <w:r w:rsidRPr="0060773B">
        <w:rPr>
          <w:rFonts w:ascii="Times New Roman" w:eastAsia="Times New Roman" w:hAnsi="Times New Roman" w:cs="Times New Roman"/>
          <w:kern w:val="0"/>
          <w:sz w:val="28"/>
          <w:szCs w:val="28"/>
          <w:lang w:eastAsia="uk-UA"/>
          <w14:ligatures w14:val="none"/>
        </w:rPr>
        <w:t xml:space="preserve">- про хід її виконання інформують </w:t>
      </w:r>
      <w:proofErr w:type="spellStart"/>
      <w:r w:rsidRPr="0060773B">
        <w:rPr>
          <w:rFonts w:ascii="Times New Roman" w:eastAsia="Times New Roman" w:hAnsi="Times New Roman" w:cs="Times New Roman"/>
          <w:kern w:val="0"/>
          <w:sz w:val="28"/>
          <w:szCs w:val="28"/>
          <w:lang w:eastAsia="uk-UA"/>
          <w14:ligatures w14:val="none"/>
        </w:rPr>
        <w:t>Вороньківську</w:t>
      </w:r>
      <w:proofErr w:type="spellEnd"/>
      <w:r w:rsidRPr="0060773B">
        <w:rPr>
          <w:rFonts w:ascii="Times New Roman" w:eastAsia="Times New Roman" w:hAnsi="Times New Roman" w:cs="Times New Roman"/>
          <w:kern w:val="0"/>
          <w:sz w:val="28"/>
          <w:szCs w:val="28"/>
          <w:lang w:eastAsia="uk-UA"/>
          <w14:ligatures w14:val="none"/>
        </w:rPr>
        <w:t xml:space="preserve"> сільську раду - до березня 202</w:t>
      </w:r>
      <w:r>
        <w:rPr>
          <w:rFonts w:ascii="Times New Roman" w:eastAsia="Times New Roman" w:hAnsi="Times New Roman" w:cs="Times New Roman"/>
          <w:kern w:val="0"/>
          <w:sz w:val="28"/>
          <w:szCs w:val="28"/>
          <w:lang w:eastAsia="uk-UA"/>
          <w14:ligatures w14:val="none"/>
        </w:rPr>
        <w:t>7</w:t>
      </w:r>
      <w:r w:rsidRPr="0060773B">
        <w:rPr>
          <w:rFonts w:ascii="Times New Roman" w:eastAsia="Times New Roman" w:hAnsi="Times New Roman" w:cs="Times New Roman"/>
          <w:kern w:val="0"/>
          <w:sz w:val="28"/>
          <w:szCs w:val="28"/>
          <w:lang w:eastAsia="uk-UA"/>
          <w14:ligatures w14:val="none"/>
        </w:rPr>
        <w:t xml:space="preserve"> року;</w:t>
      </w:r>
    </w:p>
    <w:p w14:paraId="186C27A2" w14:textId="77777777" w:rsidR="0060773B" w:rsidRPr="0060773B" w:rsidRDefault="0060773B" w:rsidP="0060773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uk-UA"/>
          <w14:ligatures w14:val="none"/>
        </w:rPr>
      </w:pPr>
      <w:r w:rsidRPr="0060773B">
        <w:rPr>
          <w:rFonts w:ascii="Times New Roman" w:eastAsia="Times New Roman" w:hAnsi="Times New Roman" w:cs="Times New Roman"/>
          <w:kern w:val="0"/>
          <w:sz w:val="28"/>
          <w:szCs w:val="28"/>
          <w:lang w:eastAsia="uk-UA"/>
          <w14:ligatures w14:val="none"/>
        </w:rPr>
        <w:t xml:space="preserve">- забезпечують обговорення стану та проблем реалізації Програми на сесіях </w:t>
      </w:r>
      <w:proofErr w:type="spellStart"/>
      <w:r w:rsidRPr="0060773B">
        <w:rPr>
          <w:rFonts w:ascii="Times New Roman" w:eastAsia="Times New Roman" w:hAnsi="Times New Roman" w:cs="Times New Roman"/>
          <w:kern w:val="0"/>
          <w:sz w:val="28"/>
          <w:szCs w:val="28"/>
          <w:lang w:eastAsia="uk-UA"/>
          <w14:ligatures w14:val="none"/>
        </w:rPr>
        <w:t>Вороньківської</w:t>
      </w:r>
      <w:proofErr w:type="spellEnd"/>
      <w:r w:rsidRPr="0060773B">
        <w:rPr>
          <w:rFonts w:ascii="Times New Roman" w:eastAsia="Times New Roman" w:hAnsi="Times New Roman" w:cs="Times New Roman"/>
          <w:kern w:val="0"/>
          <w:sz w:val="28"/>
          <w:szCs w:val="28"/>
          <w:lang w:eastAsia="uk-UA"/>
          <w14:ligatures w14:val="none"/>
        </w:rPr>
        <w:t xml:space="preserve"> сільської ради;</w:t>
      </w:r>
    </w:p>
    <w:p w14:paraId="08393883" w14:textId="77777777" w:rsidR="0060773B" w:rsidRPr="0060773B" w:rsidRDefault="0060773B" w:rsidP="0060773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uk-UA"/>
          <w14:ligatures w14:val="none"/>
        </w:rPr>
      </w:pPr>
      <w:r w:rsidRPr="0060773B">
        <w:rPr>
          <w:rFonts w:ascii="Times New Roman" w:eastAsia="Times New Roman" w:hAnsi="Times New Roman" w:cs="Times New Roman"/>
          <w:kern w:val="0"/>
          <w:sz w:val="28"/>
          <w:szCs w:val="28"/>
          <w:lang w:eastAsia="uk-UA"/>
          <w14:ligatures w14:val="none"/>
        </w:rPr>
        <w:t xml:space="preserve">- у разі зміни у законодавчих актах України, які можуть вплинути на результат реалізації запланованих Програмою заходів, забезпечують внесення на розгляд сесій </w:t>
      </w:r>
      <w:proofErr w:type="spellStart"/>
      <w:r w:rsidRPr="0060773B">
        <w:rPr>
          <w:rFonts w:ascii="Times New Roman" w:eastAsia="Times New Roman" w:hAnsi="Times New Roman" w:cs="Times New Roman"/>
          <w:kern w:val="0"/>
          <w:sz w:val="28"/>
          <w:szCs w:val="28"/>
          <w:lang w:eastAsia="uk-UA"/>
          <w14:ligatures w14:val="none"/>
        </w:rPr>
        <w:t>Вороньківської</w:t>
      </w:r>
      <w:proofErr w:type="spellEnd"/>
      <w:r w:rsidRPr="0060773B">
        <w:rPr>
          <w:rFonts w:ascii="Times New Roman" w:eastAsia="Times New Roman" w:hAnsi="Times New Roman" w:cs="Times New Roman"/>
          <w:kern w:val="0"/>
          <w:sz w:val="28"/>
          <w:szCs w:val="28"/>
          <w:lang w:eastAsia="uk-UA"/>
          <w14:ligatures w14:val="none"/>
        </w:rPr>
        <w:t xml:space="preserve"> сільської ради поправок і доповнень до Програми.</w:t>
      </w:r>
    </w:p>
    <w:p w14:paraId="3D93A2DE" w14:textId="26930C79" w:rsidR="0060773B" w:rsidRDefault="0060773B" w:rsidP="0060773B">
      <w:pPr>
        <w:shd w:val="clear" w:color="auto" w:fill="FFFFFF"/>
        <w:tabs>
          <w:tab w:val="left" w:pos="426"/>
        </w:tabs>
        <w:jc w:val="both"/>
        <w:rPr>
          <w:rFonts w:ascii="Times New Roman" w:eastAsia="Times New Roman" w:hAnsi="Times New Roman" w:cs="Times New Roman"/>
          <w:color w:val="000000"/>
          <w:kern w:val="0"/>
          <w:sz w:val="28"/>
          <w:szCs w:val="28"/>
          <w:lang w:eastAsia="ru-RU"/>
          <w14:ligatures w14:val="none"/>
        </w:rPr>
      </w:pPr>
      <w:r w:rsidRPr="0060773B">
        <w:rPr>
          <w:rFonts w:ascii="Times New Roman" w:eastAsia="Calibri" w:hAnsi="Times New Roman" w:cs="Times New Roman"/>
          <w:kern w:val="0"/>
          <w:sz w:val="28"/>
          <w:szCs w:val="28"/>
          <w14:ligatures w14:val="none"/>
        </w:rPr>
        <w:t xml:space="preserve">         Контроль за виконанням Програми покладається на постійну комісію </w:t>
      </w:r>
      <w:r w:rsidRPr="0060773B">
        <w:rPr>
          <w:rFonts w:ascii="Times New Roman" w:eastAsia="Times New Roman" w:hAnsi="Times New Roman" w:cs="Times New Roman"/>
          <w:color w:val="000000"/>
          <w:kern w:val="0"/>
          <w:sz w:val="28"/>
          <w:szCs w:val="28"/>
          <w:lang w:eastAsia="ru-RU"/>
          <w14:ligatures w14:val="none"/>
        </w:rPr>
        <w:t xml:space="preserve"> з питань освіти, молоді, фізкультури і спорту, охорони здоров’я та соціального захисту.</w:t>
      </w:r>
    </w:p>
    <w:bookmarkEnd w:id="8"/>
    <w:p w14:paraId="76DCBAF7" w14:textId="77777777" w:rsidR="0060773B" w:rsidRDefault="0060773B" w:rsidP="0060773B">
      <w:pPr>
        <w:shd w:val="clear" w:color="auto" w:fill="FFFFFF"/>
        <w:tabs>
          <w:tab w:val="left" w:pos="426"/>
        </w:tabs>
        <w:jc w:val="both"/>
        <w:rPr>
          <w:rFonts w:ascii="Times New Roman" w:eastAsia="Times New Roman" w:hAnsi="Times New Roman" w:cs="Times New Roman"/>
          <w:color w:val="000000"/>
          <w:kern w:val="0"/>
          <w:sz w:val="28"/>
          <w:szCs w:val="28"/>
          <w:lang w:eastAsia="ru-RU"/>
          <w14:ligatures w14:val="none"/>
        </w:rPr>
      </w:pPr>
    </w:p>
    <w:p w14:paraId="78791777" w14:textId="32060520" w:rsidR="0060773B" w:rsidRPr="0060773B" w:rsidRDefault="0060773B" w:rsidP="0060773B">
      <w:pPr>
        <w:shd w:val="clear" w:color="auto" w:fill="FFFFFF"/>
        <w:tabs>
          <w:tab w:val="left" w:pos="426"/>
        </w:tabs>
        <w:jc w:val="both"/>
        <w:rPr>
          <w:rFonts w:ascii="Times New Roman" w:eastAsia="Times New Roman" w:hAnsi="Times New Roman" w:cs="Times New Roman"/>
          <w:b/>
          <w:bCs/>
          <w:color w:val="000000"/>
          <w:kern w:val="0"/>
          <w:sz w:val="28"/>
          <w:szCs w:val="28"/>
          <w:lang w:eastAsia="ru-RU"/>
          <w14:ligatures w14:val="none"/>
        </w:rPr>
      </w:pPr>
      <w:r w:rsidRPr="0060773B">
        <w:rPr>
          <w:rFonts w:ascii="Times New Roman" w:eastAsia="Times New Roman" w:hAnsi="Times New Roman" w:cs="Times New Roman"/>
          <w:b/>
          <w:bCs/>
          <w:color w:val="000000"/>
          <w:kern w:val="0"/>
          <w:sz w:val="28"/>
          <w:szCs w:val="28"/>
          <w:lang w:eastAsia="ru-RU"/>
          <w14:ligatures w14:val="none"/>
        </w:rPr>
        <w:t>Сільський голова                                                                            Любов ЧЕШКО</w:t>
      </w:r>
    </w:p>
    <w:p w14:paraId="1639B815" w14:textId="63DBEC59" w:rsidR="0060773B" w:rsidRPr="0060773B" w:rsidRDefault="0060773B" w:rsidP="0060773B">
      <w:pPr>
        <w:tabs>
          <w:tab w:val="left" w:pos="0"/>
        </w:tabs>
        <w:spacing w:after="200" w:line="276" w:lineRule="auto"/>
        <w:contextualSpacing/>
        <w:jc w:val="both"/>
        <w:rPr>
          <w:rFonts w:ascii="Times New Roman" w:eastAsia="Times New Roman" w:hAnsi="Times New Roman" w:cs="Times New Roman"/>
          <w:kern w:val="0"/>
          <w:sz w:val="28"/>
          <w:szCs w:val="28"/>
          <w14:ligatures w14:val="none"/>
        </w:rPr>
      </w:pPr>
    </w:p>
    <w:p w14:paraId="16E80CF0" w14:textId="77777777" w:rsidR="009C10E1" w:rsidRDefault="009C10E1" w:rsidP="009C10E1">
      <w:pPr>
        <w:pStyle w:val="rtejustify"/>
        <w:shd w:val="clear" w:color="auto" w:fill="FFFFFF"/>
        <w:spacing w:before="0" w:beforeAutospacing="0" w:after="150" w:afterAutospacing="0"/>
        <w:jc w:val="both"/>
        <w:rPr>
          <w:rFonts w:ascii="rubik" w:hAnsi="rubik"/>
          <w:color w:val="252B33"/>
          <w:sz w:val="21"/>
          <w:szCs w:val="21"/>
        </w:rPr>
      </w:pPr>
    </w:p>
    <w:p w14:paraId="34D796A3" w14:textId="77777777" w:rsidR="009C10E1" w:rsidRDefault="009C10E1"/>
    <w:sectPr w:rsidR="009C10E1" w:rsidSect="00CA5B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ubik">
    <w:altName w:val="Cambria"/>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B24"/>
    <w:multiLevelType w:val="hybridMultilevel"/>
    <w:tmpl w:val="7A4C4064"/>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 w15:restartNumberingAfterBreak="0">
    <w:nsid w:val="02FA55BC"/>
    <w:multiLevelType w:val="hybridMultilevel"/>
    <w:tmpl w:val="70946642"/>
    <w:lvl w:ilvl="0" w:tplc="0540E338">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217E11F2"/>
    <w:multiLevelType w:val="hybridMultilevel"/>
    <w:tmpl w:val="93268B3E"/>
    <w:lvl w:ilvl="0" w:tplc="4CE4193C">
      <w:start w:val="2026"/>
      <w:numFmt w:val="decimal"/>
      <w:lvlText w:val="%1"/>
      <w:lvlJc w:val="left"/>
      <w:pPr>
        <w:ind w:left="3708" w:hanging="528"/>
      </w:pPr>
      <w:rPr>
        <w:rFonts w:hint="default"/>
      </w:rPr>
    </w:lvl>
    <w:lvl w:ilvl="1" w:tplc="04220019" w:tentative="1">
      <w:start w:val="1"/>
      <w:numFmt w:val="lowerLetter"/>
      <w:lvlText w:val="%2."/>
      <w:lvlJc w:val="left"/>
      <w:pPr>
        <w:ind w:left="4260" w:hanging="360"/>
      </w:pPr>
    </w:lvl>
    <w:lvl w:ilvl="2" w:tplc="0422001B" w:tentative="1">
      <w:start w:val="1"/>
      <w:numFmt w:val="lowerRoman"/>
      <w:lvlText w:val="%3."/>
      <w:lvlJc w:val="right"/>
      <w:pPr>
        <w:ind w:left="4980" w:hanging="180"/>
      </w:pPr>
    </w:lvl>
    <w:lvl w:ilvl="3" w:tplc="0422000F" w:tentative="1">
      <w:start w:val="1"/>
      <w:numFmt w:val="decimal"/>
      <w:lvlText w:val="%4."/>
      <w:lvlJc w:val="left"/>
      <w:pPr>
        <w:ind w:left="5700" w:hanging="360"/>
      </w:pPr>
    </w:lvl>
    <w:lvl w:ilvl="4" w:tplc="04220019" w:tentative="1">
      <w:start w:val="1"/>
      <w:numFmt w:val="lowerLetter"/>
      <w:lvlText w:val="%5."/>
      <w:lvlJc w:val="left"/>
      <w:pPr>
        <w:ind w:left="6420" w:hanging="360"/>
      </w:pPr>
    </w:lvl>
    <w:lvl w:ilvl="5" w:tplc="0422001B" w:tentative="1">
      <w:start w:val="1"/>
      <w:numFmt w:val="lowerRoman"/>
      <w:lvlText w:val="%6."/>
      <w:lvlJc w:val="right"/>
      <w:pPr>
        <w:ind w:left="7140" w:hanging="180"/>
      </w:pPr>
    </w:lvl>
    <w:lvl w:ilvl="6" w:tplc="0422000F" w:tentative="1">
      <w:start w:val="1"/>
      <w:numFmt w:val="decimal"/>
      <w:lvlText w:val="%7."/>
      <w:lvlJc w:val="left"/>
      <w:pPr>
        <w:ind w:left="7860" w:hanging="360"/>
      </w:pPr>
    </w:lvl>
    <w:lvl w:ilvl="7" w:tplc="04220019" w:tentative="1">
      <w:start w:val="1"/>
      <w:numFmt w:val="lowerLetter"/>
      <w:lvlText w:val="%8."/>
      <w:lvlJc w:val="left"/>
      <w:pPr>
        <w:ind w:left="8580" w:hanging="360"/>
      </w:pPr>
    </w:lvl>
    <w:lvl w:ilvl="8" w:tplc="0422001B" w:tentative="1">
      <w:start w:val="1"/>
      <w:numFmt w:val="lowerRoman"/>
      <w:lvlText w:val="%9."/>
      <w:lvlJc w:val="right"/>
      <w:pPr>
        <w:ind w:left="9300" w:hanging="180"/>
      </w:pPr>
    </w:lvl>
  </w:abstractNum>
  <w:abstractNum w:abstractNumId="3" w15:restartNumberingAfterBreak="0">
    <w:nsid w:val="239C3F1D"/>
    <w:multiLevelType w:val="hybridMultilevel"/>
    <w:tmpl w:val="B51ECD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D5265F4"/>
    <w:multiLevelType w:val="hybridMultilevel"/>
    <w:tmpl w:val="3F6A49FE"/>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5" w15:restartNumberingAfterBreak="0">
    <w:nsid w:val="3ED24BDB"/>
    <w:multiLevelType w:val="hybridMultilevel"/>
    <w:tmpl w:val="9FB437F2"/>
    <w:lvl w:ilvl="0" w:tplc="D47E70CC">
      <w:start w:val="8"/>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15:restartNumberingAfterBreak="0">
    <w:nsid w:val="530D5745"/>
    <w:multiLevelType w:val="hybridMultilevel"/>
    <w:tmpl w:val="9322159E"/>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7" w15:restartNumberingAfterBreak="0">
    <w:nsid w:val="58BB4593"/>
    <w:multiLevelType w:val="hybridMultilevel"/>
    <w:tmpl w:val="DC867A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6F4AD0"/>
    <w:multiLevelType w:val="hybridMultilevel"/>
    <w:tmpl w:val="A5F2B9C6"/>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9" w15:restartNumberingAfterBreak="0">
    <w:nsid w:val="59E7290C"/>
    <w:multiLevelType w:val="hybridMultilevel"/>
    <w:tmpl w:val="21EA90C4"/>
    <w:lvl w:ilvl="0" w:tplc="E19EEDE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E01179"/>
    <w:multiLevelType w:val="hybridMultilevel"/>
    <w:tmpl w:val="C9B6BF78"/>
    <w:lvl w:ilvl="0" w:tplc="23D87938">
      <w:numFmt w:val="decimal"/>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2D07FB2"/>
    <w:multiLevelType w:val="hybridMultilevel"/>
    <w:tmpl w:val="C9B6BF78"/>
    <w:lvl w:ilvl="0" w:tplc="23D87938">
      <w:numFmt w:val="decimal"/>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9FE1450"/>
    <w:multiLevelType w:val="hybridMultilevel"/>
    <w:tmpl w:val="4E1CEE8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A1A2A2A"/>
    <w:multiLevelType w:val="hybridMultilevel"/>
    <w:tmpl w:val="9F36660E"/>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num w:numId="1" w16cid:durableId="605187514">
    <w:abstractNumId w:val="10"/>
  </w:num>
  <w:num w:numId="2" w16cid:durableId="1063869687">
    <w:abstractNumId w:val="11"/>
  </w:num>
  <w:num w:numId="3" w16cid:durableId="1894269910">
    <w:abstractNumId w:val="7"/>
  </w:num>
  <w:num w:numId="4" w16cid:durableId="1163621080">
    <w:abstractNumId w:val="2"/>
  </w:num>
  <w:num w:numId="5" w16cid:durableId="238754191">
    <w:abstractNumId w:val="4"/>
  </w:num>
  <w:num w:numId="6" w16cid:durableId="1838039231">
    <w:abstractNumId w:val="3"/>
  </w:num>
  <w:num w:numId="7" w16cid:durableId="1167213235">
    <w:abstractNumId w:val="6"/>
  </w:num>
  <w:num w:numId="8" w16cid:durableId="911430870">
    <w:abstractNumId w:val="0"/>
  </w:num>
  <w:num w:numId="9" w16cid:durableId="1486242863">
    <w:abstractNumId w:val="8"/>
  </w:num>
  <w:num w:numId="10" w16cid:durableId="1704668844">
    <w:abstractNumId w:val="13"/>
  </w:num>
  <w:num w:numId="11" w16cid:durableId="2016566854">
    <w:abstractNumId w:val="9"/>
  </w:num>
  <w:num w:numId="12" w16cid:durableId="1887061522">
    <w:abstractNumId w:val="1"/>
  </w:num>
  <w:num w:numId="13" w16cid:durableId="195119341">
    <w:abstractNumId w:val="5"/>
  </w:num>
  <w:num w:numId="14" w16cid:durableId="651912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BC9"/>
    <w:rsid w:val="00036A85"/>
    <w:rsid w:val="000A5624"/>
    <w:rsid w:val="000D2A17"/>
    <w:rsid w:val="00165CBB"/>
    <w:rsid w:val="00167501"/>
    <w:rsid w:val="001C1645"/>
    <w:rsid w:val="001F3658"/>
    <w:rsid w:val="001F3BB7"/>
    <w:rsid w:val="00272D6C"/>
    <w:rsid w:val="002B78E5"/>
    <w:rsid w:val="002C770A"/>
    <w:rsid w:val="00387027"/>
    <w:rsid w:val="00425C18"/>
    <w:rsid w:val="0043656A"/>
    <w:rsid w:val="00443D9A"/>
    <w:rsid w:val="00450828"/>
    <w:rsid w:val="00456E19"/>
    <w:rsid w:val="00486F22"/>
    <w:rsid w:val="00510A1D"/>
    <w:rsid w:val="00517B52"/>
    <w:rsid w:val="005201E1"/>
    <w:rsid w:val="00563CB7"/>
    <w:rsid w:val="0060773B"/>
    <w:rsid w:val="00683A8E"/>
    <w:rsid w:val="00697D76"/>
    <w:rsid w:val="007E0F45"/>
    <w:rsid w:val="0082799A"/>
    <w:rsid w:val="00832C1F"/>
    <w:rsid w:val="00846CB5"/>
    <w:rsid w:val="008566C7"/>
    <w:rsid w:val="008C229B"/>
    <w:rsid w:val="008D1DD2"/>
    <w:rsid w:val="009340C2"/>
    <w:rsid w:val="009B2BC9"/>
    <w:rsid w:val="009C10E1"/>
    <w:rsid w:val="00A63F1A"/>
    <w:rsid w:val="00AA0AAE"/>
    <w:rsid w:val="00C55629"/>
    <w:rsid w:val="00CA5B99"/>
    <w:rsid w:val="00CA6B16"/>
    <w:rsid w:val="00CC23AE"/>
    <w:rsid w:val="00D03E5E"/>
    <w:rsid w:val="00D2222E"/>
    <w:rsid w:val="00D55C47"/>
    <w:rsid w:val="00DA2684"/>
    <w:rsid w:val="00DB2C6D"/>
    <w:rsid w:val="00E71162"/>
    <w:rsid w:val="00F124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B95E"/>
  <w15:chartTrackingRefBased/>
  <w15:docId w15:val="{9CE85C39-7CBD-42CF-877E-97595A30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semiHidden/>
    <w:unhideWhenUsed/>
    <w:qFormat/>
    <w:rsid w:val="009C10E1"/>
    <w:pPr>
      <w:keepNext/>
      <w:spacing w:before="240" w:after="60" w:line="276" w:lineRule="auto"/>
      <w:outlineLvl w:val="2"/>
    </w:pPr>
    <w:rPr>
      <w:rFonts w:ascii="Cambria" w:eastAsia="Times New Roman" w:hAnsi="Cambria" w:cs="Times New Roman"/>
      <w:b/>
      <w:bCs/>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C10E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3">
    <w:name w:val="Strong"/>
    <w:basedOn w:val="a0"/>
    <w:uiPriority w:val="22"/>
    <w:qFormat/>
    <w:rsid w:val="009C10E1"/>
    <w:rPr>
      <w:b/>
      <w:bCs/>
    </w:rPr>
  </w:style>
  <w:style w:type="paragraph" w:customStyle="1" w:styleId="rtecenter">
    <w:name w:val="rtecenter"/>
    <w:basedOn w:val="a"/>
    <w:rsid w:val="009C10E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No Spacing"/>
    <w:qFormat/>
    <w:rsid w:val="009C10E1"/>
    <w:pPr>
      <w:spacing w:after="0" w:line="240" w:lineRule="auto"/>
    </w:pPr>
    <w:rPr>
      <w:rFonts w:ascii="Calibri" w:eastAsia="Calibri" w:hAnsi="Calibri" w:cs="Times New Roman"/>
      <w:kern w:val="0"/>
      <w:lang w:val="ru-RU"/>
      <w14:ligatures w14:val="none"/>
    </w:rPr>
  </w:style>
  <w:style w:type="paragraph" w:styleId="a5">
    <w:name w:val="List Paragraph"/>
    <w:basedOn w:val="a"/>
    <w:uiPriority w:val="34"/>
    <w:qFormat/>
    <w:rsid w:val="009C10E1"/>
    <w:pPr>
      <w:spacing w:after="200" w:line="276" w:lineRule="auto"/>
      <w:ind w:left="720"/>
    </w:pPr>
    <w:rPr>
      <w:rFonts w:ascii="Calibri" w:eastAsia="Calibri" w:hAnsi="Calibri" w:cs="Times New Roman"/>
      <w:kern w:val="0"/>
      <w14:ligatures w14:val="none"/>
    </w:rPr>
  </w:style>
  <w:style w:type="character" w:customStyle="1" w:styleId="30">
    <w:name w:val="Заголовок 3 Знак"/>
    <w:basedOn w:val="a0"/>
    <w:link w:val="3"/>
    <w:semiHidden/>
    <w:rsid w:val="009C10E1"/>
    <w:rPr>
      <w:rFonts w:ascii="Cambria" w:eastAsia="Times New Roman" w:hAnsi="Cambria" w:cs="Times New Roman"/>
      <w:b/>
      <w:bCs/>
      <w:kern w:val="0"/>
      <w:sz w:val="26"/>
      <w:szCs w:val="26"/>
      <w14:ligatures w14:val="none"/>
    </w:rPr>
  </w:style>
  <w:style w:type="character" w:customStyle="1" w:styleId="a6">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7"/>
    <w:semiHidden/>
    <w:locked/>
    <w:rsid w:val="009C10E1"/>
    <w:rPr>
      <w:sz w:val="24"/>
      <w:szCs w:val="24"/>
      <w:lang w:val="ru-RU" w:eastAsia="ru-RU"/>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Знак1,Зн"/>
    <w:basedOn w:val="a"/>
    <w:link w:val="a6"/>
    <w:semiHidden/>
    <w:unhideWhenUsed/>
    <w:qFormat/>
    <w:rsid w:val="009C10E1"/>
    <w:pPr>
      <w:spacing w:before="100" w:beforeAutospacing="1" w:after="100" w:afterAutospacing="1" w:line="240" w:lineRule="auto"/>
    </w:pPr>
    <w:rPr>
      <w:sz w:val="24"/>
      <w:szCs w:val="24"/>
      <w:lang w:val="ru-RU" w:eastAsia="ru-RU"/>
    </w:rPr>
  </w:style>
  <w:style w:type="table" w:styleId="a8">
    <w:name w:val="Table Grid"/>
    <w:basedOn w:val="a1"/>
    <w:uiPriority w:val="59"/>
    <w:rsid w:val="00D03E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059">
      <w:bodyDiv w:val="1"/>
      <w:marLeft w:val="0"/>
      <w:marRight w:val="0"/>
      <w:marTop w:val="0"/>
      <w:marBottom w:val="0"/>
      <w:divBdr>
        <w:top w:val="none" w:sz="0" w:space="0" w:color="auto"/>
        <w:left w:val="none" w:sz="0" w:space="0" w:color="auto"/>
        <w:bottom w:val="none" w:sz="0" w:space="0" w:color="auto"/>
        <w:right w:val="none" w:sz="0" w:space="0" w:color="auto"/>
      </w:divBdr>
    </w:div>
    <w:div w:id="142552473">
      <w:bodyDiv w:val="1"/>
      <w:marLeft w:val="0"/>
      <w:marRight w:val="0"/>
      <w:marTop w:val="0"/>
      <w:marBottom w:val="0"/>
      <w:divBdr>
        <w:top w:val="none" w:sz="0" w:space="0" w:color="auto"/>
        <w:left w:val="none" w:sz="0" w:space="0" w:color="auto"/>
        <w:bottom w:val="none" w:sz="0" w:space="0" w:color="auto"/>
        <w:right w:val="none" w:sz="0" w:space="0" w:color="auto"/>
      </w:divBdr>
    </w:div>
    <w:div w:id="173109374">
      <w:bodyDiv w:val="1"/>
      <w:marLeft w:val="0"/>
      <w:marRight w:val="0"/>
      <w:marTop w:val="0"/>
      <w:marBottom w:val="0"/>
      <w:divBdr>
        <w:top w:val="none" w:sz="0" w:space="0" w:color="auto"/>
        <w:left w:val="none" w:sz="0" w:space="0" w:color="auto"/>
        <w:bottom w:val="none" w:sz="0" w:space="0" w:color="auto"/>
        <w:right w:val="none" w:sz="0" w:space="0" w:color="auto"/>
      </w:divBdr>
    </w:div>
    <w:div w:id="331638696">
      <w:bodyDiv w:val="1"/>
      <w:marLeft w:val="0"/>
      <w:marRight w:val="0"/>
      <w:marTop w:val="0"/>
      <w:marBottom w:val="0"/>
      <w:divBdr>
        <w:top w:val="none" w:sz="0" w:space="0" w:color="auto"/>
        <w:left w:val="none" w:sz="0" w:space="0" w:color="auto"/>
        <w:bottom w:val="none" w:sz="0" w:space="0" w:color="auto"/>
        <w:right w:val="none" w:sz="0" w:space="0" w:color="auto"/>
      </w:divBdr>
    </w:div>
    <w:div w:id="364646929">
      <w:bodyDiv w:val="1"/>
      <w:marLeft w:val="0"/>
      <w:marRight w:val="0"/>
      <w:marTop w:val="0"/>
      <w:marBottom w:val="0"/>
      <w:divBdr>
        <w:top w:val="none" w:sz="0" w:space="0" w:color="auto"/>
        <w:left w:val="none" w:sz="0" w:space="0" w:color="auto"/>
        <w:bottom w:val="none" w:sz="0" w:space="0" w:color="auto"/>
        <w:right w:val="none" w:sz="0" w:space="0" w:color="auto"/>
      </w:divBdr>
    </w:div>
    <w:div w:id="395205763">
      <w:bodyDiv w:val="1"/>
      <w:marLeft w:val="0"/>
      <w:marRight w:val="0"/>
      <w:marTop w:val="0"/>
      <w:marBottom w:val="0"/>
      <w:divBdr>
        <w:top w:val="none" w:sz="0" w:space="0" w:color="auto"/>
        <w:left w:val="none" w:sz="0" w:space="0" w:color="auto"/>
        <w:bottom w:val="none" w:sz="0" w:space="0" w:color="auto"/>
        <w:right w:val="none" w:sz="0" w:space="0" w:color="auto"/>
      </w:divBdr>
    </w:div>
    <w:div w:id="402411970">
      <w:bodyDiv w:val="1"/>
      <w:marLeft w:val="0"/>
      <w:marRight w:val="0"/>
      <w:marTop w:val="0"/>
      <w:marBottom w:val="0"/>
      <w:divBdr>
        <w:top w:val="none" w:sz="0" w:space="0" w:color="auto"/>
        <w:left w:val="none" w:sz="0" w:space="0" w:color="auto"/>
        <w:bottom w:val="none" w:sz="0" w:space="0" w:color="auto"/>
        <w:right w:val="none" w:sz="0" w:space="0" w:color="auto"/>
      </w:divBdr>
    </w:div>
    <w:div w:id="413667966">
      <w:bodyDiv w:val="1"/>
      <w:marLeft w:val="0"/>
      <w:marRight w:val="0"/>
      <w:marTop w:val="0"/>
      <w:marBottom w:val="0"/>
      <w:divBdr>
        <w:top w:val="none" w:sz="0" w:space="0" w:color="auto"/>
        <w:left w:val="none" w:sz="0" w:space="0" w:color="auto"/>
        <w:bottom w:val="none" w:sz="0" w:space="0" w:color="auto"/>
        <w:right w:val="none" w:sz="0" w:space="0" w:color="auto"/>
      </w:divBdr>
    </w:div>
    <w:div w:id="453715792">
      <w:bodyDiv w:val="1"/>
      <w:marLeft w:val="0"/>
      <w:marRight w:val="0"/>
      <w:marTop w:val="0"/>
      <w:marBottom w:val="0"/>
      <w:divBdr>
        <w:top w:val="none" w:sz="0" w:space="0" w:color="auto"/>
        <w:left w:val="none" w:sz="0" w:space="0" w:color="auto"/>
        <w:bottom w:val="none" w:sz="0" w:space="0" w:color="auto"/>
        <w:right w:val="none" w:sz="0" w:space="0" w:color="auto"/>
      </w:divBdr>
    </w:div>
    <w:div w:id="513156026">
      <w:bodyDiv w:val="1"/>
      <w:marLeft w:val="0"/>
      <w:marRight w:val="0"/>
      <w:marTop w:val="0"/>
      <w:marBottom w:val="0"/>
      <w:divBdr>
        <w:top w:val="none" w:sz="0" w:space="0" w:color="auto"/>
        <w:left w:val="none" w:sz="0" w:space="0" w:color="auto"/>
        <w:bottom w:val="none" w:sz="0" w:space="0" w:color="auto"/>
        <w:right w:val="none" w:sz="0" w:space="0" w:color="auto"/>
      </w:divBdr>
    </w:div>
    <w:div w:id="937640222">
      <w:bodyDiv w:val="1"/>
      <w:marLeft w:val="0"/>
      <w:marRight w:val="0"/>
      <w:marTop w:val="0"/>
      <w:marBottom w:val="0"/>
      <w:divBdr>
        <w:top w:val="none" w:sz="0" w:space="0" w:color="auto"/>
        <w:left w:val="none" w:sz="0" w:space="0" w:color="auto"/>
        <w:bottom w:val="none" w:sz="0" w:space="0" w:color="auto"/>
        <w:right w:val="none" w:sz="0" w:space="0" w:color="auto"/>
      </w:divBdr>
    </w:div>
    <w:div w:id="1017541618">
      <w:bodyDiv w:val="1"/>
      <w:marLeft w:val="0"/>
      <w:marRight w:val="0"/>
      <w:marTop w:val="0"/>
      <w:marBottom w:val="0"/>
      <w:divBdr>
        <w:top w:val="none" w:sz="0" w:space="0" w:color="auto"/>
        <w:left w:val="none" w:sz="0" w:space="0" w:color="auto"/>
        <w:bottom w:val="none" w:sz="0" w:space="0" w:color="auto"/>
        <w:right w:val="none" w:sz="0" w:space="0" w:color="auto"/>
      </w:divBdr>
    </w:div>
    <w:div w:id="1504513299">
      <w:bodyDiv w:val="1"/>
      <w:marLeft w:val="0"/>
      <w:marRight w:val="0"/>
      <w:marTop w:val="0"/>
      <w:marBottom w:val="0"/>
      <w:divBdr>
        <w:top w:val="none" w:sz="0" w:space="0" w:color="auto"/>
        <w:left w:val="none" w:sz="0" w:space="0" w:color="auto"/>
        <w:bottom w:val="none" w:sz="0" w:space="0" w:color="auto"/>
        <w:right w:val="none" w:sz="0" w:space="0" w:color="auto"/>
      </w:divBdr>
    </w:div>
    <w:div w:id="1520116985">
      <w:bodyDiv w:val="1"/>
      <w:marLeft w:val="0"/>
      <w:marRight w:val="0"/>
      <w:marTop w:val="0"/>
      <w:marBottom w:val="0"/>
      <w:divBdr>
        <w:top w:val="none" w:sz="0" w:space="0" w:color="auto"/>
        <w:left w:val="none" w:sz="0" w:space="0" w:color="auto"/>
        <w:bottom w:val="none" w:sz="0" w:space="0" w:color="auto"/>
        <w:right w:val="none" w:sz="0" w:space="0" w:color="auto"/>
      </w:divBdr>
    </w:div>
    <w:div w:id="1643193624">
      <w:bodyDiv w:val="1"/>
      <w:marLeft w:val="0"/>
      <w:marRight w:val="0"/>
      <w:marTop w:val="0"/>
      <w:marBottom w:val="0"/>
      <w:divBdr>
        <w:top w:val="none" w:sz="0" w:space="0" w:color="auto"/>
        <w:left w:val="none" w:sz="0" w:space="0" w:color="auto"/>
        <w:bottom w:val="none" w:sz="0" w:space="0" w:color="auto"/>
        <w:right w:val="none" w:sz="0" w:space="0" w:color="auto"/>
      </w:divBdr>
    </w:div>
    <w:div w:id="21058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7FCE-AF3F-4E37-9325-6D9D9772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12182</Words>
  <Characters>6945</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2023-12-11T11:28:00Z</dcterms:created>
  <dcterms:modified xsi:type="dcterms:W3CDTF">2023-12-11T11:28:00Z</dcterms:modified>
</cp:coreProperties>
</file>