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654CD2" w14:textId="77777777" w:rsidR="005938C8" w:rsidRPr="005938C8" w:rsidRDefault="005938C8" w:rsidP="005938C8">
      <w:pPr>
        <w:widowControl w:val="0"/>
        <w:rPr>
          <w:rFonts w:ascii="Arial Unicode MS" w:eastAsia="Arial Unicode MS" w:hAnsi="Arial Unicode MS" w:cs="Arial Unicode MS"/>
          <w:color w:val="000000"/>
          <w:sz w:val="2"/>
          <w:szCs w:val="2"/>
          <w:lang w:eastAsia="uk-UA"/>
        </w:rPr>
      </w:pPr>
    </w:p>
    <w:p w14:paraId="64410B80" w14:textId="77777777" w:rsidR="005938C8" w:rsidRPr="005938C8" w:rsidRDefault="005938C8" w:rsidP="005938C8">
      <w:pPr>
        <w:widowControl w:val="0"/>
        <w:rPr>
          <w:rFonts w:ascii="Arial Unicode MS" w:eastAsia="Arial Unicode MS" w:hAnsi="Arial Unicode MS" w:cs="Arial Unicode MS"/>
          <w:color w:val="000000"/>
          <w:sz w:val="2"/>
          <w:szCs w:val="2"/>
          <w:lang w:eastAsia="uk-UA"/>
        </w:rPr>
      </w:pPr>
    </w:p>
    <w:p w14:paraId="2E6306F7" w14:textId="77777777" w:rsidR="005938C8" w:rsidRPr="005938C8" w:rsidRDefault="005938C8" w:rsidP="005938C8">
      <w:pPr>
        <w:widowControl w:val="0"/>
        <w:rPr>
          <w:rFonts w:ascii="Arial Unicode MS" w:eastAsia="Arial Unicode MS" w:hAnsi="Arial Unicode MS" w:cs="Arial Unicode MS"/>
          <w:color w:val="000000"/>
          <w:sz w:val="2"/>
          <w:szCs w:val="2"/>
          <w:lang w:eastAsia="uk-UA"/>
        </w:rPr>
      </w:pPr>
    </w:p>
    <w:p w14:paraId="280F06ED" w14:textId="77777777" w:rsidR="005938C8" w:rsidRPr="005938C8" w:rsidRDefault="005938C8" w:rsidP="005938C8">
      <w:pPr>
        <w:widowControl w:val="0"/>
        <w:spacing w:after="4" w:line="280" w:lineRule="exact"/>
        <w:ind w:left="9180"/>
        <w:outlineLvl w:val="0"/>
        <w:rPr>
          <w:b/>
          <w:bCs/>
          <w:sz w:val="28"/>
          <w:szCs w:val="28"/>
          <w:shd w:val="clear" w:color="auto" w:fill="FFFFFF"/>
          <w:lang w:val="ru-RU"/>
        </w:rPr>
      </w:pPr>
      <w:bookmarkStart w:id="0" w:name="bookmark0"/>
      <w:r w:rsidRPr="005938C8">
        <w:rPr>
          <w:b/>
          <w:bCs/>
          <w:color w:val="000000"/>
          <w:sz w:val="28"/>
          <w:szCs w:val="28"/>
          <w:shd w:val="clear" w:color="auto" w:fill="FFFFFF"/>
          <w:lang w:val="ru-RU" w:eastAsia="uk-UA"/>
        </w:rPr>
        <w:t>ЗАТВЕРДЖЕНО</w:t>
      </w:r>
      <w:bookmarkEnd w:id="0"/>
    </w:p>
    <w:p w14:paraId="3D60804F" w14:textId="77777777" w:rsidR="00CF2A1C" w:rsidRDefault="005938C8" w:rsidP="005938C8">
      <w:pPr>
        <w:widowControl w:val="0"/>
        <w:ind w:left="9180"/>
        <w:rPr>
          <w:rFonts w:eastAsia="Arial Unicode MS" w:cs="Arial Unicode MS"/>
          <w:color w:val="000000"/>
          <w:sz w:val="28"/>
          <w:szCs w:val="28"/>
          <w:lang w:eastAsia="uk-UA"/>
        </w:rPr>
      </w:pPr>
      <w:r w:rsidRPr="005938C8">
        <w:rPr>
          <w:rFonts w:eastAsia="Arial Unicode MS" w:cs="Arial Unicode MS"/>
          <w:color w:val="000000"/>
          <w:sz w:val="28"/>
          <w:szCs w:val="28"/>
          <w:lang w:eastAsia="uk-UA"/>
        </w:rPr>
        <w:t xml:space="preserve">рішенням  </w:t>
      </w:r>
      <w:r w:rsidR="00B8532B">
        <w:rPr>
          <w:rFonts w:eastAsia="Arial Unicode MS" w:cs="Arial Unicode MS"/>
          <w:color w:val="000000"/>
          <w:sz w:val="28"/>
          <w:szCs w:val="28"/>
          <w:lang w:eastAsia="uk-UA"/>
        </w:rPr>
        <w:t>в</w:t>
      </w:r>
      <w:r w:rsidR="007140D6">
        <w:rPr>
          <w:rFonts w:eastAsia="Arial Unicode MS" w:cs="Arial Unicode MS"/>
          <w:color w:val="000000"/>
          <w:sz w:val="28"/>
          <w:szCs w:val="28"/>
          <w:lang w:eastAsia="uk-UA"/>
        </w:rPr>
        <w:t xml:space="preserve">иконавчого комітету </w:t>
      </w:r>
    </w:p>
    <w:p w14:paraId="638979BA" w14:textId="32FD6034" w:rsidR="005938C8" w:rsidRPr="005938C8" w:rsidRDefault="007140D6" w:rsidP="005938C8">
      <w:pPr>
        <w:widowControl w:val="0"/>
        <w:ind w:left="9180"/>
        <w:rPr>
          <w:rFonts w:eastAsia="Arial Unicode MS" w:cs="Arial Unicode MS"/>
          <w:color w:val="000000"/>
          <w:sz w:val="28"/>
          <w:szCs w:val="28"/>
          <w:lang w:eastAsia="uk-UA"/>
        </w:rPr>
      </w:pPr>
      <w:r>
        <w:rPr>
          <w:rFonts w:eastAsia="Arial Unicode MS" w:cs="Arial Unicode MS"/>
          <w:color w:val="000000"/>
          <w:sz w:val="28"/>
          <w:szCs w:val="28"/>
          <w:lang w:eastAsia="uk-UA"/>
        </w:rPr>
        <w:t>Вороньківської сільської ради</w:t>
      </w:r>
    </w:p>
    <w:p w14:paraId="2C0FC749" w14:textId="1EDD9A09" w:rsidR="005938C8" w:rsidRPr="00B8532B" w:rsidRDefault="005938C8" w:rsidP="005938C8">
      <w:pPr>
        <w:widowControl w:val="0"/>
        <w:tabs>
          <w:tab w:val="left" w:leader="underscore" w:pos="14484"/>
        </w:tabs>
        <w:spacing w:line="280" w:lineRule="exact"/>
        <w:ind w:left="9180"/>
        <w:jc w:val="both"/>
        <w:rPr>
          <w:rFonts w:eastAsia="Arial Unicode MS"/>
          <w:iCs/>
          <w:color w:val="000000"/>
          <w:sz w:val="24"/>
          <w:szCs w:val="24"/>
          <w:lang w:eastAsia="uk-UA"/>
        </w:rPr>
      </w:pPr>
      <w:r w:rsidRPr="00B8532B">
        <w:rPr>
          <w:rFonts w:eastAsia="Arial Unicode MS"/>
          <w:iCs/>
          <w:color w:val="000000"/>
          <w:sz w:val="28"/>
          <w:szCs w:val="28"/>
          <w:lang w:eastAsia="uk-UA"/>
        </w:rPr>
        <w:t>«</w:t>
      </w:r>
      <w:r w:rsidR="007140D6" w:rsidRPr="00B8532B">
        <w:rPr>
          <w:rFonts w:eastAsia="Arial Unicode MS"/>
          <w:iCs/>
          <w:color w:val="000000"/>
          <w:sz w:val="24"/>
          <w:szCs w:val="24"/>
          <w:lang w:eastAsia="uk-UA"/>
        </w:rPr>
        <w:t>2</w:t>
      </w:r>
      <w:r w:rsidR="00A85C97" w:rsidRPr="00B8532B">
        <w:rPr>
          <w:rFonts w:eastAsia="Arial Unicode MS"/>
          <w:iCs/>
          <w:color w:val="000000"/>
          <w:sz w:val="24"/>
          <w:szCs w:val="24"/>
          <w:lang w:eastAsia="uk-UA"/>
        </w:rPr>
        <w:t>9</w:t>
      </w:r>
      <w:r w:rsidRPr="00B8532B">
        <w:rPr>
          <w:rFonts w:eastAsia="Arial Unicode MS"/>
          <w:iCs/>
          <w:color w:val="000000"/>
          <w:sz w:val="28"/>
          <w:szCs w:val="28"/>
          <w:lang w:eastAsia="uk-UA"/>
        </w:rPr>
        <w:t>»</w:t>
      </w:r>
      <w:r w:rsidRPr="00B8532B">
        <w:rPr>
          <w:rFonts w:eastAsia="Arial Unicode MS"/>
          <w:iCs/>
          <w:color w:val="000000"/>
          <w:sz w:val="24"/>
          <w:szCs w:val="24"/>
          <w:lang w:eastAsia="uk-UA"/>
        </w:rPr>
        <w:t xml:space="preserve"> </w:t>
      </w:r>
      <w:r w:rsidR="00A85C97" w:rsidRPr="00B8532B">
        <w:rPr>
          <w:rFonts w:eastAsia="Arial Unicode MS"/>
          <w:iCs/>
          <w:color w:val="000000"/>
          <w:sz w:val="24"/>
          <w:szCs w:val="24"/>
          <w:lang w:eastAsia="uk-UA"/>
        </w:rPr>
        <w:t>березня</w:t>
      </w:r>
      <w:r w:rsidRPr="00B8532B">
        <w:rPr>
          <w:rFonts w:eastAsia="Arial Unicode MS"/>
          <w:iCs/>
          <w:color w:val="000000"/>
          <w:sz w:val="24"/>
          <w:szCs w:val="24"/>
          <w:lang w:eastAsia="uk-UA"/>
        </w:rPr>
        <w:t xml:space="preserve"> </w:t>
      </w:r>
      <w:r w:rsidRPr="00B8532B">
        <w:rPr>
          <w:rFonts w:eastAsia="Arial Unicode MS"/>
          <w:bCs/>
          <w:iCs/>
          <w:color w:val="000000"/>
          <w:sz w:val="26"/>
          <w:szCs w:val="26"/>
          <w:lang w:eastAsia="uk-UA"/>
        </w:rPr>
        <w:t>202</w:t>
      </w:r>
      <w:r w:rsidR="00A85C97" w:rsidRPr="00B8532B">
        <w:rPr>
          <w:rFonts w:eastAsia="Arial Unicode MS"/>
          <w:bCs/>
          <w:iCs/>
          <w:color w:val="000000"/>
          <w:sz w:val="26"/>
          <w:szCs w:val="26"/>
          <w:lang w:eastAsia="uk-UA"/>
        </w:rPr>
        <w:t>4</w:t>
      </w:r>
      <w:r w:rsidRPr="00B8532B">
        <w:rPr>
          <w:rFonts w:eastAsia="Arial Unicode MS"/>
          <w:iCs/>
          <w:color w:val="000000"/>
          <w:sz w:val="28"/>
          <w:szCs w:val="28"/>
          <w:lang w:eastAsia="uk-UA"/>
        </w:rPr>
        <w:t xml:space="preserve"> року</w:t>
      </w:r>
      <w:r w:rsidR="00B8532B" w:rsidRPr="00B8532B">
        <w:rPr>
          <w:rFonts w:eastAsia="Arial Unicode MS"/>
          <w:iCs/>
          <w:color w:val="000000"/>
          <w:sz w:val="28"/>
          <w:szCs w:val="28"/>
          <w:lang w:eastAsia="uk-UA"/>
        </w:rPr>
        <w:t xml:space="preserve"> №</w:t>
      </w:r>
      <w:r w:rsidR="00796E8C">
        <w:rPr>
          <w:rFonts w:eastAsia="Arial Unicode MS"/>
          <w:iCs/>
          <w:color w:val="000000"/>
          <w:sz w:val="28"/>
          <w:szCs w:val="28"/>
          <w:lang w:eastAsia="uk-UA"/>
        </w:rPr>
        <w:t>80</w:t>
      </w:r>
      <w:bookmarkStart w:id="1" w:name="_GoBack"/>
      <w:bookmarkEnd w:id="1"/>
    </w:p>
    <w:p w14:paraId="745D18E1" w14:textId="77777777" w:rsidR="00ED2DE4" w:rsidRPr="007269FE" w:rsidRDefault="00ED2DE4" w:rsidP="00ED2DE4">
      <w:pPr>
        <w:widowControl w:val="0"/>
        <w:shd w:val="clear" w:color="auto" w:fill="FFFFFF"/>
        <w:tabs>
          <w:tab w:val="left" w:pos="0"/>
        </w:tabs>
        <w:spacing w:line="322" w:lineRule="exact"/>
        <w:ind w:firstLine="8789"/>
        <w:jc w:val="both"/>
        <w:rPr>
          <w:b/>
          <w:color w:val="000000"/>
          <w:sz w:val="28"/>
          <w:szCs w:val="28"/>
          <w:lang w:eastAsia="uk-UA" w:bidi="uk-UA"/>
        </w:rPr>
      </w:pPr>
    </w:p>
    <w:p w14:paraId="32905604" w14:textId="77777777" w:rsidR="00ED2DE4" w:rsidRPr="007269FE" w:rsidRDefault="00ED2DE4" w:rsidP="00ED2DE4">
      <w:pPr>
        <w:widowControl w:val="0"/>
        <w:shd w:val="clear" w:color="auto" w:fill="FFFFFF"/>
        <w:tabs>
          <w:tab w:val="left" w:pos="0"/>
        </w:tabs>
        <w:ind w:firstLine="8789"/>
        <w:jc w:val="both"/>
        <w:rPr>
          <w:b/>
          <w:color w:val="000000"/>
          <w:sz w:val="28"/>
          <w:szCs w:val="28"/>
          <w:lang w:eastAsia="uk-UA" w:bidi="uk-UA"/>
        </w:rPr>
      </w:pPr>
    </w:p>
    <w:p w14:paraId="6640AF0B" w14:textId="77777777" w:rsidR="002F4EF6" w:rsidRPr="002700C1" w:rsidRDefault="002F4EF6" w:rsidP="00021041">
      <w:pPr>
        <w:spacing w:line="276" w:lineRule="auto"/>
        <w:jc w:val="center"/>
        <w:outlineLvl w:val="0"/>
        <w:rPr>
          <w:b/>
          <w:color w:val="000000"/>
          <w:sz w:val="28"/>
          <w:szCs w:val="28"/>
        </w:rPr>
      </w:pPr>
      <w:r w:rsidRPr="002700C1">
        <w:rPr>
          <w:b/>
          <w:color w:val="000000"/>
          <w:sz w:val="28"/>
          <w:szCs w:val="28"/>
        </w:rPr>
        <w:t>ПЛАН</w:t>
      </w:r>
    </w:p>
    <w:p w14:paraId="5A881FCC" w14:textId="10A35F3E" w:rsidR="002F4EF6" w:rsidRDefault="002F4EF6" w:rsidP="00021041">
      <w:pPr>
        <w:spacing w:line="276" w:lineRule="auto"/>
        <w:jc w:val="center"/>
        <w:rPr>
          <w:b/>
          <w:color w:val="000000"/>
          <w:sz w:val="28"/>
          <w:szCs w:val="28"/>
        </w:rPr>
      </w:pPr>
      <w:r w:rsidRPr="002700C1">
        <w:rPr>
          <w:b/>
          <w:color w:val="000000"/>
          <w:sz w:val="28"/>
          <w:szCs w:val="28"/>
        </w:rPr>
        <w:t>заходів щодо запобігання загибелі людей на водних об'єктах</w:t>
      </w:r>
      <w:r w:rsidR="00A12969" w:rsidRPr="002700C1">
        <w:rPr>
          <w:b/>
          <w:color w:val="000000"/>
          <w:sz w:val="28"/>
          <w:szCs w:val="28"/>
        </w:rPr>
        <w:t xml:space="preserve"> </w:t>
      </w:r>
      <w:r w:rsidR="007140D6">
        <w:rPr>
          <w:b/>
          <w:color w:val="000000"/>
          <w:sz w:val="28"/>
          <w:szCs w:val="28"/>
        </w:rPr>
        <w:t>Вороньківської територіальної громади</w:t>
      </w:r>
      <w:r w:rsidR="00391967" w:rsidRPr="002700C1">
        <w:rPr>
          <w:b/>
          <w:color w:val="000000"/>
          <w:sz w:val="28"/>
          <w:szCs w:val="28"/>
        </w:rPr>
        <w:t xml:space="preserve"> </w:t>
      </w:r>
      <w:r w:rsidR="00960C24" w:rsidRPr="002700C1">
        <w:rPr>
          <w:b/>
          <w:color w:val="000000"/>
          <w:sz w:val="28"/>
          <w:szCs w:val="28"/>
        </w:rPr>
        <w:t xml:space="preserve">у </w:t>
      </w:r>
      <w:r w:rsidR="00492409" w:rsidRPr="002700C1">
        <w:rPr>
          <w:b/>
          <w:color w:val="000000"/>
          <w:sz w:val="28"/>
          <w:szCs w:val="28"/>
        </w:rPr>
        <w:t>20</w:t>
      </w:r>
      <w:r w:rsidR="001067E5" w:rsidRPr="001067E5">
        <w:rPr>
          <w:b/>
          <w:color w:val="000000"/>
          <w:sz w:val="28"/>
          <w:szCs w:val="28"/>
          <w:lang w:val="ru-RU"/>
        </w:rPr>
        <w:t>2</w:t>
      </w:r>
      <w:r w:rsidR="00A85C97">
        <w:rPr>
          <w:b/>
          <w:color w:val="000000"/>
          <w:sz w:val="28"/>
          <w:szCs w:val="28"/>
          <w:lang w:val="ru-RU"/>
        </w:rPr>
        <w:t>4</w:t>
      </w:r>
      <w:r w:rsidRPr="002700C1">
        <w:rPr>
          <w:b/>
          <w:color w:val="000000"/>
          <w:sz w:val="28"/>
          <w:szCs w:val="28"/>
        </w:rPr>
        <w:t xml:space="preserve"> ро</w:t>
      </w:r>
      <w:r w:rsidR="0032083B" w:rsidRPr="002700C1">
        <w:rPr>
          <w:b/>
          <w:color w:val="000000"/>
          <w:sz w:val="28"/>
          <w:szCs w:val="28"/>
        </w:rPr>
        <w:t>ці</w:t>
      </w:r>
    </w:p>
    <w:p w14:paraId="3338B70B" w14:textId="77777777" w:rsidR="002700C1" w:rsidRPr="002700C1" w:rsidRDefault="002700C1">
      <w:pPr>
        <w:jc w:val="center"/>
        <w:rPr>
          <w:b/>
          <w:color w:val="000000"/>
          <w:sz w:val="28"/>
          <w:szCs w:val="28"/>
        </w:rPr>
      </w:pPr>
    </w:p>
    <w:tbl>
      <w:tblPr>
        <w:tblW w:w="1590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8160"/>
        <w:gridCol w:w="1560"/>
        <w:gridCol w:w="5447"/>
      </w:tblGrid>
      <w:tr w:rsidR="002F4EF6" w:rsidRPr="00021041" w14:paraId="109E99DE" w14:textId="77777777" w:rsidTr="007B5075">
        <w:trPr>
          <w:tblHeader/>
        </w:trPr>
        <w:tc>
          <w:tcPr>
            <w:tcW w:w="738" w:type="dxa"/>
            <w:vAlign w:val="center"/>
          </w:tcPr>
          <w:p w14:paraId="21D2E3FC" w14:textId="77777777" w:rsidR="002F4EF6" w:rsidRPr="00021041" w:rsidRDefault="002F4EF6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21041">
              <w:rPr>
                <w:b/>
                <w:color w:val="000000"/>
                <w:sz w:val="26"/>
                <w:szCs w:val="26"/>
              </w:rPr>
              <w:t>№ з/п</w:t>
            </w:r>
          </w:p>
        </w:tc>
        <w:tc>
          <w:tcPr>
            <w:tcW w:w="8160" w:type="dxa"/>
            <w:vAlign w:val="center"/>
          </w:tcPr>
          <w:p w14:paraId="3280FCDC" w14:textId="77777777" w:rsidR="002F4EF6" w:rsidRPr="00021041" w:rsidRDefault="002F4EF6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21041">
              <w:rPr>
                <w:b/>
                <w:color w:val="000000"/>
                <w:sz w:val="26"/>
                <w:szCs w:val="26"/>
              </w:rPr>
              <w:t>З а х о д и</w:t>
            </w:r>
          </w:p>
        </w:tc>
        <w:tc>
          <w:tcPr>
            <w:tcW w:w="1560" w:type="dxa"/>
            <w:vAlign w:val="center"/>
          </w:tcPr>
          <w:p w14:paraId="1971543F" w14:textId="77777777" w:rsidR="002F4EF6" w:rsidRPr="00021041" w:rsidRDefault="002F4EF6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21041">
              <w:rPr>
                <w:b/>
                <w:color w:val="000000"/>
                <w:sz w:val="26"/>
                <w:szCs w:val="26"/>
              </w:rPr>
              <w:t>Термін виконання</w:t>
            </w:r>
          </w:p>
        </w:tc>
        <w:tc>
          <w:tcPr>
            <w:tcW w:w="5447" w:type="dxa"/>
            <w:vAlign w:val="center"/>
          </w:tcPr>
          <w:p w14:paraId="2BB9C3F0" w14:textId="77777777" w:rsidR="002F4EF6" w:rsidRPr="00021041" w:rsidRDefault="002F4EF6">
            <w:pPr>
              <w:ind w:left="-57" w:right="-57"/>
              <w:jc w:val="center"/>
              <w:rPr>
                <w:b/>
                <w:color w:val="000000"/>
                <w:sz w:val="26"/>
                <w:szCs w:val="26"/>
              </w:rPr>
            </w:pPr>
            <w:r w:rsidRPr="00021041">
              <w:rPr>
                <w:b/>
                <w:color w:val="000000"/>
                <w:sz w:val="26"/>
                <w:szCs w:val="26"/>
              </w:rPr>
              <w:t>Відповідальні за виконання</w:t>
            </w:r>
          </w:p>
        </w:tc>
      </w:tr>
      <w:tr w:rsidR="00DB74F0" w:rsidRPr="00021041" w14:paraId="352E037B" w14:textId="77777777" w:rsidTr="007B5075">
        <w:tc>
          <w:tcPr>
            <w:tcW w:w="738" w:type="dxa"/>
          </w:tcPr>
          <w:p w14:paraId="2F819EA9" w14:textId="77777777" w:rsidR="00DB74F0" w:rsidRPr="00021041" w:rsidRDefault="000047E3" w:rsidP="0003460C">
            <w:pPr>
              <w:widowControl w:val="0"/>
              <w:autoSpaceDE w:val="0"/>
              <w:autoSpaceDN w:val="0"/>
              <w:adjustRightInd w:val="0"/>
              <w:ind w:left="140"/>
              <w:jc w:val="center"/>
              <w:rPr>
                <w:color w:val="000000"/>
                <w:sz w:val="26"/>
                <w:szCs w:val="26"/>
              </w:rPr>
            </w:pPr>
            <w:r w:rsidRPr="00021041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8160" w:type="dxa"/>
          </w:tcPr>
          <w:p w14:paraId="1AB0780A" w14:textId="77777777" w:rsidR="00DB74F0" w:rsidRPr="00021041" w:rsidRDefault="00DB74F0" w:rsidP="005938C8">
            <w:pPr>
              <w:jc w:val="both"/>
              <w:rPr>
                <w:color w:val="000000"/>
                <w:sz w:val="26"/>
                <w:szCs w:val="26"/>
              </w:rPr>
            </w:pPr>
            <w:r w:rsidRPr="00021041">
              <w:rPr>
                <w:color w:val="000000"/>
                <w:sz w:val="26"/>
                <w:szCs w:val="26"/>
              </w:rPr>
              <w:t>Організувати проведення занять з безпечної поведінки на воді у загальноосвітніх школах</w:t>
            </w:r>
            <w:r w:rsidR="002C7F05" w:rsidRPr="00021041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560" w:type="dxa"/>
          </w:tcPr>
          <w:p w14:paraId="7EF9C569" w14:textId="77777777" w:rsidR="00966825" w:rsidRDefault="00C661D4" w:rsidP="00966825">
            <w:pPr>
              <w:jc w:val="center"/>
              <w:rPr>
                <w:color w:val="000000"/>
                <w:sz w:val="26"/>
                <w:szCs w:val="26"/>
              </w:rPr>
            </w:pPr>
            <w:r w:rsidRPr="00021041">
              <w:rPr>
                <w:color w:val="000000"/>
                <w:sz w:val="26"/>
                <w:szCs w:val="26"/>
              </w:rPr>
              <w:t>трав</w:t>
            </w:r>
            <w:r w:rsidR="005938C8">
              <w:rPr>
                <w:color w:val="000000"/>
                <w:sz w:val="26"/>
                <w:szCs w:val="26"/>
              </w:rPr>
              <w:t>ень</w:t>
            </w:r>
          </w:p>
          <w:p w14:paraId="4F174CAC" w14:textId="77777777" w:rsidR="00DB74F0" w:rsidRPr="00021041" w:rsidRDefault="00FC3FA0" w:rsidP="00B62EEF">
            <w:pPr>
              <w:jc w:val="center"/>
              <w:rPr>
                <w:color w:val="000000"/>
                <w:sz w:val="26"/>
                <w:szCs w:val="26"/>
              </w:rPr>
            </w:pPr>
            <w:r w:rsidRPr="00021041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5447" w:type="dxa"/>
          </w:tcPr>
          <w:p w14:paraId="4BE54251" w14:textId="77777777" w:rsidR="002700C1" w:rsidRPr="00021041" w:rsidRDefault="007140D6" w:rsidP="005938C8">
            <w:pPr>
              <w:ind w:left="94" w:right="136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Кравцов Віктор Іванович</w:t>
            </w:r>
          </w:p>
        </w:tc>
      </w:tr>
      <w:tr w:rsidR="00DB74F0" w:rsidRPr="00021041" w14:paraId="5E5EF73C" w14:textId="77777777" w:rsidTr="007B5075">
        <w:tc>
          <w:tcPr>
            <w:tcW w:w="738" w:type="dxa"/>
          </w:tcPr>
          <w:p w14:paraId="4148484C" w14:textId="77777777" w:rsidR="00DB74F0" w:rsidRPr="00021041" w:rsidRDefault="000047E3" w:rsidP="0003460C">
            <w:pPr>
              <w:widowControl w:val="0"/>
              <w:autoSpaceDE w:val="0"/>
              <w:autoSpaceDN w:val="0"/>
              <w:adjustRightInd w:val="0"/>
              <w:ind w:left="140"/>
              <w:jc w:val="center"/>
              <w:rPr>
                <w:color w:val="000000"/>
                <w:sz w:val="26"/>
                <w:szCs w:val="26"/>
              </w:rPr>
            </w:pPr>
            <w:r w:rsidRPr="00021041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8160" w:type="dxa"/>
          </w:tcPr>
          <w:p w14:paraId="0D0A5172" w14:textId="77777777" w:rsidR="00710A82" w:rsidRDefault="00DB74F0" w:rsidP="00C514D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 w:rsidRPr="00021041">
              <w:rPr>
                <w:color w:val="000000"/>
                <w:sz w:val="26"/>
                <w:szCs w:val="26"/>
              </w:rPr>
              <w:t>Визначити</w:t>
            </w:r>
            <w:r w:rsidR="00C514DA" w:rsidRPr="00021041">
              <w:rPr>
                <w:color w:val="000000"/>
                <w:sz w:val="26"/>
                <w:szCs w:val="26"/>
              </w:rPr>
              <w:t xml:space="preserve"> місця масового відпочинку на воді </w:t>
            </w:r>
            <w:r w:rsidR="00417894">
              <w:rPr>
                <w:color w:val="000000"/>
                <w:sz w:val="26"/>
                <w:szCs w:val="26"/>
              </w:rPr>
              <w:t xml:space="preserve">(комунальної форми власності) </w:t>
            </w:r>
            <w:r w:rsidR="00C514DA" w:rsidRPr="00021041">
              <w:rPr>
                <w:color w:val="000000"/>
                <w:sz w:val="26"/>
                <w:szCs w:val="26"/>
              </w:rPr>
              <w:t>відповідно до</w:t>
            </w:r>
            <w:r w:rsidR="00C514DA" w:rsidRPr="00021041">
              <w:rPr>
                <w:sz w:val="26"/>
                <w:szCs w:val="26"/>
              </w:rPr>
              <w:t xml:space="preserve"> </w:t>
            </w:r>
            <w:r w:rsidR="00C514DA" w:rsidRPr="00021041">
              <w:rPr>
                <w:color w:val="000000"/>
                <w:sz w:val="26"/>
                <w:szCs w:val="26"/>
              </w:rPr>
              <w:t xml:space="preserve">Порядку обліку місць масового відпочинку населення на водних об’єктах, затвердженого постановою Кабінету Міністрів України від 06 березня 2002 року № 264. </w:t>
            </w:r>
            <w:r w:rsidR="00710A82" w:rsidRPr="00021041">
              <w:rPr>
                <w:color w:val="000000"/>
                <w:sz w:val="26"/>
                <w:szCs w:val="26"/>
              </w:rPr>
              <w:t>Відведення земельних ділянок для організації пляжів здійснити відповідно до чинного законодавства.</w:t>
            </w:r>
          </w:p>
          <w:p w14:paraId="5FE340FA" w14:textId="77777777" w:rsidR="00C514DA" w:rsidRPr="00021041" w:rsidRDefault="00C514DA" w:rsidP="00C514D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 w:rsidRPr="00021041">
              <w:rPr>
                <w:color w:val="000000"/>
                <w:sz w:val="26"/>
                <w:szCs w:val="26"/>
              </w:rPr>
              <w:t xml:space="preserve">Визначені місця масового відпочинку на воді </w:t>
            </w:r>
            <w:r w:rsidR="00F05C0E" w:rsidRPr="00021041">
              <w:rPr>
                <w:color w:val="000000"/>
                <w:sz w:val="26"/>
                <w:szCs w:val="26"/>
              </w:rPr>
              <w:t>узгод</w:t>
            </w:r>
            <w:r w:rsidRPr="00021041">
              <w:rPr>
                <w:color w:val="000000"/>
                <w:sz w:val="26"/>
                <w:szCs w:val="26"/>
              </w:rPr>
              <w:t>ити</w:t>
            </w:r>
            <w:r w:rsidR="00293D32" w:rsidRPr="00021041">
              <w:rPr>
                <w:color w:val="000000"/>
                <w:sz w:val="26"/>
                <w:szCs w:val="26"/>
              </w:rPr>
              <w:t xml:space="preserve"> з </w:t>
            </w:r>
            <w:r w:rsidR="00C906DE" w:rsidRPr="00021041">
              <w:rPr>
                <w:color w:val="000000"/>
                <w:sz w:val="26"/>
                <w:szCs w:val="26"/>
              </w:rPr>
              <w:t>Бориспільським районним управлінням</w:t>
            </w:r>
            <w:r w:rsidR="00C906DE" w:rsidRPr="00021041">
              <w:rPr>
                <w:sz w:val="26"/>
                <w:szCs w:val="26"/>
              </w:rPr>
              <w:t xml:space="preserve"> </w:t>
            </w:r>
            <w:r w:rsidR="00C906DE" w:rsidRPr="00021041">
              <w:rPr>
                <w:color w:val="000000"/>
                <w:sz w:val="26"/>
                <w:szCs w:val="26"/>
              </w:rPr>
              <w:t>Головного управління Держпродспоживслужби в Київській області</w:t>
            </w:r>
            <w:r w:rsidRPr="00021041">
              <w:rPr>
                <w:color w:val="000000"/>
                <w:sz w:val="26"/>
                <w:szCs w:val="26"/>
              </w:rPr>
              <w:t xml:space="preserve">. </w:t>
            </w:r>
          </w:p>
          <w:p w14:paraId="2C40AA5C" w14:textId="77777777" w:rsidR="00DB74F0" w:rsidRPr="00021041" w:rsidRDefault="00C514DA" w:rsidP="0041789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 w:rsidRPr="00021041">
              <w:rPr>
                <w:color w:val="000000"/>
                <w:sz w:val="26"/>
                <w:szCs w:val="26"/>
              </w:rPr>
              <w:t>Відомість про місця масового відпочинку на воді надати до Бориспільської районної державної адміністрації Київської області.</w:t>
            </w:r>
          </w:p>
        </w:tc>
        <w:tc>
          <w:tcPr>
            <w:tcW w:w="1560" w:type="dxa"/>
          </w:tcPr>
          <w:p w14:paraId="47D468B5" w14:textId="77777777" w:rsidR="00DD4297" w:rsidRPr="00021041" w:rsidRDefault="00DD4297" w:rsidP="004344D4">
            <w:pPr>
              <w:jc w:val="center"/>
              <w:rPr>
                <w:color w:val="000000"/>
                <w:sz w:val="26"/>
                <w:szCs w:val="26"/>
              </w:rPr>
            </w:pPr>
            <w:r w:rsidRPr="00021041">
              <w:rPr>
                <w:color w:val="000000"/>
                <w:sz w:val="26"/>
                <w:szCs w:val="26"/>
              </w:rPr>
              <w:t>квіт</w:t>
            </w:r>
            <w:r w:rsidR="00417894">
              <w:rPr>
                <w:color w:val="000000"/>
                <w:sz w:val="26"/>
                <w:szCs w:val="26"/>
              </w:rPr>
              <w:t>ень-травень</w:t>
            </w:r>
          </w:p>
          <w:p w14:paraId="3AC1C710" w14:textId="77777777" w:rsidR="00DB74F0" w:rsidRPr="00021041" w:rsidRDefault="00DB74F0" w:rsidP="00DD429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447" w:type="dxa"/>
          </w:tcPr>
          <w:p w14:paraId="36FE8C73" w14:textId="77777777" w:rsidR="00DB74F0" w:rsidRPr="00021041" w:rsidRDefault="007140D6" w:rsidP="00021041">
            <w:pPr>
              <w:ind w:left="94" w:right="13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Виконавчий комітет Вороньківської сільської ради.</w:t>
            </w:r>
          </w:p>
        </w:tc>
      </w:tr>
      <w:tr w:rsidR="00F05C0E" w:rsidRPr="00021041" w14:paraId="28C372A0" w14:textId="77777777" w:rsidTr="007B5075">
        <w:trPr>
          <w:trHeight w:val="2317"/>
        </w:trPr>
        <w:tc>
          <w:tcPr>
            <w:tcW w:w="738" w:type="dxa"/>
          </w:tcPr>
          <w:p w14:paraId="7C3FA25E" w14:textId="77777777" w:rsidR="00F05C0E" w:rsidRPr="00021041" w:rsidRDefault="000047E3" w:rsidP="0003460C">
            <w:pPr>
              <w:widowControl w:val="0"/>
              <w:autoSpaceDE w:val="0"/>
              <w:autoSpaceDN w:val="0"/>
              <w:adjustRightInd w:val="0"/>
              <w:ind w:left="140"/>
              <w:jc w:val="center"/>
              <w:rPr>
                <w:color w:val="000000"/>
                <w:sz w:val="26"/>
                <w:szCs w:val="26"/>
              </w:rPr>
            </w:pPr>
            <w:r w:rsidRPr="00021041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8160" w:type="dxa"/>
          </w:tcPr>
          <w:p w14:paraId="3044EDBB" w14:textId="77777777" w:rsidR="00920A47" w:rsidRPr="00021041" w:rsidRDefault="00920A47" w:rsidP="00920A47">
            <w:pPr>
              <w:rPr>
                <w:sz w:val="26"/>
                <w:szCs w:val="26"/>
              </w:rPr>
            </w:pPr>
            <w:r w:rsidRPr="00021041">
              <w:rPr>
                <w:sz w:val="26"/>
                <w:szCs w:val="26"/>
                <w:highlight w:val="white"/>
              </w:rPr>
              <w:t xml:space="preserve">Забезпечити безумовне виконання </w:t>
            </w:r>
            <w:r w:rsidRPr="00021041">
              <w:rPr>
                <w:sz w:val="26"/>
                <w:szCs w:val="26"/>
              </w:rPr>
              <w:t xml:space="preserve">вимог: </w:t>
            </w:r>
          </w:p>
          <w:p w14:paraId="5F60E2E4" w14:textId="77777777" w:rsidR="00920A47" w:rsidRPr="00021041" w:rsidRDefault="00920A47" w:rsidP="00920A47">
            <w:pPr>
              <w:rPr>
                <w:sz w:val="26"/>
                <w:szCs w:val="26"/>
              </w:rPr>
            </w:pPr>
            <w:r w:rsidRPr="00021041">
              <w:rPr>
                <w:sz w:val="26"/>
                <w:szCs w:val="26"/>
                <w:highlight w:val="white"/>
              </w:rPr>
              <w:t xml:space="preserve">- </w:t>
            </w:r>
            <w:r w:rsidRPr="00021041">
              <w:rPr>
                <w:sz w:val="26"/>
                <w:szCs w:val="26"/>
              </w:rPr>
              <w:t xml:space="preserve">Водного кодексу України; </w:t>
            </w:r>
          </w:p>
          <w:p w14:paraId="22ED3B5E" w14:textId="77777777" w:rsidR="00920A47" w:rsidRPr="00021041" w:rsidRDefault="00920A47" w:rsidP="00920A47">
            <w:pPr>
              <w:rPr>
                <w:sz w:val="26"/>
                <w:szCs w:val="26"/>
              </w:rPr>
            </w:pPr>
            <w:r w:rsidRPr="00021041">
              <w:rPr>
                <w:sz w:val="26"/>
                <w:szCs w:val="26"/>
              </w:rPr>
              <w:t xml:space="preserve">- Порядку обліку місць масового відпочинку населення на водних об’єктах, затвердженого постановою Кабінету Міністрів України від 06 березня 2002 року № 264; </w:t>
            </w:r>
          </w:p>
          <w:p w14:paraId="020B4644" w14:textId="77777777" w:rsidR="00F05C0E" w:rsidRPr="00021041" w:rsidRDefault="00920A47" w:rsidP="00920A47">
            <w:pPr>
              <w:rPr>
                <w:color w:val="000000"/>
                <w:sz w:val="26"/>
                <w:szCs w:val="26"/>
              </w:rPr>
            </w:pPr>
            <w:r w:rsidRPr="00021041">
              <w:rPr>
                <w:sz w:val="26"/>
                <w:szCs w:val="26"/>
              </w:rPr>
              <w:t>- наказу МВС України № 301 від 10 квітня 2017 року про затвердження «Правил охорони життя людей на водних об’єктах України».</w:t>
            </w:r>
          </w:p>
        </w:tc>
        <w:tc>
          <w:tcPr>
            <w:tcW w:w="1560" w:type="dxa"/>
          </w:tcPr>
          <w:p w14:paraId="05934C43" w14:textId="77777777" w:rsidR="00861307" w:rsidRPr="00021041" w:rsidRDefault="00C661D4" w:rsidP="00710A82">
            <w:pPr>
              <w:jc w:val="center"/>
              <w:rPr>
                <w:color w:val="000000"/>
                <w:sz w:val="26"/>
                <w:szCs w:val="26"/>
              </w:rPr>
            </w:pPr>
            <w:r w:rsidRPr="00021041">
              <w:rPr>
                <w:color w:val="000000"/>
                <w:sz w:val="26"/>
                <w:szCs w:val="26"/>
              </w:rPr>
              <w:t xml:space="preserve">Постійно </w:t>
            </w:r>
          </w:p>
        </w:tc>
        <w:tc>
          <w:tcPr>
            <w:tcW w:w="5447" w:type="dxa"/>
          </w:tcPr>
          <w:p w14:paraId="7EE16A99" w14:textId="77777777" w:rsidR="00861307" w:rsidRPr="00417894" w:rsidRDefault="00C514DA" w:rsidP="00417894">
            <w:pPr>
              <w:ind w:left="94" w:right="136"/>
              <w:jc w:val="both"/>
              <w:rPr>
                <w:sz w:val="26"/>
                <w:szCs w:val="26"/>
              </w:rPr>
            </w:pPr>
            <w:r w:rsidRPr="00021041">
              <w:rPr>
                <w:sz w:val="26"/>
                <w:szCs w:val="26"/>
              </w:rPr>
              <w:t>Бориспільський Р</w:t>
            </w:r>
            <w:r w:rsidR="00417894">
              <w:rPr>
                <w:sz w:val="26"/>
                <w:szCs w:val="26"/>
              </w:rPr>
              <w:t>У</w:t>
            </w:r>
            <w:r w:rsidRPr="00021041">
              <w:rPr>
                <w:sz w:val="26"/>
                <w:szCs w:val="26"/>
              </w:rPr>
              <w:t xml:space="preserve"> ГУ ДСНС України у Київській області,</w:t>
            </w:r>
            <w:r w:rsidR="00417894">
              <w:rPr>
                <w:sz w:val="26"/>
                <w:szCs w:val="26"/>
              </w:rPr>
              <w:t xml:space="preserve"> </w:t>
            </w:r>
            <w:r w:rsidR="007140D6">
              <w:rPr>
                <w:sz w:val="26"/>
                <w:szCs w:val="26"/>
              </w:rPr>
              <w:t>Виконавчий комітет Вороньківської сільської ради</w:t>
            </w:r>
            <w:r w:rsidR="00417894">
              <w:rPr>
                <w:sz w:val="26"/>
                <w:szCs w:val="26"/>
              </w:rPr>
              <w:t xml:space="preserve">, </w:t>
            </w:r>
            <w:r w:rsidR="00920A47" w:rsidRPr="00021041">
              <w:rPr>
                <w:sz w:val="26"/>
                <w:szCs w:val="26"/>
              </w:rPr>
              <w:t>керівники підприємств, установ, організацій та особи, які використовують водні об’єкти</w:t>
            </w:r>
            <w:r w:rsidR="00021041">
              <w:rPr>
                <w:sz w:val="26"/>
                <w:szCs w:val="26"/>
              </w:rPr>
              <w:t>.</w:t>
            </w:r>
          </w:p>
        </w:tc>
      </w:tr>
      <w:tr w:rsidR="00710A82" w:rsidRPr="00021041" w14:paraId="4ED8ED53" w14:textId="77777777" w:rsidTr="007B5075">
        <w:trPr>
          <w:trHeight w:val="1367"/>
        </w:trPr>
        <w:tc>
          <w:tcPr>
            <w:tcW w:w="738" w:type="dxa"/>
          </w:tcPr>
          <w:p w14:paraId="6D1122D6" w14:textId="77777777" w:rsidR="00710A82" w:rsidRPr="00021041" w:rsidRDefault="00710A82" w:rsidP="00710A82">
            <w:pPr>
              <w:widowControl w:val="0"/>
              <w:autoSpaceDE w:val="0"/>
              <w:autoSpaceDN w:val="0"/>
              <w:adjustRightInd w:val="0"/>
              <w:ind w:left="14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6</w:t>
            </w:r>
          </w:p>
        </w:tc>
        <w:tc>
          <w:tcPr>
            <w:tcW w:w="8160" w:type="dxa"/>
          </w:tcPr>
          <w:p w14:paraId="45726D38" w14:textId="77777777" w:rsidR="00710A82" w:rsidRPr="00021041" w:rsidRDefault="00710A82" w:rsidP="00710A82">
            <w:pPr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Перед початком купального сезону передбачити виділення коштів на укладення угод з сертифікованими водолазними підрозділами аварійно-рятувальних служб щодо обстеження й очищення від сторонніх предметів рекреаційних зон відведення для купання</w:t>
            </w:r>
          </w:p>
        </w:tc>
        <w:tc>
          <w:tcPr>
            <w:tcW w:w="1560" w:type="dxa"/>
          </w:tcPr>
          <w:p w14:paraId="51D4D263" w14:textId="77777777" w:rsidR="00710A82" w:rsidRDefault="00417894" w:rsidP="00710A8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травень</w:t>
            </w:r>
            <w:r w:rsidR="00710A82">
              <w:rPr>
                <w:color w:val="000000"/>
                <w:sz w:val="26"/>
                <w:szCs w:val="26"/>
              </w:rPr>
              <w:t xml:space="preserve"> </w:t>
            </w:r>
          </w:p>
          <w:p w14:paraId="6C980005" w14:textId="77777777" w:rsidR="00710A82" w:rsidRPr="00021041" w:rsidRDefault="00710A82" w:rsidP="00B62EE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5447" w:type="dxa"/>
          </w:tcPr>
          <w:p w14:paraId="1E45BAC7" w14:textId="77777777" w:rsidR="00710A82" w:rsidRDefault="007140D6" w:rsidP="00710A82">
            <w:pPr>
              <w:ind w:left="94" w:right="13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Виконавчий комітет Вороньківської сільської ради</w:t>
            </w:r>
            <w:r w:rsidR="00417894">
              <w:rPr>
                <w:sz w:val="26"/>
                <w:szCs w:val="26"/>
              </w:rPr>
              <w:t xml:space="preserve">, </w:t>
            </w:r>
            <w:r w:rsidR="00710A82" w:rsidRPr="00021041">
              <w:rPr>
                <w:sz w:val="26"/>
                <w:szCs w:val="26"/>
              </w:rPr>
              <w:t>керівники підприємств, установ, організацій та особи, які використовують водні об’єкти</w:t>
            </w:r>
            <w:r w:rsidR="00417894">
              <w:rPr>
                <w:sz w:val="26"/>
                <w:szCs w:val="26"/>
              </w:rPr>
              <w:t xml:space="preserve"> </w:t>
            </w:r>
            <w:r w:rsidR="00417894" w:rsidRPr="00417894">
              <w:rPr>
                <w:sz w:val="26"/>
                <w:szCs w:val="26"/>
              </w:rPr>
              <w:t>або прибережну захисну смугу водних об’єктів з виробничою, фізкультурно-оздоровчою метою або для відпочинку людей та організатори масових заходів.</w:t>
            </w:r>
          </w:p>
          <w:p w14:paraId="741B1A9D" w14:textId="77777777" w:rsidR="00710A82" w:rsidRPr="00021041" w:rsidRDefault="00710A82" w:rsidP="00710A82">
            <w:pPr>
              <w:ind w:right="136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10A82" w:rsidRPr="00021041" w14:paraId="0F19C7C0" w14:textId="77777777" w:rsidTr="007B5075">
        <w:tc>
          <w:tcPr>
            <w:tcW w:w="738" w:type="dxa"/>
          </w:tcPr>
          <w:p w14:paraId="73155F64" w14:textId="77777777" w:rsidR="00710A82" w:rsidRPr="00021041" w:rsidRDefault="00710A82" w:rsidP="00710A82">
            <w:pPr>
              <w:widowControl w:val="0"/>
              <w:autoSpaceDE w:val="0"/>
              <w:autoSpaceDN w:val="0"/>
              <w:adjustRightInd w:val="0"/>
              <w:ind w:left="14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8160" w:type="dxa"/>
          </w:tcPr>
          <w:p w14:paraId="15F98228" w14:textId="77777777" w:rsidR="00710A82" w:rsidRDefault="00710A82" w:rsidP="00710A82">
            <w:pPr>
              <w:shd w:val="clear" w:color="auto" w:fill="FFFFFF"/>
              <w:jc w:val="both"/>
              <w:textAlignment w:val="baseline"/>
              <w:rPr>
                <w:sz w:val="26"/>
                <w:szCs w:val="26"/>
              </w:rPr>
            </w:pPr>
            <w:r w:rsidRPr="00021041">
              <w:rPr>
                <w:color w:val="000000"/>
                <w:sz w:val="26"/>
                <w:szCs w:val="26"/>
              </w:rPr>
              <w:t xml:space="preserve">Забезпечити обладнання, утримання рятувальних постів і рятувальних засобів відповідно до вимог  </w:t>
            </w:r>
            <w:r w:rsidRPr="00021041">
              <w:rPr>
                <w:sz w:val="26"/>
                <w:szCs w:val="26"/>
              </w:rPr>
              <w:t>«Правил охорони життя людей на водних об’єктах України».</w:t>
            </w:r>
          </w:p>
          <w:p w14:paraId="2002F1B4" w14:textId="77777777" w:rsidR="00E01B7A" w:rsidRDefault="00E01B7A" w:rsidP="00710A82">
            <w:pPr>
              <w:shd w:val="clear" w:color="auto" w:fill="FFFFFF"/>
              <w:jc w:val="both"/>
              <w:textAlignment w:val="baseline"/>
              <w:rPr>
                <w:sz w:val="26"/>
                <w:szCs w:val="26"/>
              </w:rPr>
            </w:pPr>
          </w:p>
          <w:p w14:paraId="2BFF5092" w14:textId="77777777" w:rsidR="00E01B7A" w:rsidRPr="00021041" w:rsidRDefault="00E01B7A" w:rsidP="00710A82">
            <w:pPr>
              <w:shd w:val="clear" w:color="auto" w:fill="FFFFFF"/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Забезпечити проходження підготовки плавців-рятувальників рятувальних постів з спеціалізованою програмою курсів цільового призначення.</w:t>
            </w:r>
          </w:p>
          <w:p w14:paraId="7CC2C422" w14:textId="77777777" w:rsidR="00710A82" w:rsidRPr="00021041" w:rsidRDefault="00710A82" w:rsidP="00710A82">
            <w:pPr>
              <w:pStyle w:val="HTML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uk-UA"/>
              </w:rPr>
            </w:pPr>
          </w:p>
        </w:tc>
        <w:tc>
          <w:tcPr>
            <w:tcW w:w="1560" w:type="dxa"/>
          </w:tcPr>
          <w:p w14:paraId="56EB370C" w14:textId="77777777" w:rsidR="00710A82" w:rsidRPr="00021041" w:rsidRDefault="00710A82" w:rsidP="00710A82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</w:rPr>
              <w:t>Постійно</w:t>
            </w:r>
            <w:r w:rsidRPr="0002104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5447" w:type="dxa"/>
          </w:tcPr>
          <w:p w14:paraId="18ABBA61" w14:textId="77777777" w:rsidR="00710A82" w:rsidRPr="00417894" w:rsidRDefault="007140D6" w:rsidP="00417894">
            <w:pPr>
              <w:ind w:left="94" w:right="13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Виконавчий комітет Вороньківської сільської ради</w:t>
            </w:r>
            <w:r w:rsidR="00710A82" w:rsidRPr="00021041">
              <w:rPr>
                <w:sz w:val="26"/>
                <w:szCs w:val="26"/>
              </w:rPr>
              <w:t xml:space="preserve">, </w:t>
            </w:r>
            <w:r w:rsidR="00710A82" w:rsidRPr="00021041">
              <w:rPr>
                <w:color w:val="000000"/>
                <w:sz w:val="26"/>
                <w:szCs w:val="26"/>
              </w:rPr>
              <w:t>керівники підприємств, установ та організацій незалежно від форм власності та, особи які використовують водні об’єкти або прибережну захисну смугу водних об’єктів з виробничою, фізкультурно-оздоровчою метою або для відпочинку людей та організатори масових заходів.</w:t>
            </w:r>
          </w:p>
        </w:tc>
      </w:tr>
      <w:tr w:rsidR="00710A82" w:rsidRPr="00021041" w14:paraId="76F319D8" w14:textId="77777777" w:rsidTr="007B5075">
        <w:trPr>
          <w:trHeight w:val="2356"/>
        </w:trPr>
        <w:tc>
          <w:tcPr>
            <w:tcW w:w="738" w:type="dxa"/>
          </w:tcPr>
          <w:p w14:paraId="6B10C02D" w14:textId="77777777" w:rsidR="00710A82" w:rsidRPr="00021041" w:rsidRDefault="00710A82" w:rsidP="00710A82">
            <w:pPr>
              <w:widowControl w:val="0"/>
              <w:autoSpaceDE w:val="0"/>
              <w:autoSpaceDN w:val="0"/>
              <w:adjustRightInd w:val="0"/>
              <w:ind w:left="14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8160" w:type="dxa"/>
          </w:tcPr>
          <w:p w14:paraId="7CA97DB9" w14:textId="77777777" w:rsidR="00E01B7A" w:rsidRDefault="00E01B7A" w:rsidP="00710A82">
            <w:pPr>
              <w:shd w:val="clear" w:color="auto" w:fill="FFFFFF"/>
              <w:jc w:val="both"/>
              <w:textAlignment w:val="baseline"/>
              <w:rPr>
                <w:sz w:val="26"/>
                <w:szCs w:val="26"/>
              </w:rPr>
            </w:pPr>
            <w:r w:rsidRPr="00021041">
              <w:rPr>
                <w:sz w:val="26"/>
                <w:szCs w:val="26"/>
              </w:rPr>
              <w:t xml:space="preserve">Визначити найбільш небезпечні ділянки місць рибальства та стихійного відпочинку населення на водних об'єктах. </w:t>
            </w:r>
          </w:p>
          <w:p w14:paraId="0D491A52" w14:textId="77777777" w:rsidR="00710A82" w:rsidRPr="00021041" w:rsidRDefault="00E01B7A" w:rsidP="00E01B7A">
            <w:pPr>
              <w:shd w:val="clear" w:color="auto" w:fill="FFFFFF"/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 w:rsidRPr="00021041">
              <w:rPr>
                <w:sz w:val="26"/>
                <w:szCs w:val="26"/>
              </w:rPr>
              <w:t>Встановити інформаційні стенди</w:t>
            </w:r>
            <w:r>
              <w:rPr>
                <w:sz w:val="26"/>
                <w:szCs w:val="26"/>
              </w:rPr>
              <w:t xml:space="preserve"> </w:t>
            </w:r>
            <w:r w:rsidR="00710A82" w:rsidRPr="00021041">
              <w:rPr>
                <w:sz w:val="26"/>
                <w:szCs w:val="26"/>
              </w:rPr>
              <w:t>попереджувального характеру «Купатися заборонено», «Небезпечно»</w:t>
            </w:r>
            <w:r w:rsidR="00710A82" w:rsidRPr="00021041">
              <w:rPr>
                <w:color w:val="000000"/>
                <w:sz w:val="26"/>
                <w:szCs w:val="26"/>
              </w:rPr>
              <w:t xml:space="preserve">. </w:t>
            </w:r>
          </w:p>
        </w:tc>
        <w:tc>
          <w:tcPr>
            <w:tcW w:w="1560" w:type="dxa"/>
          </w:tcPr>
          <w:p w14:paraId="488375DC" w14:textId="77777777" w:rsidR="00710A82" w:rsidRDefault="00417894" w:rsidP="00710A8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травень</w:t>
            </w:r>
          </w:p>
          <w:p w14:paraId="764D49FE" w14:textId="77777777" w:rsidR="00710A82" w:rsidRPr="00021041" w:rsidRDefault="00710A82" w:rsidP="00B62EEF">
            <w:pPr>
              <w:jc w:val="center"/>
              <w:rPr>
                <w:color w:val="000000"/>
                <w:sz w:val="26"/>
                <w:szCs w:val="26"/>
              </w:rPr>
            </w:pPr>
            <w:r w:rsidRPr="00021041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5447" w:type="dxa"/>
          </w:tcPr>
          <w:p w14:paraId="0E1C83A5" w14:textId="77777777" w:rsidR="00710A82" w:rsidRPr="00021041" w:rsidRDefault="003E73D2" w:rsidP="00417894">
            <w:pPr>
              <w:ind w:left="94" w:right="13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Виконавчий комітет Вороньківської сільської ради</w:t>
            </w:r>
            <w:r w:rsidR="00417894">
              <w:rPr>
                <w:sz w:val="26"/>
                <w:szCs w:val="26"/>
              </w:rPr>
              <w:t xml:space="preserve">, </w:t>
            </w:r>
            <w:r w:rsidR="00710A82" w:rsidRPr="00021041">
              <w:rPr>
                <w:sz w:val="26"/>
                <w:szCs w:val="26"/>
              </w:rPr>
              <w:t>керівники підприємств, установ та організацій незалежно від форм власності та, особи які використовують водні об’єкти або прибережну захисну смугу водних об’єктів з виробничою, фізкультурно-оздоровчою метою або для відпочинку людей та організатори масових заходів.</w:t>
            </w:r>
          </w:p>
        </w:tc>
      </w:tr>
      <w:tr w:rsidR="00710A82" w:rsidRPr="00021041" w14:paraId="4E3FBF31" w14:textId="77777777" w:rsidTr="007B5075">
        <w:tc>
          <w:tcPr>
            <w:tcW w:w="738" w:type="dxa"/>
          </w:tcPr>
          <w:p w14:paraId="6733698E" w14:textId="77777777" w:rsidR="00710A82" w:rsidRPr="00021041" w:rsidRDefault="00417894" w:rsidP="00417894">
            <w:pPr>
              <w:widowControl w:val="0"/>
              <w:autoSpaceDE w:val="0"/>
              <w:autoSpaceDN w:val="0"/>
              <w:adjustRightInd w:val="0"/>
              <w:ind w:left="14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8160" w:type="dxa"/>
          </w:tcPr>
          <w:p w14:paraId="3A65509E" w14:textId="77777777" w:rsidR="00583DDF" w:rsidRPr="00583DDF" w:rsidRDefault="00583DDF" w:rsidP="00583DDF">
            <w:pPr>
              <w:jc w:val="both"/>
              <w:rPr>
                <w:spacing w:val="-10"/>
                <w:sz w:val="26"/>
                <w:szCs w:val="26"/>
              </w:rPr>
            </w:pPr>
            <w:r w:rsidRPr="00583DDF">
              <w:rPr>
                <w:spacing w:val="-10"/>
                <w:sz w:val="26"/>
                <w:szCs w:val="26"/>
              </w:rPr>
              <w:t xml:space="preserve">Забезпечити проведення роз’яснювальної роботи серед населення щодо </w:t>
            </w:r>
            <w:r>
              <w:rPr>
                <w:spacing w:val="-10"/>
                <w:sz w:val="26"/>
                <w:szCs w:val="26"/>
              </w:rPr>
              <w:t>дотримання правил поведінки на водних об’єктах.</w:t>
            </w:r>
          </w:p>
          <w:p w14:paraId="5BD283AE" w14:textId="77777777" w:rsidR="00583DDF" w:rsidRPr="00583DDF" w:rsidRDefault="00583DDF" w:rsidP="00583DDF">
            <w:pPr>
              <w:jc w:val="both"/>
              <w:rPr>
                <w:spacing w:val="-10"/>
                <w:sz w:val="26"/>
                <w:szCs w:val="26"/>
              </w:rPr>
            </w:pPr>
            <w:r w:rsidRPr="00583DDF">
              <w:rPr>
                <w:spacing w:val="-10"/>
                <w:sz w:val="26"/>
                <w:szCs w:val="26"/>
              </w:rPr>
              <w:tab/>
              <w:t xml:space="preserve"> </w:t>
            </w:r>
          </w:p>
          <w:p w14:paraId="36129296" w14:textId="77777777" w:rsidR="00710A82" w:rsidRPr="00021041" w:rsidRDefault="00583DDF" w:rsidP="00583DDF">
            <w:pPr>
              <w:jc w:val="both"/>
              <w:rPr>
                <w:spacing w:val="-10"/>
                <w:sz w:val="26"/>
                <w:szCs w:val="26"/>
              </w:rPr>
            </w:pPr>
            <w:r w:rsidRPr="00583DDF">
              <w:rPr>
                <w:spacing w:val="-10"/>
                <w:sz w:val="26"/>
                <w:szCs w:val="26"/>
              </w:rPr>
              <w:tab/>
            </w:r>
          </w:p>
        </w:tc>
        <w:tc>
          <w:tcPr>
            <w:tcW w:w="1560" w:type="dxa"/>
          </w:tcPr>
          <w:p w14:paraId="018E5F4F" w14:textId="77777777" w:rsidR="00710A82" w:rsidRPr="00021041" w:rsidRDefault="00583DDF" w:rsidP="00E01B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Протягом купального періоду</w:t>
            </w:r>
          </w:p>
        </w:tc>
        <w:tc>
          <w:tcPr>
            <w:tcW w:w="5447" w:type="dxa"/>
          </w:tcPr>
          <w:p w14:paraId="4DEB12DE" w14:textId="77777777" w:rsidR="00710A82" w:rsidRPr="00021041" w:rsidRDefault="00583DDF" w:rsidP="00417894">
            <w:pPr>
              <w:tabs>
                <w:tab w:val="center" w:pos="2592"/>
              </w:tabs>
              <w:ind w:left="94" w:right="136"/>
              <w:jc w:val="both"/>
              <w:rPr>
                <w:sz w:val="26"/>
                <w:szCs w:val="26"/>
              </w:rPr>
            </w:pPr>
            <w:r w:rsidRPr="00583DDF">
              <w:rPr>
                <w:spacing w:val="-10"/>
                <w:sz w:val="26"/>
                <w:szCs w:val="26"/>
              </w:rPr>
              <w:t xml:space="preserve">Бориспільське РУ ГУ ДСНС України в Київській області, </w:t>
            </w:r>
            <w:r w:rsidR="003E73D2">
              <w:rPr>
                <w:sz w:val="26"/>
                <w:szCs w:val="26"/>
              </w:rPr>
              <w:t>Виконавчий комітет Вороньківської сільської ради</w:t>
            </w:r>
          </w:p>
        </w:tc>
      </w:tr>
    </w:tbl>
    <w:p w14:paraId="7E96995B" w14:textId="77777777" w:rsidR="002F4EF6" w:rsidRPr="002700C1" w:rsidRDefault="002F4EF6" w:rsidP="00021041">
      <w:pPr>
        <w:tabs>
          <w:tab w:val="left" w:pos="7938"/>
        </w:tabs>
        <w:jc w:val="both"/>
        <w:rPr>
          <w:sz w:val="28"/>
          <w:szCs w:val="28"/>
        </w:rPr>
      </w:pPr>
    </w:p>
    <w:sectPr w:rsidR="002F4EF6" w:rsidRPr="002700C1" w:rsidSect="00AE1A69">
      <w:headerReference w:type="even" r:id="rId8"/>
      <w:headerReference w:type="default" r:id="rId9"/>
      <w:footerReference w:type="default" r:id="rId10"/>
      <w:pgSz w:w="16838" w:h="11906" w:orient="landscape" w:code="9"/>
      <w:pgMar w:top="709" w:right="567" w:bottom="284" w:left="567" w:header="17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7D28FB" w14:textId="77777777" w:rsidR="00922EA8" w:rsidRDefault="00922EA8">
      <w:r>
        <w:separator/>
      </w:r>
    </w:p>
  </w:endnote>
  <w:endnote w:type="continuationSeparator" w:id="0">
    <w:p w14:paraId="45C25BE3" w14:textId="77777777" w:rsidR="00922EA8" w:rsidRDefault="00922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6387716"/>
      <w:docPartObj>
        <w:docPartGallery w:val="Page Numbers (Bottom of Page)"/>
        <w:docPartUnique/>
      </w:docPartObj>
    </w:sdtPr>
    <w:sdtEndPr/>
    <w:sdtContent>
      <w:p w14:paraId="3F362733" w14:textId="77777777" w:rsidR="000047E3" w:rsidRDefault="000047E3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6E8C" w:rsidRPr="00796E8C">
          <w:rPr>
            <w:noProof/>
            <w:lang w:val="ru-RU"/>
          </w:rPr>
          <w:t>2</w:t>
        </w:r>
        <w:r>
          <w:fldChar w:fldCharType="end"/>
        </w:r>
      </w:p>
    </w:sdtContent>
  </w:sdt>
  <w:p w14:paraId="1B8AAFBD" w14:textId="77777777" w:rsidR="000047E3" w:rsidRDefault="000047E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94355A" w14:textId="77777777" w:rsidR="00922EA8" w:rsidRDefault="00922EA8">
      <w:r>
        <w:separator/>
      </w:r>
    </w:p>
  </w:footnote>
  <w:footnote w:type="continuationSeparator" w:id="0">
    <w:p w14:paraId="2D82E7A8" w14:textId="77777777" w:rsidR="00922EA8" w:rsidRDefault="00922E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ED6836" w14:textId="77777777" w:rsidR="003E688A" w:rsidRDefault="00FD532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E688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E688A">
      <w:rPr>
        <w:rStyle w:val="a4"/>
        <w:noProof/>
      </w:rPr>
      <w:t>1</w:t>
    </w:r>
    <w:r>
      <w:rPr>
        <w:rStyle w:val="a4"/>
      </w:rPr>
      <w:fldChar w:fldCharType="end"/>
    </w:r>
  </w:p>
  <w:p w14:paraId="57C3B050" w14:textId="77777777" w:rsidR="003E688A" w:rsidRDefault="003E688A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291413" w14:textId="77777777" w:rsidR="003E688A" w:rsidRDefault="003E688A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FD046E"/>
    <w:multiLevelType w:val="multilevel"/>
    <w:tmpl w:val="3C5CFD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B745CE"/>
    <w:multiLevelType w:val="hybridMultilevel"/>
    <w:tmpl w:val="74BA950A"/>
    <w:lvl w:ilvl="0" w:tplc="B72220F8">
      <w:start w:val="1"/>
      <w:numFmt w:val="decimal"/>
      <w:lvlText w:val="%1."/>
      <w:lvlJc w:val="left"/>
      <w:pPr>
        <w:tabs>
          <w:tab w:val="num" w:pos="500"/>
        </w:tabs>
        <w:ind w:left="500" w:hanging="360"/>
      </w:pPr>
    </w:lvl>
    <w:lvl w:ilvl="1" w:tplc="17A6A040" w:tentative="1">
      <w:start w:val="1"/>
      <w:numFmt w:val="lowerLetter"/>
      <w:lvlText w:val="%2."/>
      <w:lvlJc w:val="left"/>
      <w:pPr>
        <w:tabs>
          <w:tab w:val="num" w:pos="1220"/>
        </w:tabs>
        <w:ind w:left="1220" w:hanging="360"/>
      </w:pPr>
    </w:lvl>
    <w:lvl w:ilvl="2" w:tplc="5688265A" w:tentative="1">
      <w:start w:val="1"/>
      <w:numFmt w:val="lowerRoman"/>
      <w:lvlText w:val="%3."/>
      <w:lvlJc w:val="right"/>
      <w:pPr>
        <w:tabs>
          <w:tab w:val="num" w:pos="1940"/>
        </w:tabs>
        <w:ind w:left="1940" w:hanging="180"/>
      </w:pPr>
    </w:lvl>
    <w:lvl w:ilvl="3" w:tplc="B7F84660" w:tentative="1">
      <w:start w:val="1"/>
      <w:numFmt w:val="decimal"/>
      <w:lvlText w:val="%4."/>
      <w:lvlJc w:val="left"/>
      <w:pPr>
        <w:tabs>
          <w:tab w:val="num" w:pos="2660"/>
        </w:tabs>
        <w:ind w:left="2660" w:hanging="360"/>
      </w:pPr>
    </w:lvl>
    <w:lvl w:ilvl="4" w:tplc="519C20DC" w:tentative="1">
      <w:start w:val="1"/>
      <w:numFmt w:val="lowerLetter"/>
      <w:lvlText w:val="%5."/>
      <w:lvlJc w:val="left"/>
      <w:pPr>
        <w:tabs>
          <w:tab w:val="num" w:pos="3380"/>
        </w:tabs>
        <w:ind w:left="3380" w:hanging="360"/>
      </w:pPr>
    </w:lvl>
    <w:lvl w:ilvl="5" w:tplc="1CAC7C0C" w:tentative="1">
      <w:start w:val="1"/>
      <w:numFmt w:val="lowerRoman"/>
      <w:lvlText w:val="%6."/>
      <w:lvlJc w:val="right"/>
      <w:pPr>
        <w:tabs>
          <w:tab w:val="num" w:pos="4100"/>
        </w:tabs>
        <w:ind w:left="4100" w:hanging="180"/>
      </w:pPr>
    </w:lvl>
    <w:lvl w:ilvl="6" w:tplc="792058F4" w:tentative="1">
      <w:start w:val="1"/>
      <w:numFmt w:val="decimal"/>
      <w:lvlText w:val="%7."/>
      <w:lvlJc w:val="left"/>
      <w:pPr>
        <w:tabs>
          <w:tab w:val="num" w:pos="4820"/>
        </w:tabs>
        <w:ind w:left="4820" w:hanging="360"/>
      </w:pPr>
    </w:lvl>
    <w:lvl w:ilvl="7" w:tplc="DC961970" w:tentative="1">
      <w:start w:val="1"/>
      <w:numFmt w:val="lowerLetter"/>
      <w:lvlText w:val="%8."/>
      <w:lvlJc w:val="left"/>
      <w:pPr>
        <w:tabs>
          <w:tab w:val="num" w:pos="5540"/>
        </w:tabs>
        <w:ind w:left="5540" w:hanging="360"/>
      </w:pPr>
    </w:lvl>
    <w:lvl w:ilvl="8" w:tplc="27241E32" w:tentative="1">
      <w:start w:val="1"/>
      <w:numFmt w:val="lowerRoman"/>
      <w:lvlText w:val="%9."/>
      <w:lvlJc w:val="right"/>
      <w:pPr>
        <w:tabs>
          <w:tab w:val="num" w:pos="6260"/>
        </w:tabs>
        <w:ind w:left="62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0BC"/>
    <w:rsid w:val="000047E3"/>
    <w:rsid w:val="00013988"/>
    <w:rsid w:val="00021041"/>
    <w:rsid w:val="00023E08"/>
    <w:rsid w:val="00033928"/>
    <w:rsid w:val="00033F97"/>
    <w:rsid w:val="0003460C"/>
    <w:rsid w:val="00034D7A"/>
    <w:rsid w:val="00041202"/>
    <w:rsid w:val="00051A76"/>
    <w:rsid w:val="00065695"/>
    <w:rsid w:val="00077CFE"/>
    <w:rsid w:val="0008512D"/>
    <w:rsid w:val="0009087C"/>
    <w:rsid w:val="000A248D"/>
    <w:rsid w:val="000A2900"/>
    <w:rsid w:val="000A4E14"/>
    <w:rsid w:val="000A676E"/>
    <w:rsid w:val="000B0D7E"/>
    <w:rsid w:val="000B59D0"/>
    <w:rsid w:val="000D5FC1"/>
    <w:rsid w:val="000D737A"/>
    <w:rsid w:val="000E3C97"/>
    <w:rsid w:val="000E58D2"/>
    <w:rsid w:val="000E60B7"/>
    <w:rsid w:val="000F4DA1"/>
    <w:rsid w:val="00102514"/>
    <w:rsid w:val="001067E5"/>
    <w:rsid w:val="00137CA8"/>
    <w:rsid w:val="00157E3D"/>
    <w:rsid w:val="001628CF"/>
    <w:rsid w:val="00192BB4"/>
    <w:rsid w:val="00194223"/>
    <w:rsid w:val="00197C77"/>
    <w:rsid w:val="00197E95"/>
    <w:rsid w:val="001A35B9"/>
    <w:rsid w:val="001A46A1"/>
    <w:rsid w:val="001F0215"/>
    <w:rsid w:val="001F2A1B"/>
    <w:rsid w:val="00215B72"/>
    <w:rsid w:val="00216D17"/>
    <w:rsid w:val="00221718"/>
    <w:rsid w:val="0023614D"/>
    <w:rsid w:val="0024202E"/>
    <w:rsid w:val="002572AF"/>
    <w:rsid w:val="002675C2"/>
    <w:rsid w:val="002700C1"/>
    <w:rsid w:val="00274699"/>
    <w:rsid w:val="002777C4"/>
    <w:rsid w:val="002779C1"/>
    <w:rsid w:val="00293D32"/>
    <w:rsid w:val="002945E7"/>
    <w:rsid w:val="002A2946"/>
    <w:rsid w:val="002A37B8"/>
    <w:rsid w:val="002A523F"/>
    <w:rsid w:val="002C7F05"/>
    <w:rsid w:val="002D5193"/>
    <w:rsid w:val="002F0513"/>
    <w:rsid w:val="002F4EF6"/>
    <w:rsid w:val="00303828"/>
    <w:rsid w:val="00310AC6"/>
    <w:rsid w:val="003134E7"/>
    <w:rsid w:val="0032083B"/>
    <w:rsid w:val="003213C7"/>
    <w:rsid w:val="00323858"/>
    <w:rsid w:val="00325ADF"/>
    <w:rsid w:val="00333B1A"/>
    <w:rsid w:val="00337211"/>
    <w:rsid w:val="00347452"/>
    <w:rsid w:val="0037096F"/>
    <w:rsid w:val="0038254F"/>
    <w:rsid w:val="00391967"/>
    <w:rsid w:val="003A1BD8"/>
    <w:rsid w:val="003A3C6F"/>
    <w:rsid w:val="003A6CCB"/>
    <w:rsid w:val="003B2D6D"/>
    <w:rsid w:val="003B7374"/>
    <w:rsid w:val="003E688A"/>
    <w:rsid w:val="003E73D2"/>
    <w:rsid w:val="00406200"/>
    <w:rsid w:val="00417894"/>
    <w:rsid w:val="004344D4"/>
    <w:rsid w:val="004354FD"/>
    <w:rsid w:val="004453BF"/>
    <w:rsid w:val="0044553C"/>
    <w:rsid w:val="004470D3"/>
    <w:rsid w:val="00471F7A"/>
    <w:rsid w:val="004751C5"/>
    <w:rsid w:val="00492409"/>
    <w:rsid w:val="004C611B"/>
    <w:rsid w:val="004D0F8C"/>
    <w:rsid w:val="004D6CDD"/>
    <w:rsid w:val="004E4EA6"/>
    <w:rsid w:val="004F5FE4"/>
    <w:rsid w:val="005023DA"/>
    <w:rsid w:val="0050438D"/>
    <w:rsid w:val="00506BEE"/>
    <w:rsid w:val="005124BC"/>
    <w:rsid w:val="0051251D"/>
    <w:rsid w:val="0051304E"/>
    <w:rsid w:val="00516221"/>
    <w:rsid w:val="00544EC3"/>
    <w:rsid w:val="00554F40"/>
    <w:rsid w:val="005773C3"/>
    <w:rsid w:val="00583DDF"/>
    <w:rsid w:val="00586442"/>
    <w:rsid w:val="00590C97"/>
    <w:rsid w:val="005938C8"/>
    <w:rsid w:val="00594BB9"/>
    <w:rsid w:val="005B41C4"/>
    <w:rsid w:val="005B4398"/>
    <w:rsid w:val="005C278C"/>
    <w:rsid w:val="005E06B4"/>
    <w:rsid w:val="005F6F4E"/>
    <w:rsid w:val="00615C8A"/>
    <w:rsid w:val="006248FE"/>
    <w:rsid w:val="00640498"/>
    <w:rsid w:val="006526A6"/>
    <w:rsid w:val="00652E74"/>
    <w:rsid w:val="00681A79"/>
    <w:rsid w:val="006853E0"/>
    <w:rsid w:val="006966D1"/>
    <w:rsid w:val="006D189F"/>
    <w:rsid w:val="006E0A05"/>
    <w:rsid w:val="00700E2F"/>
    <w:rsid w:val="00702F36"/>
    <w:rsid w:val="00703804"/>
    <w:rsid w:val="00710A82"/>
    <w:rsid w:val="007123B4"/>
    <w:rsid w:val="007140D6"/>
    <w:rsid w:val="0071496C"/>
    <w:rsid w:val="00714E48"/>
    <w:rsid w:val="0072784A"/>
    <w:rsid w:val="0073515F"/>
    <w:rsid w:val="007443A7"/>
    <w:rsid w:val="00764C9C"/>
    <w:rsid w:val="00766B43"/>
    <w:rsid w:val="007743AC"/>
    <w:rsid w:val="007801DE"/>
    <w:rsid w:val="007867AC"/>
    <w:rsid w:val="00796E8C"/>
    <w:rsid w:val="007B5075"/>
    <w:rsid w:val="007B5429"/>
    <w:rsid w:val="00803A8F"/>
    <w:rsid w:val="008078F9"/>
    <w:rsid w:val="00815EC5"/>
    <w:rsid w:val="0081792B"/>
    <w:rsid w:val="0083686D"/>
    <w:rsid w:val="00836F0E"/>
    <w:rsid w:val="008505CA"/>
    <w:rsid w:val="00861307"/>
    <w:rsid w:val="00882C6B"/>
    <w:rsid w:val="00887A20"/>
    <w:rsid w:val="00891379"/>
    <w:rsid w:val="00892314"/>
    <w:rsid w:val="00897835"/>
    <w:rsid w:val="008C0DAB"/>
    <w:rsid w:val="008C6942"/>
    <w:rsid w:val="008E27EC"/>
    <w:rsid w:val="008E5286"/>
    <w:rsid w:val="008F54ED"/>
    <w:rsid w:val="0091148B"/>
    <w:rsid w:val="009154D5"/>
    <w:rsid w:val="00920A47"/>
    <w:rsid w:val="00922EA8"/>
    <w:rsid w:val="00924B22"/>
    <w:rsid w:val="00927A98"/>
    <w:rsid w:val="00933832"/>
    <w:rsid w:val="00955497"/>
    <w:rsid w:val="00960C24"/>
    <w:rsid w:val="00961405"/>
    <w:rsid w:val="00966825"/>
    <w:rsid w:val="00970431"/>
    <w:rsid w:val="009756A1"/>
    <w:rsid w:val="009A4F2D"/>
    <w:rsid w:val="009C0B82"/>
    <w:rsid w:val="009E2E4C"/>
    <w:rsid w:val="009F254F"/>
    <w:rsid w:val="00A015E1"/>
    <w:rsid w:val="00A05699"/>
    <w:rsid w:val="00A12969"/>
    <w:rsid w:val="00A16369"/>
    <w:rsid w:val="00A16E09"/>
    <w:rsid w:val="00A2268F"/>
    <w:rsid w:val="00A244DF"/>
    <w:rsid w:val="00A322FC"/>
    <w:rsid w:val="00A32961"/>
    <w:rsid w:val="00A40352"/>
    <w:rsid w:val="00A43496"/>
    <w:rsid w:val="00A60859"/>
    <w:rsid w:val="00A85C97"/>
    <w:rsid w:val="00A86B0E"/>
    <w:rsid w:val="00AA591F"/>
    <w:rsid w:val="00AC2EB6"/>
    <w:rsid w:val="00AD1E65"/>
    <w:rsid w:val="00AE1A69"/>
    <w:rsid w:val="00AE3791"/>
    <w:rsid w:val="00AE7102"/>
    <w:rsid w:val="00AF2C16"/>
    <w:rsid w:val="00B24086"/>
    <w:rsid w:val="00B351F0"/>
    <w:rsid w:val="00B373F3"/>
    <w:rsid w:val="00B42467"/>
    <w:rsid w:val="00B470A4"/>
    <w:rsid w:val="00B4720E"/>
    <w:rsid w:val="00B50264"/>
    <w:rsid w:val="00B51E11"/>
    <w:rsid w:val="00B62EEF"/>
    <w:rsid w:val="00B63ED5"/>
    <w:rsid w:val="00B6408B"/>
    <w:rsid w:val="00B84FAD"/>
    <w:rsid w:val="00B8532B"/>
    <w:rsid w:val="00B90F34"/>
    <w:rsid w:val="00B9792C"/>
    <w:rsid w:val="00BA3BBD"/>
    <w:rsid w:val="00BA5736"/>
    <w:rsid w:val="00BB4F06"/>
    <w:rsid w:val="00BB6AC1"/>
    <w:rsid w:val="00BC1CA6"/>
    <w:rsid w:val="00BC5385"/>
    <w:rsid w:val="00BE6356"/>
    <w:rsid w:val="00BF0C04"/>
    <w:rsid w:val="00BF29DE"/>
    <w:rsid w:val="00BF7D60"/>
    <w:rsid w:val="00C04483"/>
    <w:rsid w:val="00C161D6"/>
    <w:rsid w:val="00C17FEB"/>
    <w:rsid w:val="00C21406"/>
    <w:rsid w:val="00C2232B"/>
    <w:rsid w:val="00C23017"/>
    <w:rsid w:val="00C24A96"/>
    <w:rsid w:val="00C35265"/>
    <w:rsid w:val="00C514DA"/>
    <w:rsid w:val="00C65E0C"/>
    <w:rsid w:val="00C661D4"/>
    <w:rsid w:val="00C71601"/>
    <w:rsid w:val="00C906DE"/>
    <w:rsid w:val="00C94FA1"/>
    <w:rsid w:val="00CA6726"/>
    <w:rsid w:val="00CB24E9"/>
    <w:rsid w:val="00CE1206"/>
    <w:rsid w:val="00CE618E"/>
    <w:rsid w:val="00CF1199"/>
    <w:rsid w:val="00CF2A1C"/>
    <w:rsid w:val="00D15770"/>
    <w:rsid w:val="00D15C34"/>
    <w:rsid w:val="00D315DC"/>
    <w:rsid w:val="00D4701F"/>
    <w:rsid w:val="00D56138"/>
    <w:rsid w:val="00D565C6"/>
    <w:rsid w:val="00D70E3A"/>
    <w:rsid w:val="00D85B96"/>
    <w:rsid w:val="00D96DB9"/>
    <w:rsid w:val="00DA30E6"/>
    <w:rsid w:val="00DB74F0"/>
    <w:rsid w:val="00DC7D63"/>
    <w:rsid w:val="00DD4297"/>
    <w:rsid w:val="00DD4981"/>
    <w:rsid w:val="00DE1E6D"/>
    <w:rsid w:val="00E01B7A"/>
    <w:rsid w:val="00E052B3"/>
    <w:rsid w:val="00E149AC"/>
    <w:rsid w:val="00E230B2"/>
    <w:rsid w:val="00E31C16"/>
    <w:rsid w:val="00E32001"/>
    <w:rsid w:val="00E45295"/>
    <w:rsid w:val="00E5221E"/>
    <w:rsid w:val="00E57C84"/>
    <w:rsid w:val="00E66923"/>
    <w:rsid w:val="00E66D0A"/>
    <w:rsid w:val="00E738F7"/>
    <w:rsid w:val="00E76ECF"/>
    <w:rsid w:val="00E873D9"/>
    <w:rsid w:val="00EA54AA"/>
    <w:rsid w:val="00EB7AB9"/>
    <w:rsid w:val="00EC2239"/>
    <w:rsid w:val="00EC732E"/>
    <w:rsid w:val="00ED2DE4"/>
    <w:rsid w:val="00ED7074"/>
    <w:rsid w:val="00EE1A0B"/>
    <w:rsid w:val="00EF0021"/>
    <w:rsid w:val="00EF2ED5"/>
    <w:rsid w:val="00EF3663"/>
    <w:rsid w:val="00F05C0E"/>
    <w:rsid w:val="00F22902"/>
    <w:rsid w:val="00F269FA"/>
    <w:rsid w:val="00F27D3A"/>
    <w:rsid w:val="00F36089"/>
    <w:rsid w:val="00F360BC"/>
    <w:rsid w:val="00F541F4"/>
    <w:rsid w:val="00F54F27"/>
    <w:rsid w:val="00F57DF6"/>
    <w:rsid w:val="00F6442E"/>
    <w:rsid w:val="00F825F1"/>
    <w:rsid w:val="00F86E14"/>
    <w:rsid w:val="00FA35B9"/>
    <w:rsid w:val="00FC326F"/>
    <w:rsid w:val="00FC3FA0"/>
    <w:rsid w:val="00FD5327"/>
    <w:rsid w:val="00FF2B81"/>
    <w:rsid w:val="00FF50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D4E8CE"/>
  <w15:docId w15:val="{D6435C14-8D18-49F9-B016-733B22746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84A"/>
    <w:rPr>
      <w:lang w:val="uk-UA"/>
    </w:rPr>
  </w:style>
  <w:style w:type="paragraph" w:styleId="1">
    <w:name w:val="heading 1"/>
    <w:basedOn w:val="a"/>
    <w:next w:val="a"/>
    <w:qFormat/>
    <w:rsid w:val="0072784A"/>
    <w:pPr>
      <w:keepNext/>
      <w:ind w:left="5103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2784A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72784A"/>
  </w:style>
  <w:style w:type="paragraph" w:customStyle="1" w:styleId="a5">
    <w:name w:val="Знак Знак Знак Знак Знак Знак Знак Знак Знак Знак"/>
    <w:basedOn w:val="a"/>
    <w:rsid w:val="0072784A"/>
    <w:rPr>
      <w:rFonts w:ascii="Verdana" w:hAnsi="Verdana" w:cs="Verdana"/>
      <w:lang w:val="en-US" w:eastAsia="en-US"/>
    </w:rPr>
  </w:style>
  <w:style w:type="paragraph" w:customStyle="1" w:styleId="10">
    <w:name w:val="1 Знак"/>
    <w:basedOn w:val="a"/>
    <w:rsid w:val="0072784A"/>
    <w:rPr>
      <w:rFonts w:ascii="Verdana" w:hAnsi="Verdana" w:cs="Verdana"/>
      <w:lang w:val="en-US" w:eastAsia="en-US"/>
    </w:rPr>
  </w:style>
  <w:style w:type="paragraph" w:customStyle="1" w:styleId="a6">
    <w:name w:val="Знак"/>
    <w:basedOn w:val="a"/>
    <w:rsid w:val="0072784A"/>
    <w:rPr>
      <w:rFonts w:ascii="Verdana" w:hAnsi="Verdana" w:cs="Verdana"/>
      <w:lang w:val="en-US" w:eastAsia="en-US"/>
    </w:rPr>
  </w:style>
  <w:style w:type="paragraph" w:styleId="a7">
    <w:name w:val="Balloon Text"/>
    <w:basedOn w:val="a"/>
    <w:semiHidden/>
    <w:rsid w:val="0072784A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DB74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DB74F0"/>
    <w:rPr>
      <w:rFonts w:ascii="Courier New" w:hAnsi="Courier New" w:cs="Courier New"/>
    </w:rPr>
  </w:style>
  <w:style w:type="character" w:styleId="a8">
    <w:name w:val="Hyperlink"/>
    <w:basedOn w:val="a0"/>
    <w:uiPriority w:val="99"/>
    <w:unhideWhenUsed/>
    <w:rsid w:val="002C7F05"/>
    <w:rPr>
      <w:color w:val="0000FF"/>
      <w:u w:val="single"/>
    </w:rPr>
  </w:style>
  <w:style w:type="paragraph" w:styleId="a9">
    <w:name w:val="Document Map"/>
    <w:basedOn w:val="a"/>
    <w:link w:val="aa"/>
    <w:semiHidden/>
    <w:unhideWhenUsed/>
    <w:rsid w:val="008078F9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semiHidden/>
    <w:rsid w:val="008078F9"/>
    <w:rPr>
      <w:rFonts w:ascii="Tahoma" w:hAnsi="Tahoma" w:cs="Tahoma"/>
      <w:sz w:val="16"/>
      <w:szCs w:val="16"/>
      <w:lang w:val="uk-UA"/>
    </w:rPr>
  </w:style>
  <w:style w:type="paragraph" w:customStyle="1" w:styleId="21">
    <w:name w:val="Основной текст с отступом 21"/>
    <w:basedOn w:val="a"/>
    <w:rsid w:val="004354FD"/>
    <w:pPr>
      <w:spacing w:after="120" w:line="480" w:lineRule="auto"/>
      <w:ind w:left="283"/>
    </w:pPr>
    <w:rPr>
      <w:sz w:val="24"/>
      <w:szCs w:val="24"/>
      <w:lang w:eastAsia="zh-CN"/>
    </w:rPr>
  </w:style>
  <w:style w:type="paragraph" w:styleId="ab">
    <w:name w:val="footer"/>
    <w:basedOn w:val="a"/>
    <w:link w:val="ac"/>
    <w:uiPriority w:val="99"/>
    <w:unhideWhenUsed/>
    <w:rsid w:val="000047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047E3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5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8013E7-2508-48EB-8CEE-D2867F473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538</Words>
  <Characters>3068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ГУМНС</Company>
  <LinksUpToDate>false</LinksUpToDate>
  <CharactersWithSpaces>3599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УСЗ</dc:creator>
  <cp:lastModifiedBy>Учетная запись Майкрософт</cp:lastModifiedBy>
  <cp:revision>5</cp:revision>
  <cp:lastPrinted>2020-02-19T07:19:00Z</cp:lastPrinted>
  <dcterms:created xsi:type="dcterms:W3CDTF">2024-03-25T08:06:00Z</dcterms:created>
  <dcterms:modified xsi:type="dcterms:W3CDTF">2024-03-28T08:33:00Z</dcterms:modified>
</cp:coreProperties>
</file>