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271CE" w14:textId="77777777" w:rsidR="00324D83" w:rsidRDefault="00324D83">
      <w:pPr>
        <w:ind w:right="4536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24D83" w:rsidSect="0072538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6EBB134" w14:textId="7B7C2496" w:rsidR="005311F5" w:rsidRPr="005311F5" w:rsidRDefault="005311F5" w:rsidP="005311F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11F5">
        <w:rPr>
          <w:rFonts w:ascii="Times New Roman" w:hAnsi="Times New Roman" w:cs="Times New Roman"/>
          <w:bCs/>
          <w:sz w:val="24"/>
          <w:szCs w:val="24"/>
        </w:rPr>
        <w:lastRenderedPageBreak/>
        <w:t>Додаток</w:t>
      </w:r>
    </w:p>
    <w:p w14:paraId="5882CD18" w14:textId="77777777" w:rsidR="005311F5" w:rsidRDefault="005311F5" w:rsidP="005311F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5311F5">
        <w:rPr>
          <w:rFonts w:ascii="Times New Roman" w:hAnsi="Times New Roman" w:cs="Times New Roman"/>
          <w:bCs/>
          <w:sz w:val="24"/>
          <w:szCs w:val="24"/>
        </w:rPr>
        <w:t xml:space="preserve">о рішення сесії </w:t>
      </w:r>
      <w:proofErr w:type="spellStart"/>
      <w:r w:rsidRPr="005311F5">
        <w:rPr>
          <w:rFonts w:ascii="Times New Roman" w:hAnsi="Times New Roman" w:cs="Times New Roman"/>
          <w:bCs/>
          <w:sz w:val="24"/>
          <w:szCs w:val="24"/>
        </w:rPr>
        <w:t>Вороньківської</w:t>
      </w:r>
      <w:proofErr w:type="spellEnd"/>
      <w:r w:rsidRPr="005311F5">
        <w:rPr>
          <w:rFonts w:ascii="Times New Roman" w:hAnsi="Times New Roman" w:cs="Times New Roman"/>
          <w:bCs/>
          <w:sz w:val="24"/>
          <w:szCs w:val="24"/>
        </w:rPr>
        <w:t xml:space="preserve"> сільської</w:t>
      </w:r>
    </w:p>
    <w:p w14:paraId="1BFE1608" w14:textId="354BBF9E" w:rsidR="005311F5" w:rsidRPr="00510ADE" w:rsidRDefault="005311F5" w:rsidP="005311F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2433BF">
        <w:rPr>
          <w:rFonts w:ascii="Times New Roman" w:hAnsi="Times New Roman" w:cs="Times New Roman"/>
          <w:bCs/>
          <w:sz w:val="24"/>
          <w:szCs w:val="24"/>
        </w:rPr>
        <w:t>ради від 02.05.2024р. №11</w:t>
      </w:r>
      <w:r w:rsidR="00B51E50">
        <w:rPr>
          <w:rFonts w:ascii="Times New Roman" w:hAnsi="Times New Roman" w:cs="Times New Roman"/>
          <w:bCs/>
          <w:sz w:val="24"/>
          <w:szCs w:val="24"/>
        </w:rPr>
        <w:t>48</w:t>
      </w:r>
      <w:r w:rsidRPr="005311F5">
        <w:rPr>
          <w:rFonts w:ascii="Times New Roman" w:hAnsi="Times New Roman" w:cs="Times New Roman"/>
          <w:bCs/>
          <w:sz w:val="24"/>
          <w:szCs w:val="24"/>
        </w:rPr>
        <w:t>-32-</w:t>
      </w:r>
      <w:r w:rsidRPr="005311F5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510A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CCCF57" w14:textId="77777777" w:rsidR="005311F5" w:rsidRDefault="005311F5" w:rsidP="00324D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477F5" w14:textId="0AF9EB84" w:rsidR="00324D83" w:rsidRDefault="00324D83" w:rsidP="00324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Перелік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3B3AF1FB" w14:textId="77777777" w:rsidR="00324D83" w:rsidRDefault="00324D83" w:rsidP="00324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які </w:t>
      </w:r>
      <w:r w:rsidRPr="003343F9">
        <w:rPr>
          <w:rFonts w:ascii="Times New Roman" w:hAnsi="Times New Roman" w:cs="Times New Roman"/>
          <w:b/>
          <w:sz w:val="28"/>
          <w:szCs w:val="28"/>
        </w:rPr>
        <w:t>планується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реалізовувати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Вороньківській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територіальній громаді в 2024 році</w:t>
      </w:r>
    </w:p>
    <w:tbl>
      <w:tblPr>
        <w:tblStyle w:val="a4"/>
        <w:tblW w:w="14206" w:type="dxa"/>
        <w:tblInd w:w="580" w:type="dxa"/>
        <w:tblLayout w:type="fixed"/>
        <w:tblLook w:val="04A0" w:firstRow="1" w:lastRow="0" w:firstColumn="1" w:lastColumn="0" w:noHBand="0" w:noVBand="1"/>
      </w:tblPr>
      <w:tblGrid>
        <w:gridCol w:w="518"/>
        <w:gridCol w:w="5814"/>
        <w:gridCol w:w="3828"/>
        <w:gridCol w:w="1134"/>
        <w:gridCol w:w="992"/>
        <w:gridCol w:w="1134"/>
        <w:gridCol w:w="786"/>
      </w:tblGrid>
      <w:tr w:rsidR="00324D83" w:rsidRPr="0071432B" w14:paraId="0E7BBB13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20D50" w14:textId="77777777" w:rsidR="00324D83" w:rsidRPr="007428D7" w:rsidRDefault="00324D83" w:rsidP="0078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59BD1" w14:textId="77777777" w:rsidR="00324D83" w:rsidRPr="007428D7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76E08" w14:textId="77777777" w:rsidR="00324D83" w:rsidRPr="007428D7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</w:t>
            </w:r>
            <w:proofErr w:type="spellEnd"/>
          </w:p>
          <w:p w14:paraId="7824D8DB" w14:textId="77777777" w:rsidR="00324D83" w:rsidRPr="007428D7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0535A" w14:textId="77777777" w:rsidR="00324D83" w:rsidRPr="007428D7" w:rsidRDefault="00324D83" w:rsidP="007807C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8D7">
              <w:rPr>
                <w:rFonts w:ascii="Times New Roman" w:hAnsi="Times New Roman"/>
                <w:sz w:val="24"/>
                <w:szCs w:val="24"/>
                <w:lang w:val="uk-UA"/>
              </w:rPr>
              <w:t>Номер завдання</w:t>
            </w:r>
          </w:p>
          <w:p w14:paraId="79AA7F08" w14:textId="77777777" w:rsidR="00324D83" w:rsidRPr="007428D7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8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Стратегії розвитку </w:t>
            </w:r>
            <w:proofErr w:type="spellStart"/>
            <w:r w:rsidRPr="007428D7">
              <w:rPr>
                <w:rFonts w:ascii="Times New Roman" w:hAnsi="Times New Roman"/>
                <w:sz w:val="24"/>
                <w:szCs w:val="24"/>
                <w:lang w:val="uk-UA"/>
              </w:rPr>
              <w:t>Вороньківської</w:t>
            </w:r>
            <w:proofErr w:type="spellEnd"/>
            <w:r w:rsidRPr="007428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7428D7">
              <w:rPr>
                <w:rFonts w:ascii="Times New Roman" w:hAnsi="Times New Roman"/>
                <w:sz w:val="24"/>
                <w:szCs w:val="24"/>
                <w:lang w:val="uk-UA"/>
              </w:rPr>
              <w:t>ріальної громади</w:t>
            </w:r>
          </w:p>
        </w:tc>
        <w:tc>
          <w:tcPr>
            <w:tcW w:w="40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83FDB" w14:textId="77777777" w:rsidR="00324D83" w:rsidRPr="007428D7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Орієнтовний обсяг фінансування</w:t>
            </w:r>
          </w:p>
          <w:p w14:paraId="2F168868" w14:textId="77777777" w:rsidR="00324D83" w:rsidRPr="007428D7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</w:tr>
      <w:tr w:rsidR="00324D83" w:rsidRPr="0071432B" w14:paraId="2F1BB5D1" w14:textId="77777777" w:rsidTr="004E0DBB">
        <w:tc>
          <w:tcPr>
            <w:tcW w:w="101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491B5" w14:textId="77777777" w:rsidR="00324D83" w:rsidRPr="0071432B" w:rsidRDefault="00324D83" w:rsidP="0078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6A35E" w14:textId="77777777" w:rsidR="00324D83" w:rsidRPr="0071432B" w:rsidRDefault="00324D83" w:rsidP="007807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143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64C74" w14:textId="77777777" w:rsidR="00324D83" w:rsidRPr="0071432B" w:rsidRDefault="00324D83" w:rsidP="007807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7143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Державний,обласний</w:t>
            </w:r>
            <w:proofErr w:type="spellEnd"/>
            <w:r w:rsidRPr="007143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FC8FF" w14:textId="77777777" w:rsidR="00324D83" w:rsidRPr="0071432B" w:rsidRDefault="00324D83" w:rsidP="007807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143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EA3B8" w14:textId="77777777" w:rsidR="00324D83" w:rsidRPr="0071432B" w:rsidRDefault="00324D83" w:rsidP="007807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143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Інші джерела</w:t>
            </w:r>
          </w:p>
        </w:tc>
      </w:tr>
      <w:tr w:rsidR="00324D83" w:rsidRPr="0071432B" w14:paraId="01309890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AE2F3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15DD2" w14:textId="3F228604" w:rsidR="00324D83" w:rsidRPr="001E054C" w:rsidRDefault="00324D83" w:rsidP="00780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умов перебування дітей в </w:t>
            </w:r>
            <w:r w:rsidRPr="00510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протирадіаційно</w:t>
            </w: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r w:rsidRPr="00510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укритт</w:t>
            </w: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10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510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Вороньківсько</w:t>
            </w: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proofErr w:type="spellEnd"/>
            <w:r w:rsidRPr="00510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10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дошкільної освіти </w:t>
            </w:r>
            <w:r w:rsidR="00B51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510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Віночок</w:t>
            </w:r>
            <w:r w:rsidR="00B51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510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Вороньків, вул. </w:t>
            </w:r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Горова,2-а;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8F717" w14:textId="77777777" w:rsidR="00324D83" w:rsidRPr="001E054C" w:rsidRDefault="00324D83" w:rsidP="007807C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835737">
              <w:rPr>
                <w:rFonts w:ascii="Times New Roman" w:eastAsia="Times New Roman" w:hAnsi="Times New Roman" w:cs="Times New Roman"/>
              </w:rPr>
              <w:t xml:space="preserve">3.5.2.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Розвиток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системи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захисту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населення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громаді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BF0DE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4415F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CD9B8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91328" w14:textId="77777777" w:rsidR="00324D83" w:rsidRPr="001E054C" w:rsidRDefault="00324D83" w:rsidP="007807CB">
            <w:pPr>
              <w:jc w:val="center"/>
              <w:rPr>
                <w:sz w:val="24"/>
                <w:szCs w:val="24"/>
                <w:lang w:val="uk-UA"/>
              </w:rPr>
            </w:pPr>
            <w:r w:rsidRPr="001E054C">
              <w:rPr>
                <w:sz w:val="24"/>
                <w:szCs w:val="24"/>
                <w:lang w:val="uk-UA"/>
              </w:rPr>
              <w:t>*</w:t>
            </w:r>
          </w:p>
        </w:tc>
      </w:tr>
      <w:tr w:rsidR="00324D83" w:rsidRPr="0071432B" w14:paraId="57EFE90F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9742D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AAE1A" w14:textId="77FD58F1" w:rsidR="00324D83" w:rsidRPr="001E054C" w:rsidRDefault="00324D83" w:rsidP="00780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умов перебування дітей в </w:t>
            </w:r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протирадіаційно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укритт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Старівського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E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Ялинка</w:t>
            </w:r>
            <w:proofErr w:type="spellEnd"/>
            <w:r w:rsidR="00B51E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Старе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. Герасименка, 186-а;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5F2E2" w14:textId="77777777" w:rsidR="00324D83" w:rsidRPr="001E054C" w:rsidRDefault="00324D83" w:rsidP="007807C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835737">
              <w:rPr>
                <w:rFonts w:ascii="Times New Roman" w:eastAsia="Times New Roman" w:hAnsi="Times New Roman" w:cs="Times New Roman"/>
              </w:rPr>
              <w:t xml:space="preserve">3.5.2.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Розвиток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системи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захисту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населення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громаді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3C754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2CBD6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2C747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3D645" w14:textId="77777777" w:rsidR="00324D83" w:rsidRPr="001E054C" w:rsidRDefault="00324D83" w:rsidP="007807CB">
            <w:pPr>
              <w:jc w:val="center"/>
              <w:rPr>
                <w:sz w:val="24"/>
                <w:szCs w:val="24"/>
                <w:lang w:val="uk-UA"/>
              </w:rPr>
            </w:pPr>
            <w:r w:rsidRPr="001E054C">
              <w:rPr>
                <w:sz w:val="24"/>
                <w:szCs w:val="24"/>
                <w:lang w:val="uk-UA"/>
              </w:rPr>
              <w:t>*</w:t>
            </w:r>
          </w:p>
        </w:tc>
      </w:tr>
      <w:tr w:rsidR="00324D83" w:rsidRPr="0071432B" w14:paraId="6A05A744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CD60B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3C258F" w14:textId="0BD85214" w:rsidR="00324D83" w:rsidRPr="007428D7" w:rsidRDefault="00324D83" w:rsidP="00780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укриття</w:t>
            </w:r>
            <w:proofErr w:type="spellEnd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Мирненського</w:t>
            </w:r>
            <w:proofErr w:type="spellEnd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E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r w:rsidR="00B51E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28D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Мирне</w:t>
            </w:r>
            <w:proofErr w:type="spellEnd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. Центральна, 18;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9B651" w14:textId="77777777" w:rsidR="00324D83" w:rsidRPr="001E054C" w:rsidRDefault="00324D83" w:rsidP="007807C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835737">
              <w:rPr>
                <w:rFonts w:ascii="Times New Roman" w:eastAsia="Times New Roman" w:hAnsi="Times New Roman" w:cs="Times New Roman"/>
              </w:rPr>
              <w:t xml:space="preserve">3.5.2.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Розвиток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системи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захисту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населення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громаді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41354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61F16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350DB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1BCD2" w14:textId="77777777" w:rsidR="00324D83" w:rsidRPr="001E054C" w:rsidRDefault="00324D83" w:rsidP="007807C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24D83" w:rsidRPr="0071432B" w14:paraId="3623D56C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ED9E1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98871" w14:textId="77777777" w:rsidR="00324D83" w:rsidRPr="001E054C" w:rsidRDefault="00324D83" w:rsidP="00780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господарських будівель (майстерня, гараж) в будівлю спортивного залу з приміщенням найпростішого укриття, Київська область, Бориспільський район,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Вороньківська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територіальна громада, с. Вороньків  вул. Київська,1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4530F" w14:textId="77777777" w:rsidR="00324D83" w:rsidRPr="001E054C" w:rsidRDefault="00324D83" w:rsidP="007807C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835737">
              <w:rPr>
                <w:rFonts w:ascii="Times New Roman" w:eastAsia="Times New Roman" w:hAnsi="Times New Roman" w:cs="Times New Roman"/>
              </w:rPr>
              <w:t xml:space="preserve">3.5.2.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Розвиток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системи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захисту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населення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громаді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33188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FE208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E054C">
              <w:rPr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F2C84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B9519" w14:textId="77777777" w:rsidR="00324D83" w:rsidRPr="001E054C" w:rsidRDefault="00324D83" w:rsidP="007807C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24D83" w:rsidRPr="0071432B" w14:paraId="59BA9B7F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F5519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050CA" w14:textId="77777777" w:rsidR="00324D83" w:rsidRPr="001E054C" w:rsidRDefault="00324D83" w:rsidP="00780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510AD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иготовлення ПКД укриття </w:t>
            </w:r>
            <w:proofErr w:type="spellStart"/>
            <w:r w:rsidRPr="00510AD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Процівської</w:t>
            </w:r>
            <w:proofErr w:type="spellEnd"/>
            <w:r w:rsidRPr="00510AD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школи </w:t>
            </w:r>
            <w:r w:rsidRPr="00510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«Нове будівництво протирадіаційного укриття (ПРУ) з облаштуванням</w:t>
            </w:r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10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спортивного майданчика на території </w:t>
            </w:r>
            <w:proofErr w:type="spellStart"/>
            <w:r w:rsidRPr="00510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Процівської</w:t>
            </w:r>
            <w:proofErr w:type="spellEnd"/>
            <w:r w:rsidRPr="00510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початкової школи:</w:t>
            </w:r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10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Київська обл., Бориспільський район, </w:t>
            </w:r>
            <w:proofErr w:type="spellStart"/>
            <w:r w:rsidRPr="00510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Вороньківська</w:t>
            </w:r>
            <w:proofErr w:type="spellEnd"/>
            <w:r w:rsidRPr="00510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територіальна</w:t>
            </w:r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10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громада, с. Проців вул. </w:t>
            </w:r>
            <w:proofErr w:type="spellStart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Дружби</w:t>
            </w:r>
            <w:proofErr w:type="spellEnd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2Б»</w:t>
            </w:r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80B68" w14:textId="77777777" w:rsidR="00324D83" w:rsidRPr="001E054C" w:rsidRDefault="00324D83" w:rsidP="007807C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835737">
              <w:rPr>
                <w:rFonts w:ascii="Times New Roman" w:eastAsia="Times New Roman" w:hAnsi="Times New Roman" w:cs="Times New Roman"/>
              </w:rPr>
              <w:t xml:space="preserve">3.5.2.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Розвиток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системи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захисту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населення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громаді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A6D33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BFDE4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7EECB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0A8DB" w14:textId="77777777" w:rsidR="00324D83" w:rsidRPr="001E054C" w:rsidRDefault="00324D83" w:rsidP="007807C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24D83" w:rsidRPr="0071432B" w14:paraId="2ECDB7F5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C2AFB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9C2D7" w14:textId="77777777" w:rsidR="00324D83" w:rsidRPr="001E054C" w:rsidRDefault="00324D83" w:rsidP="007807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54C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Нове</w:t>
            </w:r>
            <w:proofErr w:type="spellEnd"/>
            <w:r w:rsidRPr="001E054C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54C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будівництво</w:t>
            </w:r>
            <w:proofErr w:type="spellEnd"/>
            <w:r w:rsidRPr="001E054C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54C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протирадіаційного</w:t>
            </w:r>
            <w:proofErr w:type="spellEnd"/>
            <w:r w:rsidRPr="001E054C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54C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1E054C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(ПРУ) з </w:t>
            </w:r>
            <w:proofErr w:type="spellStart"/>
            <w:r w:rsidRPr="001E054C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облаштуванням</w:t>
            </w:r>
            <w:proofErr w:type="spellEnd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спортивного </w:t>
            </w:r>
            <w:proofErr w:type="spellStart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майданчика</w:t>
            </w:r>
            <w:proofErr w:type="spellEnd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території</w:t>
            </w:r>
            <w:proofErr w:type="spellEnd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Процівської</w:t>
            </w:r>
            <w:proofErr w:type="spellEnd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початкової</w:t>
            </w:r>
            <w:proofErr w:type="spellEnd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школи</w:t>
            </w:r>
            <w:proofErr w:type="spellEnd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 </w:t>
            </w:r>
            <w:proofErr w:type="spellStart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Київська</w:t>
            </w:r>
            <w:proofErr w:type="spellEnd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обл., </w:t>
            </w:r>
            <w:proofErr w:type="spellStart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Бориспільський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район, </w:t>
            </w:r>
            <w:proofErr w:type="spellStart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Вороньківська</w:t>
            </w:r>
            <w:proofErr w:type="spellEnd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територіальна</w:t>
            </w:r>
            <w:proofErr w:type="spellEnd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громада, с. </w:t>
            </w:r>
            <w:proofErr w:type="spellStart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Проців</w:t>
            </w:r>
            <w:proofErr w:type="spellEnd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Дружби</w:t>
            </w:r>
            <w:proofErr w:type="spellEnd"/>
            <w:r w:rsidRPr="001E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2Б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47BE8" w14:textId="77777777" w:rsidR="00324D83" w:rsidRPr="001E054C" w:rsidRDefault="00324D83" w:rsidP="007807C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835737">
              <w:rPr>
                <w:rFonts w:ascii="Times New Roman" w:eastAsia="Times New Roman" w:hAnsi="Times New Roman" w:cs="Times New Roman"/>
              </w:rPr>
              <w:t xml:space="preserve">3.5.2.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Розвиток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системи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захисту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населення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громаді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27042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99348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E054C">
              <w:rPr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3FC03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7C42C" w14:textId="77777777" w:rsidR="00324D83" w:rsidRPr="001E054C" w:rsidRDefault="00324D83" w:rsidP="007807C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24D83" w:rsidRPr="0071432B" w14:paraId="0128CF76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70207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014" w14:textId="77777777" w:rsidR="00324D83" w:rsidRPr="001E054C" w:rsidRDefault="00324D83" w:rsidP="00780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опорної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кухні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базі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Старинського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ліцею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B21CB" w14:textId="77777777" w:rsidR="00324D83" w:rsidRPr="00123B14" w:rsidRDefault="00324D83" w:rsidP="007807CB">
            <w:pPr>
              <w:jc w:val="both"/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</w:pP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2.1.1. Покращення</w:t>
            </w:r>
            <w:r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освітньої</w:t>
            </w:r>
          </w:p>
          <w:p w14:paraId="43DC2C68" w14:textId="77777777" w:rsidR="00324D83" w:rsidRPr="00123B14" w:rsidRDefault="00324D83" w:rsidP="00780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інфраструктури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06C71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D2303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E054C">
              <w:rPr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4FC96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ADFCF" w14:textId="77777777" w:rsidR="00324D83" w:rsidRPr="001E054C" w:rsidRDefault="00324D83" w:rsidP="007807C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24D83" w:rsidRPr="0071432B" w14:paraId="316EE6D2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B8B61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ED3D7" w14:textId="77777777" w:rsidR="00324D83" w:rsidRPr="001E054C" w:rsidRDefault="00324D83" w:rsidP="00780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опорної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кухні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базі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Процівської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1CF02" w14:textId="77777777" w:rsidR="00324D83" w:rsidRPr="00123B14" w:rsidRDefault="00324D83" w:rsidP="007807CB">
            <w:pPr>
              <w:jc w:val="both"/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</w:pP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2.1.1. Покращення</w:t>
            </w:r>
            <w:r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освітньої</w:t>
            </w:r>
          </w:p>
          <w:p w14:paraId="51CF7789" w14:textId="77777777" w:rsidR="00324D83" w:rsidRPr="00123B14" w:rsidRDefault="00324D83" w:rsidP="00780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інфраструктури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9AD9F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660FD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E054C">
              <w:rPr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3948A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648AD" w14:textId="77777777" w:rsidR="00324D83" w:rsidRPr="001E054C" w:rsidRDefault="00324D83" w:rsidP="007807C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24D83" w:rsidRPr="0071432B" w14:paraId="6424BF74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9D531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4768A" w14:textId="77777777" w:rsidR="00324D83" w:rsidRDefault="00324D83" w:rsidP="00780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Капітальний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Вороньківської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947FC0" w14:textId="77777777" w:rsidR="00324D83" w:rsidRPr="001E054C" w:rsidRDefault="00324D83" w:rsidP="00780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МА ЗПСМ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5A6A5" w14:textId="77777777" w:rsidR="00324D83" w:rsidRDefault="00324D83" w:rsidP="007807CB">
            <w:pPr>
              <w:jc w:val="both"/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</w:pP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2.2.1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ab/>
              <w:t>Створення комфортних</w:t>
            </w:r>
          </w:p>
          <w:p w14:paraId="5206BCC4" w14:textId="77777777" w:rsidR="00324D83" w:rsidRPr="00123B14" w:rsidRDefault="00324D83" w:rsidP="00780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умов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ab/>
              <w:t>для пацієнтів</w:t>
            </w:r>
            <w:r w:rsidRPr="00123B14">
              <w:rPr>
                <w:rFonts w:ascii="Times New Roman" w:eastAsiaTheme="minorHAnsi" w:hAnsi="Times New Roman" w:cs="Times New Roman"/>
                <w:spacing w:val="-3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та</w:t>
            </w:r>
            <w:r w:rsidRPr="00123B14">
              <w:rPr>
                <w:rFonts w:ascii="Times New Roman" w:eastAsiaTheme="minorHAnsi" w:hAnsi="Times New Roman" w:cs="Times New Roman"/>
                <w:spacing w:val="-5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медичних</w:t>
            </w:r>
            <w:r w:rsidRPr="00123B14">
              <w:rPr>
                <w:rFonts w:ascii="Times New Roman" w:eastAsiaTheme="minorHAnsi" w:hAnsi="Times New Roman" w:cs="Times New Roman"/>
                <w:spacing w:val="-9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працівників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48737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424EA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92056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A82B1" w14:textId="77777777" w:rsidR="00324D83" w:rsidRPr="001E054C" w:rsidRDefault="00324D83" w:rsidP="007807CB">
            <w:pPr>
              <w:jc w:val="center"/>
              <w:rPr>
                <w:sz w:val="24"/>
                <w:szCs w:val="24"/>
                <w:lang w:val="uk-UA"/>
              </w:rPr>
            </w:pPr>
            <w:r w:rsidRPr="001E054C">
              <w:rPr>
                <w:sz w:val="24"/>
                <w:szCs w:val="24"/>
                <w:lang w:val="uk-UA"/>
              </w:rPr>
              <w:t>*</w:t>
            </w:r>
          </w:p>
        </w:tc>
      </w:tr>
      <w:tr w:rsidR="00324D83" w:rsidRPr="0071432B" w14:paraId="7541518B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1A86B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70490" w14:textId="77777777" w:rsidR="00324D83" w:rsidRPr="001E054C" w:rsidRDefault="00324D83" w:rsidP="00780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кабінету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лікаря</w:t>
            </w: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приміщенні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Головурівського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6CD2B" w14:textId="77777777" w:rsidR="00324D83" w:rsidRDefault="00324D83" w:rsidP="007807CB">
            <w:pPr>
              <w:jc w:val="both"/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</w:pP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2.2.1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ab/>
              <w:t>Створення комфортних</w:t>
            </w:r>
          </w:p>
          <w:p w14:paraId="3AE9E80D" w14:textId="77777777" w:rsidR="00324D83" w:rsidRPr="00123B14" w:rsidRDefault="00324D83" w:rsidP="00780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умов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ab/>
              <w:t>для пацієнтів</w:t>
            </w:r>
            <w:r w:rsidRPr="00123B14">
              <w:rPr>
                <w:rFonts w:ascii="Times New Roman" w:eastAsiaTheme="minorHAnsi" w:hAnsi="Times New Roman" w:cs="Times New Roman"/>
                <w:spacing w:val="-3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та</w:t>
            </w:r>
            <w:r w:rsidRPr="00123B14">
              <w:rPr>
                <w:rFonts w:ascii="Times New Roman" w:eastAsiaTheme="minorHAnsi" w:hAnsi="Times New Roman" w:cs="Times New Roman"/>
                <w:spacing w:val="-5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медичних</w:t>
            </w:r>
            <w:r w:rsidRPr="00123B14">
              <w:rPr>
                <w:rFonts w:ascii="Times New Roman" w:eastAsiaTheme="minorHAnsi" w:hAnsi="Times New Roman" w:cs="Times New Roman"/>
                <w:spacing w:val="-9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працівників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81742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12555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1E601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169B6" w14:textId="77777777" w:rsidR="00324D83" w:rsidRPr="001E054C" w:rsidRDefault="00324D83" w:rsidP="007807C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24D83" w:rsidRPr="0071432B" w14:paraId="2590F57E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22706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FEFD1" w14:textId="77777777" w:rsidR="00324D83" w:rsidRPr="001E054C" w:rsidRDefault="00324D83" w:rsidP="00780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Капітальний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бібліотеки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Мирненському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>творчого</w:t>
            </w:r>
            <w:proofErr w:type="spellEnd"/>
            <w:r w:rsidRPr="001E054C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простору).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FE837" w14:textId="77777777" w:rsidR="00324D83" w:rsidRPr="007428D7" w:rsidRDefault="00324D83" w:rsidP="007807CB">
            <w:pPr>
              <w:ind w:right="138"/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</w:pPr>
            <w:r w:rsidRPr="00123B14">
              <w:rPr>
                <w:rFonts w:ascii="Times New Roman" w:hAnsi="Times New Roman" w:cs="Times New Roman"/>
                <w:kern w:val="2"/>
                <w:lang w:val="uk-UA" w:eastAsia="en-US"/>
              </w:rPr>
              <w:t>2.4.4.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 xml:space="preserve"> Модернізація</w:t>
            </w:r>
            <w:r w:rsidRPr="00123B14">
              <w:rPr>
                <w:rFonts w:ascii="Times New Roman" w:hAnsi="Times New Roman" w:cs="Times New Roman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сільських бібліотек та використання їх ресурсу для створення мережі розширених центрів надання культурних, освітніх послуг 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C3DCD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BC7AC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0865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6EEB8" w14:textId="77777777" w:rsidR="00324D83" w:rsidRPr="001E054C" w:rsidRDefault="00324D83" w:rsidP="007807CB">
            <w:pPr>
              <w:jc w:val="center"/>
              <w:rPr>
                <w:sz w:val="24"/>
                <w:szCs w:val="24"/>
                <w:lang w:val="uk-UA"/>
              </w:rPr>
            </w:pPr>
            <w:r w:rsidRPr="001E054C">
              <w:rPr>
                <w:sz w:val="24"/>
                <w:szCs w:val="24"/>
                <w:lang w:val="uk-UA"/>
              </w:rPr>
              <w:t>*</w:t>
            </w:r>
          </w:p>
        </w:tc>
      </w:tr>
      <w:tr w:rsidR="00324D83" w:rsidRPr="0071432B" w14:paraId="3521AA5C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6A4C9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814" w:type="dxa"/>
          </w:tcPr>
          <w:p w14:paraId="768C8DD4" w14:textId="77777777" w:rsidR="00324D83" w:rsidRPr="007428D7" w:rsidRDefault="00324D83" w:rsidP="00780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медичного</w:t>
            </w:r>
            <w:proofErr w:type="spellEnd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діагностичного</w:t>
            </w:r>
            <w:proofErr w:type="spellEnd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742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92A03EB" w14:textId="77777777" w:rsidR="00324D83" w:rsidRPr="007428D7" w:rsidRDefault="00324D83" w:rsidP="00780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D7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Аналізатор</w:t>
            </w:r>
            <w:proofErr w:type="spellEnd"/>
            <w:r w:rsidRPr="007428D7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біохімічний</w:t>
            </w:r>
            <w:proofErr w:type="spellEnd"/>
            <w:r w:rsidRPr="00742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42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автоматичний</w:t>
            </w:r>
            <w:proofErr w:type="spellEnd"/>
            <w:r w:rsidRPr="00742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BS -240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4F243" w14:textId="77777777" w:rsidR="00324D83" w:rsidRPr="00123B14" w:rsidRDefault="00324D83" w:rsidP="00780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 xml:space="preserve">2.2.4.Розширення медичних послуг для населення </w:t>
            </w:r>
            <w:r w:rsidRPr="00123B14">
              <w:rPr>
                <w:rFonts w:ascii="Times New Roman" w:eastAsiaTheme="minorHAnsi" w:hAnsi="Times New Roman" w:cs="Times New Roman"/>
                <w:spacing w:val="-7"/>
                <w:kern w:val="2"/>
                <w:lang w:val="uk-UA" w:eastAsia="en-US"/>
              </w:rPr>
              <w:t xml:space="preserve">шляхом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закупівлі медичного (діагностичного)</w:t>
            </w:r>
            <w:r>
              <w:rPr>
                <w:rFonts w:ascii="Times New Roman" w:eastAsiaTheme="minorHAnsi" w:hAnsi="Times New Roman" w:cs="Times New Roman"/>
                <w:spacing w:val="-6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обладнання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ECE68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12BFE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A2AA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A231C" w14:textId="77777777" w:rsidR="00324D83" w:rsidRPr="001E054C" w:rsidRDefault="00324D83" w:rsidP="007807C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24D83" w:rsidRPr="0071432B" w14:paraId="4162BD0C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1664F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814" w:type="dxa"/>
          </w:tcPr>
          <w:p w14:paraId="500ECB33" w14:textId="7082CCEA" w:rsidR="00324D83" w:rsidRPr="007428D7" w:rsidRDefault="00324D83" w:rsidP="00780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Капітальний ремонт даху </w:t>
            </w: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Вороньківського</w:t>
            </w:r>
            <w:proofErr w:type="spellEnd"/>
            <w:r w:rsidRPr="00742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 дошкільної освіти </w:t>
            </w:r>
            <w:r w:rsidR="00B51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742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Віночок</w:t>
            </w:r>
            <w:r w:rsidR="00B51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742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с. Вороньків, вул. Горова, 2-а;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64FF2" w14:textId="77777777" w:rsidR="00324D83" w:rsidRPr="007428D7" w:rsidRDefault="00324D83" w:rsidP="007807CB">
            <w:pPr>
              <w:jc w:val="both"/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</w:pPr>
            <w:r w:rsidRPr="007428D7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2.1.1. Покращення</w:t>
            </w:r>
          </w:p>
          <w:p w14:paraId="3B85F0C0" w14:textId="77777777" w:rsidR="00324D83" w:rsidRPr="007428D7" w:rsidRDefault="00324D83" w:rsidP="007807CB">
            <w:pPr>
              <w:jc w:val="both"/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</w:pPr>
            <w:r w:rsidRPr="007428D7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освітньої</w:t>
            </w:r>
          </w:p>
          <w:p w14:paraId="1C71B691" w14:textId="77777777" w:rsidR="00324D83" w:rsidRPr="007428D7" w:rsidRDefault="00324D83" w:rsidP="007807CB">
            <w:pPr>
              <w:jc w:val="both"/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</w:pPr>
            <w:r w:rsidRPr="007428D7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інфраструктури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590B9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DDDF4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89DD4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B8CBB" w14:textId="77777777" w:rsidR="00324D83" w:rsidRPr="001E054C" w:rsidRDefault="00324D83" w:rsidP="007807C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24D83" w:rsidRPr="0071432B" w14:paraId="3B932E83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B4A68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814" w:type="dxa"/>
          </w:tcPr>
          <w:p w14:paraId="5A62317A" w14:textId="77777777" w:rsidR="00324D83" w:rsidRPr="007428D7" w:rsidRDefault="00324D83" w:rsidP="00780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«Капітальний ремонт підвального приміщення будинку культури села Мирне для подвійного використання (молодіжній центр та найпростіше укриття цивільного захисту)»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0E9EB" w14:textId="77777777" w:rsidR="00324D83" w:rsidRPr="007428D7" w:rsidRDefault="00324D83" w:rsidP="007807CB">
            <w:pPr>
              <w:jc w:val="both"/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</w:pPr>
            <w:r w:rsidRPr="007428D7">
              <w:rPr>
                <w:rFonts w:ascii="Times New Roman" w:hAnsi="Times New Roman" w:cs="Times New Roman"/>
                <w:kern w:val="2"/>
                <w:lang w:val="uk-UA" w:eastAsia="en-US"/>
              </w:rPr>
              <w:t>2.7.3.Розвиток молодіжної політики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A929F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7A4B9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70135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62A57" w14:textId="77777777" w:rsidR="00324D83" w:rsidRPr="001E054C" w:rsidRDefault="00324D83" w:rsidP="007807C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</w:t>
            </w:r>
          </w:p>
        </w:tc>
      </w:tr>
      <w:tr w:rsidR="00324D83" w:rsidRPr="0071432B" w14:paraId="397DEE57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C2871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814" w:type="dxa"/>
          </w:tcPr>
          <w:p w14:paraId="3955EF5D" w14:textId="77777777" w:rsidR="00324D83" w:rsidRPr="007428D7" w:rsidRDefault="00324D83" w:rsidP="00780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частини дорожнього покриття по вулиці Ясна с. Вороньків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C8A6B" w14:textId="77777777" w:rsidR="00324D83" w:rsidRPr="007428D7" w:rsidRDefault="00324D83" w:rsidP="007807CB">
            <w:pPr>
              <w:tabs>
                <w:tab w:val="left" w:pos="2274"/>
              </w:tabs>
              <w:ind w:right="138"/>
              <w:rPr>
                <w:rFonts w:ascii="Times New Roman" w:hAnsi="Times New Roman" w:cs="Times New Roman"/>
                <w:kern w:val="2"/>
                <w:lang w:val="uk-UA" w:eastAsia="en-US"/>
              </w:rPr>
            </w:pPr>
            <w:r w:rsidRPr="007428D7">
              <w:rPr>
                <w:rFonts w:ascii="Times New Roman" w:hAnsi="Times New Roman" w:cs="Times New Roman"/>
                <w:kern w:val="2"/>
                <w:lang w:val="uk-UA" w:eastAsia="en-US"/>
              </w:rPr>
              <w:t>3.1.2.Проведення капітального та ремонту</w:t>
            </w:r>
            <w:r w:rsidRPr="007428D7">
              <w:rPr>
                <w:rFonts w:ascii="Times New Roman" w:hAnsi="Times New Roman" w:cs="Times New Roman"/>
                <w:spacing w:val="1"/>
                <w:kern w:val="2"/>
                <w:lang w:val="uk-UA" w:eastAsia="en-US"/>
              </w:rPr>
              <w:t xml:space="preserve"> </w:t>
            </w:r>
            <w:proofErr w:type="spellStart"/>
            <w:r w:rsidRPr="007428D7">
              <w:rPr>
                <w:rFonts w:ascii="Times New Roman" w:hAnsi="Times New Roman" w:cs="Times New Roman"/>
                <w:kern w:val="2"/>
                <w:lang w:val="uk-UA" w:eastAsia="en-US"/>
              </w:rPr>
              <w:t>вулично</w:t>
            </w:r>
            <w:proofErr w:type="spellEnd"/>
            <w:r w:rsidRPr="007428D7">
              <w:rPr>
                <w:rFonts w:ascii="Times New Roman" w:hAnsi="Times New Roman" w:cs="Times New Roman"/>
                <w:kern w:val="2"/>
                <w:lang w:val="uk-UA" w:eastAsia="en-US"/>
              </w:rPr>
              <w:t>-дорожньої</w:t>
            </w:r>
            <w:r w:rsidRPr="007428D7">
              <w:rPr>
                <w:rFonts w:ascii="Times New Roman" w:hAnsi="Times New Roman" w:cs="Times New Roman"/>
                <w:spacing w:val="1"/>
                <w:kern w:val="2"/>
                <w:lang w:val="uk-UA" w:eastAsia="en-US"/>
              </w:rPr>
              <w:t xml:space="preserve"> </w:t>
            </w:r>
            <w:r w:rsidRPr="007428D7">
              <w:rPr>
                <w:rFonts w:ascii="Times New Roman" w:hAnsi="Times New Roman" w:cs="Times New Roman"/>
                <w:kern w:val="2"/>
                <w:lang w:val="uk-UA" w:eastAsia="en-US"/>
              </w:rPr>
              <w:t>мережі,</w:t>
            </w:r>
            <w:r w:rsidRPr="007428D7">
              <w:rPr>
                <w:rFonts w:ascii="Times New Roman" w:hAnsi="Times New Roman" w:cs="Times New Roman"/>
                <w:spacing w:val="1"/>
                <w:kern w:val="2"/>
                <w:lang w:val="uk-UA" w:eastAsia="en-US"/>
              </w:rPr>
              <w:t xml:space="preserve"> </w:t>
            </w:r>
            <w:r w:rsidRPr="007428D7">
              <w:rPr>
                <w:rFonts w:ascii="Times New Roman" w:hAnsi="Times New Roman" w:cs="Times New Roman"/>
                <w:kern w:val="2"/>
                <w:lang w:val="uk-UA" w:eastAsia="en-US"/>
              </w:rPr>
              <w:t>вдосконалення д</w:t>
            </w:r>
            <w:r w:rsidRPr="007428D7">
              <w:rPr>
                <w:rFonts w:ascii="Times New Roman" w:hAnsi="Times New Roman" w:cs="Times New Roman"/>
                <w:spacing w:val="-1"/>
                <w:kern w:val="2"/>
                <w:lang w:val="uk-UA" w:eastAsia="en-US"/>
              </w:rPr>
              <w:t>орожньо-транспортної</w:t>
            </w:r>
            <w:r>
              <w:rPr>
                <w:rFonts w:ascii="Times New Roman" w:hAnsi="Times New Roman" w:cs="Times New Roman"/>
                <w:kern w:val="2"/>
                <w:lang w:val="uk-UA" w:eastAsia="en-US"/>
              </w:rPr>
              <w:t xml:space="preserve"> і</w:t>
            </w:r>
            <w:r w:rsidRPr="007428D7">
              <w:rPr>
                <w:rFonts w:ascii="Times New Roman" w:hAnsi="Times New Roman" w:cs="Times New Roman"/>
                <w:kern w:val="2"/>
                <w:lang w:val="uk-UA" w:eastAsia="en-US"/>
              </w:rPr>
              <w:t>нфраструктури</w:t>
            </w:r>
          </w:p>
          <w:p w14:paraId="31E6F739" w14:textId="77777777" w:rsidR="00324D83" w:rsidRPr="007428D7" w:rsidRDefault="00324D83" w:rsidP="007807CB">
            <w:pPr>
              <w:jc w:val="both"/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72312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92975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81EA8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CF2DE" w14:textId="77777777" w:rsidR="00324D83" w:rsidRPr="001E054C" w:rsidRDefault="00324D83" w:rsidP="007807C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24D83" w:rsidRPr="0071432B" w14:paraId="79D89C96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D4238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814" w:type="dxa"/>
          </w:tcPr>
          <w:p w14:paraId="7652242D" w14:textId="77777777" w:rsidR="00324D83" w:rsidRPr="007428D7" w:rsidRDefault="00324D83" w:rsidP="00780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Капітальний</w:t>
            </w:r>
            <w:proofErr w:type="spellEnd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 xml:space="preserve"> ремонт даху </w:t>
            </w: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Вороньківського</w:t>
            </w:r>
            <w:proofErr w:type="spellEnd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с.Вороньків</w:t>
            </w:r>
            <w:proofErr w:type="spellEnd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. Паркова,2-а Борис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ільського</w:t>
            </w:r>
            <w:proofErr w:type="spellEnd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8D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2B747" w14:textId="77777777" w:rsidR="00324D83" w:rsidRPr="007428D7" w:rsidRDefault="00324D83" w:rsidP="007807CB">
            <w:pPr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</w:pPr>
            <w:r w:rsidRPr="007428D7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lastRenderedPageBreak/>
              <w:t>2.4.1. Капітальні ремонти   закладів культури.</w:t>
            </w:r>
          </w:p>
          <w:p w14:paraId="427DEC0B" w14:textId="77777777" w:rsidR="00324D83" w:rsidRPr="007428D7" w:rsidRDefault="00324D83" w:rsidP="007807CB">
            <w:pPr>
              <w:jc w:val="both"/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5463F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4E070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304C6" w14:textId="77777777" w:rsidR="00324D83" w:rsidRPr="001E054C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B02D6" w14:textId="77777777" w:rsidR="00324D83" w:rsidRPr="001E054C" w:rsidRDefault="00324D83" w:rsidP="007807C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24D83" w:rsidRPr="0071432B" w14:paraId="01BBA1D0" w14:textId="77777777" w:rsidTr="00A36B4A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D46BEFD" w14:textId="77777777" w:rsidR="00324D83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shd w:val="clear" w:color="auto" w:fill="FFFF00"/>
          </w:tcPr>
          <w:p w14:paraId="4E19DAAF" w14:textId="01F8C0B8" w:rsidR="00324D83" w:rsidRPr="007428D7" w:rsidRDefault="00A36B4A" w:rsidP="00780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02.05.2024 №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0E73F45" w14:textId="24444120" w:rsidR="00324D83" w:rsidRPr="007428D7" w:rsidRDefault="00324D83" w:rsidP="000E5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2730FC9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3316411" w14:textId="77777777" w:rsidR="00324D83" w:rsidRPr="001E054C" w:rsidRDefault="00324D83" w:rsidP="00780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8D8B60B" w14:textId="77777777" w:rsidR="00324D83" w:rsidRDefault="00324D83" w:rsidP="00780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CCCA3FA" w14:textId="77777777" w:rsidR="00324D83" w:rsidRPr="001E054C" w:rsidRDefault="00324D83" w:rsidP="007807CB">
            <w:pPr>
              <w:jc w:val="center"/>
              <w:rPr>
                <w:sz w:val="24"/>
                <w:szCs w:val="24"/>
              </w:rPr>
            </w:pPr>
          </w:p>
        </w:tc>
      </w:tr>
      <w:tr w:rsidR="004E0DBB" w:rsidRPr="0071432B" w14:paraId="6951481F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FD3B5" w14:textId="2BB48C12" w:rsidR="004E0DBB" w:rsidRDefault="003A1815" w:rsidP="004E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4" w:type="dxa"/>
          </w:tcPr>
          <w:p w14:paraId="21997A45" w14:textId="03C20AA5" w:rsidR="004E0DBB" w:rsidRPr="00104302" w:rsidRDefault="00104302" w:rsidP="004E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E0DBB" w:rsidRPr="00104302">
              <w:rPr>
                <w:rFonts w:ascii="Times New Roman" w:hAnsi="Times New Roman" w:cs="Times New Roman"/>
                <w:sz w:val="24"/>
                <w:szCs w:val="24"/>
              </w:rPr>
              <w:t>Кільцева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Вороньків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3C958" w14:textId="77777777" w:rsidR="003A1815" w:rsidRPr="007428D7" w:rsidRDefault="003A1815" w:rsidP="003A1815">
            <w:pPr>
              <w:tabs>
                <w:tab w:val="left" w:pos="2274"/>
              </w:tabs>
              <w:ind w:right="138"/>
              <w:rPr>
                <w:rFonts w:ascii="Times New Roman" w:hAnsi="Times New Roman" w:cs="Times New Roman"/>
                <w:kern w:val="2"/>
                <w:lang w:val="uk-UA" w:eastAsia="en-US"/>
              </w:rPr>
            </w:pPr>
            <w:r w:rsidRPr="007428D7">
              <w:rPr>
                <w:rFonts w:ascii="Times New Roman" w:hAnsi="Times New Roman" w:cs="Times New Roman"/>
                <w:kern w:val="2"/>
                <w:lang w:val="uk-UA" w:eastAsia="en-US"/>
              </w:rPr>
              <w:t>3.1.2.Проведення  ремонту</w:t>
            </w:r>
            <w:r w:rsidRPr="007428D7">
              <w:rPr>
                <w:rFonts w:ascii="Times New Roman" w:hAnsi="Times New Roman" w:cs="Times New Roman"/>
                <w:spacing w:val="1"/>
                <w:kern w:val="2"/>
                <w:lang w:val="uk-UA" w:eastAsia="en-US"/>
              </w:rPr>
              <w:t xml:space="preserve"> </w:t>
            </w:r>
            <w:proofErr w:type="spellStart"/>
            <w:r w:rsidRPr="007428D7">
              <w:rPr>
                <w:rFonts w:ascii="Times New Roman" w:hAnsi="Times New Roman" w:cs="Times New Roman"/>
                <w:kern w:val="2"/>
                <w:lang w:val="uk-UA" w:eastAsia="en-US"/>
              </w:rPr>
              <w:t>вулично</w:t>
            </w:r>
            <w:proofErr w:type="spellEnd"/>
            <w:r w:rsidRPr="007428D7">
              <w:rPr>
                <w:rFonts w:ascii="Times New Roman" w:hAnsi="Times New Roman" w:cs="Times New Roman"/>
                <w:kern w:val="2"/>
                <w:lang w:val="uk-UA" w:eastAsia="en-US"/>
              </w:rPr>
              <w:t>-дорожньої</w:t>
            </w:r>
            <w:r w:rsidRPr="007428D7">
              <w:rPr>
                <w:rFonts w:ascii="Times New Roman" w:hAnsi="Times New Roman" w:cs="Times New Roman"/>
                <w:spacing w:val="1"/>
                <w:kern w:val="2"/>
                <w:lang w:val="uk-UA" w:eastAsia="en-US"/>
              </w:rPr>
              <w:t xml:space="preserve"> </w:t>
            </w:r>
            <w:r w:rsidRPr="007428D7">
              <w:rPr>
                <w:rFonts w:ascii="Times New Roman" w:hAnsi="Times New Roman" w:cs="Times New Roman"/>
                <w:kern w:val="2"/>
                <w:lang w:val="uk-UA" w:eastAsia="en-US"/>
              </w:rPr>
              <w:t>мережі,</w:t>
            </w:r>
            <w:r w:rsidRPr="007428D7">
              <w:rPr>
                <w:rFonts w:ascii="Times New Roman" w:hAnsi="Times New Roman" w:cs="Times New Roman"/>
                <w:spacing w:val="1"/>
                <w:kern w:val="2"/>
                <w:lang w:val="uk-UA" w:eastAsia="en-US"/>
              </w:rPr>
              <w:t xml:space="preserve"> </w:t>
            </w:r>
            <w:r w:rsidRPr="007428D7">
              <w:rPr>
                <w:rFonts w:ascii="Times New Roman" w:hAnsi="Times New Roman" w:cs="Times New Roman"/>
                <w:kern w:val="2"/>
                <w:lang w:val="uk-UA" w:eastAsia="en-US"/>
              </w:rPr>
              <w:t>вдосконалення д</w:t>
            </w:r>
            <w:r w:rsidRPr="007428D7">
              <w:rPr>
                <w:rFonts w:ascii="Times New Roman" w:hAnsi="Times New Roman" w:cs="Times New Roman"/>
                <w:spacing w:val="-1"/>
                <w:kern w:val="2"/>
                <w:lang w:val="uk-UA" w:eastAsia="en-US"/>
              </w:rPr>
              <w:t>орожньо-транспортної</w:t>
            </w:r>
            <w:r>
              <w:rPr>
                <w:rFonts w:ascii="Times New Roman" w:hAnsi="Times New Roman" w:cs="Times New Roman"/>
                <w:kern w:val="2"/>
                <w:lang w:val="uk-UA" w:eastAsia="en-US"/>
              </w:rPr>
              <w:t xml:space="preserve"> і</w:t>
            </w:r>
            <w:r w:rsidRPr="007428D7">
              <w:rPr>
                <w:rFonts w:ascii="Times New Roman" w:hAnsi="Times New Roman" w:cs="Times New Roman"/>
                <w:kern w:val="2"/>
                <w:lang w:val="uk-UA" w:eastAsia="en-US"/>
              </w:rPr>
              <w:t>нфраструктури</w:t>
            </w:r>
          </w:p>
          <w:p w14:paraId="17F46B0B" w14:textId="77777777" w:rsidR="004E0DBB" w:rsidRPr="007428D7" w:rsidRDefault="004E0DBB" w:rsidP="004E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B4925" w14:textId="77777777" w:rsidR="004E0DBB" w:rsidRPr="001E054C" w:rsidRDefault="004E0DBB" w:rsidP="004E0D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1DEDB" w14:textId="77777777" w:rsidR="004E0DBB" w:rsidRPr="001E054C" w:rsidRDefault="004E0DBB" w:rsidP="004E0D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F418D" w14:textId="7CAF61E5" w:rsidR="004E0DBB" w:rsidRPr="003A1815" w:rsidRDefault="003A1815" w:rsidP="004E0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29314" w14:textId="77777777" w:rsidR="004E0DBB" w:rsidRPr="001E054C" w:rsidRDefault="004E0DBB" w:rsidP="004E0DBB">
            <w:pPr>
              <w:jc w:val="center"/>
              <w:rPr>
                <w:sz w:val="24"/>
                <w:szCs w:val="24"/>
              </w:rPr>
            </w:pPr>
          </w:p>
        </w:tc>
      </w:tr>
      <w:tr w:rsidR="004E0DBB" w:rsidRPr="0071432B" w14:paraId="2BB09F4A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2C123" w14:textId="0C1A558E" w:rsidR="004E0DBB" w:rsidRDefault="003A1815" w:rsidP="003A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4" w:type="dxa"/>
          </w:tcPr>
          <w:p w14:paraId="768863A2" w14:textId="04ADB3AB" w:rsidR="004E0DBB" w:rsidRPr="00104302" w:rsidRDefault="00104302" w:rsidP="004E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E0DBB" w:rsidRPr="00104302">
              <w:rPr>
                <w:rFonts w:ascii="Times New Roman" w:hAnsi="Times New Roman" w:cs="Times New Roman"/>
                <w:sz w:val="24"/>
                <w:szCs w:val="24"/>
              </w:rPr>
              <w:t>Зарічна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Вороньків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32ADF" w14:textId="77777777" w:rsidR="004E0DBB" w:rsidRPr="007428D7" w:rsidRDefault="004E0DBB" w:rsidP="004E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091F1" w14:textId="77777777" w:rsidR="004E0DBB" w:rsidRPr="001E054C" w:rsidRDefault="004E0DBB" w:rsidP="004E0D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B97BB" w14:textId="77777777" w:rsidR="004E0DBB" w:rsidRPr="001E054C" w:rsidRDefault="004E0DBB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897DB" w14:textId="6F4B7BCF" w:rsidR="004E0DBB" w:rsidRP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68BDF" w14:textId="77777777" w:rsidR="004E0DBB" w:rsidRPr="001E054C" w:rsidRDefault="004E0DBB" w:rsidP="004E0DBB">
            <w:pPr>
              <w:jc w:val="center"/>
              <w:rPr>
                <w:sz w:val="24"/>
                <w:szCs w:val="24"/>
              </w:rPr>
            </w:pPr>
          </w:p>
        </w:tc>
      </w:tr>
      <w:tr w:rsidR="004E0DBB" w:rsidRPr="0071432B" w14:paraId="4CA0FEBC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68FCC" w14:textId="53A49A83" w:rsidR="004E0DBB" w:rsidRDefault="003A1815" w:rsidP="003A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4" w:type="dxa"/>
          </w:tcPr>
          <w:p w14:paraId="07875776" w14:textId="1E073D72" w:rsidR="004E0DBB" w:rsidRPr="00104302" w:rsidRDefault="00104302" w:rsidP="004E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E0DBB" w:rsidRPr="00104302">
              <w:rPr>
                <w:rFonts w:ascii="Times New Roman" w:hAnsi="Times New Roman" w:cs="Times New Roman"/>
                <w:sz w:val="24"/>
                <w:szCs w:val="24"/>
              </w:rPr>
              <w:t>Горова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Вороньків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2EEE1" w14:textId="77777777" w:rsidR="004E0DBB" w:rsidRPr="007428D7" w:rsidRDefault="004E0DBB" w:rsidP="004E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3239A" w14:textId="77777777" w:rsidR="004E0DBB" w:rsidRPr="001E054C" w:rsidRDefault="004E0DBB" w:rsidP="004E0D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99A26" w14:textId="77777777" w:rsidR="004E0DBB" w:rsidRPr="001E054C" w:rsidRDefault="004E0DBB" w:rsidP="004E0D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B570E" w14:textId="3DD9AA83" w:rsidR="004E0DBB" w:rsidRPr="003A1815" w:rsidRDefault="003A1815" w:rsidP="004E0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79738" w14:textId="77777777" w:rsidR="004E0DBB" w:rsidRPr="001E054C" w:rsidRDefault="004E0DBB" w:rsidP="004E0DBB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238DA6EC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BDCA5" w14:textId="059D18BE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4" w:type="dxa"/>
          </w:tcPr>
          <w:p w14:paraId="7B5C914F" w14:textId="583670B8" w:rsidR="003A1815" w:rsidRPr="00104302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Вороньків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F8F11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05353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949F4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6F553" w14:textId="56CDEB9E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E4944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002F5B8A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D1DDD" w14:textId="3CCB854F" w:rsidR="003A1815" w:rsidRDefault="003A1815" w:rsidP="003A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4" w:type="dxa"/>
          </w:tcPr>
          <w:p w14:paraId="1B7F6674" w14:textId="73C6A056" w:rsidR="003A1815" w:rsidRPr="00104302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Слобідська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Вороньків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A2857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A4DED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C390A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525F6" w14:textId="34D4F1ED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E3120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1FF6379C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E57E8" w14:textId="2BC5CA57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4" w:type="dxa"/>
          </w:tcPr>
          <w:p w14:paraId="383F1AC6" w14:textId="1C134175" w:rsidR="003A1815" w:rsidRPr="00104302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. Центральна с.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Мирне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3004F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FC37E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BAF16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8B1A4" w14:textId="6851EFA8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3A178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4F75EDA9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2A2B4" w14:textId="07497143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4" w:type="dxa"/>
          </w:tcPr>
          <w:p w14:paraId="03E8B254" w14:textId="26B5A263" w:rsidR="003A1815" w:rsidRPr="00104302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Віктора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Луценка с.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Мирне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DF951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23FC3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5038B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5ADF4" w14:textId="2A63E2B7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F6E43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027C4AF8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D71B2" w14:textId="733D0034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4" w:type="dxa"/>
          </w:tcPr>
          <w:p w14:paraId="1AFF98E7" w14:textId="2A56CC30" w:rsidR="003A1815" w:rsidRPr="00104302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Польова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Мирне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98439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26249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173B9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13495" w14:textId="54FD426C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B10B1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0C21FF07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8F2CB" w14:textId="725210D4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4" w:type="dxa"/>
          </w:tcPr>
          <w:p w14:paraId="24973DD3" w14:textId="6E9EC4AC" w:rsidR="003A1815" w:rsidRPr="00104302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Сулими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Мирне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B8697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73EDF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3E00E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75A6C" w14:textId="12EA0F11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492D6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511C0D55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B0057" w14:textId="665004C6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4" w:type="dxa"/>
          </w:tcPr>
          <w:p w14:paraId="5EC8FA39" w14:textId="075EBF4A" w:rsidR="003A1815" w:rsidRPr="00104302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Паркова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Мирне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436C5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60A24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FFA77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89CF2" w14:textId="3850ACE2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9B11A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60FA4D73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1A782" w14:textId="10A8F03B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4" w:type="dxa"/>
          </w:tcPr>
          <w:p w14:paraId="6503DAF9" w14:textId="62BBE342" w:rsidR="003A1815" w:rsidRPr="007428D7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Центральна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Єрківці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47DDD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D6758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26F90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EC3ED" w14:textId="0A052C4D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F220E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55596496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2CFF4" w14:textId="0E4B0009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4" w:type="dxa"/>
          </w:tcPr>
          <w:p w14:paraId="694083ED" w14:textId="6C00B3FB" w:rsidR="003A1815" w:rsidRPr="00104302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Дружби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Малі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Єрківці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21574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DF4BC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291DD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27C4A" w14:textId="0381436B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6F4C8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5966DE1B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5E89D" w14:textId="6821EE47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4" w:type="dxa"/>
          </w:tcPr>
          <w:p w14:paraId="3CA9B311" w14:textId="0393A2E8" w:rsidR="003A1815" w:rsidRPr="00104302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proofErr w:type="gram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Ліченка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Сошників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75988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2A5C0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D8D70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807F5" w14:textId="11041141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62F06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4E97A28C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FDCD9" w14:textId="525EED6F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4" w:type="dxa"/>
          </w:tcPr>
          <w:p w14:paraId="164863DA" w14:textId="49B1D393" w:rsidR="003A1815" w:rsidRPr="00104302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Солонська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Сошників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4EC6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A050F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0BF22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1350C" w14:textId="641692A0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CF8F4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292919C7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4E410" w14:textId="0303418E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4" w:type="dxa"/>
          </w:tcPr>
          <w:p w14:paraId="6D3E2448" w14:textId="21ACBBCA" w:rsidR="003A1815" w:rsidRPr="00104302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. Центральна с.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Проців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2E2A2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D19B8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0A2E0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54F1A" w14:textId="5103DDD0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88F95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20E6BF79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B93CD" w14:textId="0DC9A5B0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814" w:type="dxa"/>
          </w:tcPr>
          <w:p w14:paraId="1D020035" w14:textId="3F5C4AFB" w:rsidR="003A1815" w:rsidRPr="00104302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Пасічна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Проців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EB7D5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F6AA1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6CE4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04ED4" w14:textId="1C615EAA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CF959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6AF8CF6F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0D822" w14:textId="02177B9C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4" w:type="dxa"/>
          </w:tcPr>
          <w:p w14:paraId="21107608" w14:textId="4B64D641" w:rsidR="003A1815" w:rsidRPr="00104302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. Богдана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Хмельницького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Проців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CD70B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27513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21699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9A401" w14:textId="5E795B06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58B96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46F2849C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0E670" w14:textId="62EA21D5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4" w:type="dxa"/>
          </w:tcPr>
          <w:p w14:paraId="06C5541F" w14:textId="73BD3A06" w:rsidR="003A1815" w:rsidRPr="00104302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Кудрі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Проців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8DF6F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08BAD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B4A55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F7A97" w14:textId="70A5E904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ED949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7B2BC904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8AB48" w14:textId="1283B9D0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4" w:type="dxa"/>
          </w:tcPr>
          <w:p w14:paraId="305FC5D8" w14:textId="49C50A11" w:rsidR="003A1815" w:rsidRPr="00104302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. Шевченка с.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Проців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5BD64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FA1EF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42A49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711E7" w14:textId="27E9379D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6AD87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27BF5D48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E80CE" w14:textId="5226AA1E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4" w:type="dxa"/>
          </w:tcPr>
          <w:p w14:paraId="4D0036CD" w14:textId="472BF3C3" w:rsidR="003A1815" w:rsidRPr="00104302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Травнева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Проців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339C1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B6E70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8A9EA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B26B7" w14:textId="390750EF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8F081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7D092167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B07AF" w14:textId="2195FE62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14" w:type="dxa"/>
          </w:tcPr>
          <w:p w14:paraId="5812AADA" w14:textId="2E0154D1" w:rsidR="003A1815" w:rsidRPr="00104302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 xml:space="preserve">. Веселкова в с. </w:t>
            </w:r>
            <w:proofErr w:type="spellStart"/>
            <w:r w:rsidRPr="00104302">
              <w:rPr>
                <w:rFonts w:ascii="Times New Roman" w:hAnsi="Times New Roman" w:cs="Times New Roman"/>
                <w:sz w:val="24"/>
                <w:szCs w:val="24"/>
              </w:rPr>
              <w:t>Проців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144B6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5D9F4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72554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FF07E" w14:textId="68B8C4ED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9E5FF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2356BD96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F30FE" w14:textId="725DF1E9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4" w:type="dxa"/>
          </w:tcPr>
          <w:p w14:paraId="72E73B9D" w14:textId="269DAE98" w:rsidR="003A1815" w:rsidRPr="00A36B4A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Перемоги с.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Старе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6F0D8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25D38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F0383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68E15" w14:textId="1367ABB7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59F23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35BA170D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19998" w14:textId="155F5A8E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4" w:type="dxa"/>
          </w:tcPr>
          <w:p w14:paraId="320E5AD9" w14:textId="09F37F68" w:rsidR="003A1815" w:rsidRPr="00A36B4A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Шевченка с.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Старе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00F9F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429F8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AD575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B8C20" w14:textId="0B334960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B57F5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66193322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0A047" w14:textId="039C395C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4" w:type="dxa"/>
          </w:tcPr>
          <w:p w14:paraId="5BF1CDBC" w14:textId="495EFE51" w:rsidR="003A1815" w:rsidRPr="00A36B4A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Молодіжний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Старе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E8E92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058BF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96BD5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A990E" w14:textId="49929CB3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E7D49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706891C7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C5D13" w14:textId="6130F7BA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4" w:type="dxa"/>
          </w:tcPr>
          <w:p w14:paraId="07DB6664" w14:textId="4FDD43D8" w:rsidR="003A1815" w:rsidRPr="00A36B4A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Польова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Старе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3BE8F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21837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CC86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E02A7" w14:textId="18925B0B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88F92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44D1D622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F5854" w14:textId="3ECB0746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4" w:type="dxa"/>
          </w:tcPr>
          <w:p w14:paraId="563C5F23" w14:textId="42E14489" w:rsidR="003A1815" w:rsidRPr="00A36B4A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Садова с.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Старе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AACA3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DCAC5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8D46F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AA39A" w14:textId="41BB6A92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33FC2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1A775030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1CE60" w14:textId="72F91CB7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4" w:type="dxa"/>
          </w:tcPr>
          <w:p w14:paraId="1647053B" w14:textId="042A9ABF" w:rsidR="003A1815" w:rsidRPr="00A36B4A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. Шевченка с.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Головурів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05F6E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9E53D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C2CAC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AC8AF" w14:textId="4DF43802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1A156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34C3126C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7BC32" w14:textId="773399E9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4" w:type="dxa"/>
          </w:tcPr>
          <w:p w14:paraId="771BA20D" w14:textId="5EAD0EF3" w:rsidR="003A1815" w:rsidRPr="00A36B4A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Гарфункіна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Головурів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4CF65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54D80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B126D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E9ADD" w14:textId="2D157DD1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80420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398C8F88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FAF24" w14:textId="7E6117FB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4" w:type="dxa"/>
          </w:tcPr>
          <w:p w14:paraId="3C6EC0FC" w14:textId="291FFA37" w:rsidR="003A1815" w:rsidRPr="00A36B4A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ямковий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. Центральна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Васильки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E5344" w14:textId="77777777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D6218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91F71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7FB1A" w14:textId="2C8893A4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91879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12D4371F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58192" w14:textId="546272F9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4" w:type="dxa"/>
          </w:tcPr>
          <w:p w14:paraId="05C8A931" w14:textId="13F9BC05" w:rsidR="003A1815" w:rsidRPr="003A1815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Старинської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АЗПСМ за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адресою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Старе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вул.Партизанська,5;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44384" w14:textId="6107F6BB" w:rsidR="003A1815" w:rsidRDefault="003A1815" w:rsidP="003A1815">
            <w:pPr>
              <w:jc w:val="both"/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</w:pPr>
            <w:r w:rsidRPr="0015016B">
              <w:t xml:space="preserve">2.2.1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ab/>
              <w:t>Створення комфортних</w:t>
            </w:r>
          </w:p>
          <w:p w14:paraId="7E0F66AF" w14:textId="45EED26E" w:rsidR="003A1815" w:rsidRPr="007428D7" w:rsidRDefault="003A1815" w:rsidP="003A1815">
            <w:pPr>
              <w:rPr>
                <w:rFonts w:ascii="Times New Roman" w:hAnsi="Times New Roman" w:cs="Times New Roman"/>
              </w:rPr>
            </w:pP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умов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ab/>
              <w:t>для пацієнтів</w:t>
            </w:r>
            <w:r w:rsidRPr="00123B14">
              <w:rPr>
                <w:rFonts w:ascii="Times New Roman" w:eastAsiaTheme="minorHAnsi" w:hAnsi="Times New Roman" w:cs="Times New Roman"/>
                <w:spacing w:val="-3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та</w:t>
            </w:r>
            <w:r w:rsidRPr="00123B14">
              <w:rPr>
                <w:rFonts w:ascii="Times New Roman" w:eastAsiaTheme="minorHAnsi" w:hAnsi="Times New Roman" w:cs="Times New Roman"/>
                <w:spacing w:val="-5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медичних</w:t>
            </w:r>
            <w:r w:rsidRPr="00123B14">
              <w:rPr>
                <w:rFonts w:ascii="Times New Roman" w:eastAsiaTheme="minorHAnsi" w:hAnsi="Times New Roman" w:cs="Times New Roman"/>
                <w:spacing w:val="-9"/>
                <w:kern w:val="2"/>
                <w:lang w:val="uk-UA" w:eastAsia="en-US"/>
              </w:rPr>
              <w:t xml:space="preserve"> </w:t>
            </w:r>
            <w:r w:rsidRPr="00123B14">
              <w:rPr>
                <w:rFonts w:ascii="Times New Roman" w:eastAsiaTheme="minorHAnsi" w:hAnsi="Times New Roman" w:cs="Times New Roman"/>
                <w:kern w:val="2"/>
                <w:lang w:val="uk-UA" w:eastAsia="en-US"/>
              </w:rPr>
              <w:t>працівників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33605" w14:textId="2657DD3A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C2DC4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48AC7" w14:textId="0E94D6D1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CAE37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36EF4BD2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F9580" w14:textId="728134C8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4" w:type="dxa"/>
          </w:tcPr>
          <w:p w14:paraId="63270752" w14:textId="285B8559" w:rsidR="003A1815" w:rsidRPr="003A1815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Поточний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сходів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накриття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підвального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приміщення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протирадіаційного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укриття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цивільного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приміщенні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Головурівського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будинку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культури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адресою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Головурів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Гарфункіна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,15 </w:t>
            </w:r>
            <w:proofErr w:type="spellStart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Бориспільського</w:t>
            </w:r>
            <w:proofErr w:type="spellEnd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0BAFD" w14:textId="10D77204" w:rsidR="003A1815" w:rsidRPr="007428D7" w:rsidRDefault="00814176" w:rsidP="003A1815">
            <w:pPr>
              <w:rPr>
                <w:rFonts w:ascii="Times New Roman" w:hAnsi="Times New Roman" w:cs="Times New Roman"/>
              </w:rPr>
            </w:pPr>
            <w:r w:rsidRPr="00835737">
              <w:rPr>
                <w:rFonts w:ascii="Times New Roman" w:eastAsia="Times New Roman" w:hAnsi="Times New Roman" w:cs="Times New Roman"/>
              </w:rPr>
              <w:t xml:space="preserve">3.5.2.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Розвиток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системи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захисту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населення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громаді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272D3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BC652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3FE13" w14:textId="7F01DA67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6E0EB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518B6C2F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FA9CF" w14:textId="16E0BEF7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814" w:type="dxa"/>
          </w:tcPr>
          <w:p w14:paraId="46BA3BBD" w14:textId="4E737851" w:rsidR="003A1815" w:rsidRPr="003A1815" w:rsidRDefault="003A1815" w:rsidP="003A18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Влаштування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пожежної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сигналізації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керування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евакуюванням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централізованого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спостереження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укриття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будинку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культури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Головурів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Гарфункіна,15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Бориспільського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Київської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області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будинку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культури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proofErr w:type="gram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Мирне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Центральна,5 </w:t>
            </w:r>
          </w:p>
          <w:p w14:paraId="7192A2B1" w14:textId="77777777" w:rsidR="003A1815" w:rsidRPr="003A1815" w:rsidRDefault="003A1815" w:rsidP="003A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Бориспільського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Київської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області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4D270B2" w14:textId="77777777" w:rsidR="003A1815" w:rsidRPr="003A1815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A384E" w14:textId="6E9A419A" w:rsidR="003A1815" w:rsidRPr="007428D7" w:rsidRDefault="00814176" w:rsidP="003A1815">
            <w:pPr>
              <w:rPr>
                <w:rFonts w:ascii="Times New Roman" w:hAnsi="Times New Roman" w:cs="Times New Roman"/>
              </w:rPr>
            </w:pPr>
            <w:r w:rsidRPr="00835737">
              <w:rPr>
                <w:rFonts w:ascii="Times New Roman" w:eastAsia="Times New Roman" w:hAnsi="Times New Roman" w:cs="Times New Roman"/>
              </w:rPr>
              <w:t xml:space="preserve">3.5.2.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Розвиток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системи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захисту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населення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громаді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EC16F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F8289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F98FC" w14:textId="05249064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CE5E0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01CDEF09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BADE5" w14:textId="760D9408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4" w:type="dxa"/>
          </w:tcPr>
          <w:p w14:paraId="588B04EE" w14:textId="107BD09B" w:rsidR="003A1815" w:rsidRPr="003A1815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артезіанської</w:t>
            </w:r>
            <w:proofErr w:type="spellEnd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свердловини</w:t>
            </w:r>
            <w:proofErr w:type="spellEnd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М.Єрківці</w:t>
            </w:r>
            <w:proofErr w:type="spellEnd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Бориспільського</w:t>
            </w:r>
            <w:proofErr w:type="spellEnd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34F82" w14:textId="77777777" w:rsidR="007E30C5" w:rsidRPr="00835737" w:rsidRDefault="007E30C5" w:rsidP="007E30C5">
            <w:pPr>
              <w:spacing w:line="268" w:lineRule="exact"/>
              <w:ind w:left="68" w:right="138"/>
              <w:rPr>
                <w:rFonts w:ascii="Times New Roman" w:eastAsia="Times New Roman" w:hAnsi="Times New Roman" w:cs="Times New Roman"/>
              </w:rPr>
            </w:pPr>
            <w:r w:rsidRPr="00835737">
              <w:rPr>
                <w:rFonts w:ascii="Times New Roman" w:eastAsia="Times New Roman" w:hAnsi="Times New Roman" w:cs="Times New Roman"/>
              </w:rPr>
              <w:t>3.1.1.</w:t>
            </w:r>
            <w:r w:rsidRPr="00835737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Модернізація</w:t>
            </w:r>
            <w:proofErr w:type="spellEnd"/>
            <w:r w:rsidRPr="00835737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835737">
              <w:rPr>
                <w:rFonts w:ascii="Times New Roman" w:eastAsia="Times New Roman" w:hAnsi="Times New Roman" w:cs="Times New Roman"/>
              </w:rPr>
              <w:t>систем</w:t>
            </w:r>
            <w:r w:rsidRPr="00835737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теплопостачання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водопостачання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835737">
              <w:rPr>
                <w:rFonts w:ascii="Times New Roman" w:eastAsia="Times New Roman" w:hAnsi="Times New Roman" w:cs="Times New Roman"/>
                <w:spacing w:val="-1"/>
              </w:rPr>
              <w:t>водовідведення</w:t>
            </w:r>
            <w:proofErr w:type="spellEnd"/>
            <w:r w:rsidRPr="00835737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83573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вуличного</w:t>
            </w:r>
            <w:proofErr w:type="spellEnd"/>
            <w:proofErr w:type="gramEnd"/>
            <w:r w:rsidRPr="0083573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освітлення</w:t>
            </w:r>
            <w:proofErr w:type="spellEnd"/>
          </w:p>
          <w:p w14:paraId="6848F706" w14:textId="77777777" w:rsidR="003A1815" w:rsidRPr="007428D7" w:rsidRDefault="003A1815" w:rsidP="007E30C5">
            <w:pPr>
              <w:ind w:left="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995D8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65232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BE9A8" w14:textId="66C40040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FB34A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5E206B5A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C4F06" w14:textId="49D8B270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4" w:type="dxa"/>
          </w:tcPr>
          <w:p w14:paraId="1D7BF09D" w14:textId="09AFF64F" w:rsidR="003A1815" w:rsidRPr="003A1815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Парковій</w:t>
            </w:r>
            <w:proofErr w:type="spellEnd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Вороньків</w:t>
            </w:r>
            <w:proofErr w:type="spellEnd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Бориспільського</w:t>
            </w:r>
            <w:proofErr w:type="spellEnd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3A18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808034" w14:textId="77777777" w:rsidR="003A1815" w:rsidRPr="003A1815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4A817" w14:textId="77777777" w:rsidR="007E30C5" w:rsidRPr="00835737" w:rsidRDefault="007E30C5" w:rsidP="007E30C5">
            <w:pPr>
              <w:spacing w:line="268" w:lineRule="exact"/>
              <w:ind w:left="68" w:right="138"/>
              <w:rPr>
                <w:rFonts w:ascii="Times New Roman" w:eastAsia="Times New Roman" w:hAnsi="Times New Roman" w:cs="Times New Roman"/>
              </w:rPr>
            </w:pPr>
            <w:r w:rsidRPr="00835737">
              <w:rPr>
                <w:rFonts w:ascii="Times New Roman" w:eastAsia="Times New Roman" w:hAnsi="Times New Roman" w:cs="Times New Roman"/>
              </w:rPr>
              <w:t>3.1.1.</w:t>
            </w:r>
            <w:r w:rsidRPr="00835737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Модернізація</w:t>
            </w:r>
            <w:proofErr w:type="spellEnd"/>
            <w:r w:rsidRPr="00835737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835737">
              <w:rPr>
                <w:rFonts w:ascii="Times New Roman" w:eastAsia="Times New Roman" w:hAnsi="Times New Roman" w:cs="Times New Roman"/>
              </w:rPr>
              <w:t>систем</w:t>
            </w:r>
            <w:r w:rsidRPr="00835737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теплопостачання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водопостачання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835737">
              <w:rPr>
                <w:rFonts w:ascii="Times New Roman" w:eastAsia="Times New Roman" w:hAnsi="Times New Roman" w:cs="Times New Roman"/>
                <w:spacing w:val="-1"/>
              </w:rPr>
              <w:t>водовідведення</w:t>
            </w:r>
            <w:proofErr w:type="spellEnd"/>
            <w:r w:rsidRPr="00835737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83573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вуличного</w:t>
            </w:r>
            <w:proofErr w:type="spellEnd"/>
            <w:proofErr w:type="gramEnd"/>
            <w:r w:rsidRPr="0083573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освітлення</w:t>
            </w:r>
            <w:proofErr w:type="spellEnd"/>
          </w:p>
          <w:p w14:paraId="02C341BB" w14:textId="77777777" w:rsidR="003A1815" w:rsidRPr="007428D7" w:rsidRDefault="003A1815" w:rsidP="007E30C5">
            <w:pPr>
              <w:ind w:left="6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D598F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18663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D60B9" w14:textId="084A92BC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49476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542BC17A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52754" w14:textId="44507E5E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4" w:type="dxa"/>
          </w:tcPr>
          <w:p w14:paraId="7E7E7C8F" w14:textId="5D55E866" w:rsidR="003A1815" w:rsidRPr="003A1815" w:rsidRDefault="003A1815" w:rsidP="003A18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вентиляційної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укритті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будинку</w:t>
            </w:r>
            <w:proofErr w:type="spellEnd"/>
            <w:proofErr w:type="gram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культури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Головурів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Гарфункіна,15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Бориспільського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Київської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області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DB2A998" w14:textId="77777777" w:rsidR="003A1815" w:rsidRPr="003A1815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0EB29" w14:textId="2ED3ADC7" w:rsidR="003A1815" w:rsidRPr="007428D7" w:rsidRDefault="00814176" w:rsidP="003A1815">
            <w:pPr>
              <w:rPr>
                <w:rFonts w:ascii="Times New Roman" w:hAnsi="Times New Roman" w:cs="Times New Roman"/>
              </w:rPr>
            </w:pPr>
            <w:r w:rsidRPr="00835737">
              <w:rPr>
                <w:rFonts w:ascii="Times New Roman" w:eastAsia="Times New Roman" w:hAnsi="Times New Roman" w:cs="Times New Roman"/>
              </w:rPr>
              <w:t xml:space="preserve">3.5.2.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Розвиток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системи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захисту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населення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громаді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A4D8D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E2E8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69919" w14:textId="2FEBF6F6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C4479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  <w:tr w:rsidR="003A1815" w:rsidRPr="0071432B" w14:paraId="57BF8D70" w14:textId="77777777" w:rsidTr="004E0DBB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84C03" w14:textId="087DEB05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14" w:type="dxa"/>
          </w:tcPr>
          <w:p w14:paraId="1A99E87E" w14:textId="4205CFA4" w:rsidR="003A1815" w:rsidRPr="003A1815" w:rsidRDefault="003A1815" w:rsidP="003A18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вентиляційної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укритті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будинку</w:t>
            </w:r>
            <w:proofErr w:type="spellEnd"/>
            <w:proofErr w:type="gram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культури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Мирне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Центральна,5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Бориспільського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Київської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області</w:t>
            </w:r>
            <w:proofErr w:type="spellEnd"/>
            <w:r w:rsidRPr="003A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938CB7C" w14:textId="77777777" w:rsidR="003A1815" w:rsidRPr="003A1815" w:rsidRDefault="003A1815" w:rsidP="003A1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32275" w14:textId="0E8DA902" w:rsidR="003A1815" w:rsidRPr="007428D7" w:rsidRDefault="00814176" w:rsidP="003A1815">
            <w:pPr>
              <w:rPr>
                <w:rFonts w:ascii="Times New Roman" w:hAnsi="Times New Roman" w:cs="Times New Roman"/>
              </w:rPr>
            </w:pPr>
            <w:r w:rsidRPr="00835737">
              <w:rPr>
                <w:rFonts w:ascii="Times New Roman" w:eastAsia="Times New Roman" w:hAnsi="Times New Roman" w:cs="Times New Roman"/>
              </w:rPr>
              <w:t xml:space="preserve">3.5.2.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Розвиток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системи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захисту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населення</w:t>
            </w:r>
            <w:proofErr w:type="spellEnd"/>
            <w:r w:rsidRPr="00835737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835737">
              <w:rPr>
                <w:rFonts w:ascii="Times New Roman" w:eastAsia="Times New Roman" w:hAnsi="Times New Roman" w:cs="Times New Roman"/>
              </w:rPr>
              <w:t>громаді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DBBDB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C9E7A" w14:textId="77777777" w:rsidR="003A1815" w:rsidRPr="001E054C" w:rsidRDefault="003A1815" w:rsidP="003A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8B5A4" w14:textId="0A6E0BD8" w:rsidR="003A1815" w:rsidRDefault="003A1815" w:rsidP="003A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D3038" w14:textId="77777777" w:rsidR="003A1815" w:rsidRPr="001E054C" w:rsidRDefault="003A1815" w:rsidP="003A181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FC2653" w14:textId="77777777" w:rsidR="00324D83" w:rsidRPr="0071432B" w:rsidRDefault="00324D83" w:rsidP="00324D83">
      <w:pPr>
        <w:jc w:val="center"/>
        <w:rPr>
          <w:b/>
          <w:sz w:val="28"/>
          <w:szCs w:val="28"/>
        </w:rPr>
      </w:pPr>
    </w:p>
    <w:p w14:paraId="2E1D444C" w14:textId="44AA2672" w:rsidR="00E6271C" w:rsidRPr="00E6271C" w:rsidRDefault="00B51E50" w:rsidP="00B51E50">
      <w:pPr>
        <w:spacing w:after="0"/>
        <w:ind w:righ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Сільський голова                                 Любов ЧЕШКО</w:t>
      </w:r>
    </w:p>
    <w:sectPr w:rsidR="00E6271C" w:rsidRPr="00E6271C" w:rsidSect="007253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A15A3"/>
    <w:multiLevelType w:val="hybridMultilevel"/>
    <w:tmpl w:val="9BBC14A0"/>
    <w:lvl w:ilvl="0" w:tplc="B9548366">
      <w:start w:val="1"/>
      <w:numFmt w:val="decimal"/>
      <w:lvlText w:val="%1."/>
      <w:lvlJc w:val="left"/>
      <w:pPr>
        <w:ind w:left="1311" w:hanging="744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547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E6"/>
    <w:rsid w:val="0001450C"/>
    <w:rsid w:val="00036A85"/>
    <w:rsid w:val="000E5D01"/>
    <w:rsid w:val="00104302"/>
    <w:rsid w:val="002373D0"/>
    <w:rsid w:val="002433BF"/>
    <w:rsid w:val="00324D83"/>
    <w:rsid w:val="00334026"/>
    <w:rsid w:val="00355E19"/>
    <w:rsid w:val="003A1815"/>
    <w:rsid w:val="004E0DBB"/>
    <w:rsid w:val="00510ADE"/>
    <w:rsid w:val="005311F5"/>
    <w:rsid w:val="00536BE6"/>
    <w:rsid w:val="00697D76"/>
    <w:rsid w:val="006D64D1"/>
    <w:rsid w:val="00721EB3"/>
    <w:rsid w:val="00725384"/>
    <w:rsid w:val="007E30C5"/>
    <w:rsid w:val="00814176"/>
    <w:rsid w:val="009829BE"/>
    <w:rsid w:val="00991F62"/>
    <w:rsid w:val="009F417B"/>
    <w:rsid w:val="00A36B4A"/>
    <w:rsid w:val="00AF5555"/>
    <w:rsid w:val="00B51E50"/>
    <w:rsid w:val="00C678A2"/>
    <w:rsid w:val="00E6271C"/>
    <w:rsid w:val="00F5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60B6"/>
  <w15:chartTrackingRefBased/>
  <w15:docId w15:val="{1277E98D-54D1-494D-84CD-F2874364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1C"/>
    <w:pPr>
      <w:spacing w:after="200" w:line="276" w:lineRule="auto"/>
      <w:ind w:left="720"/>
      <w:contextualSpacing/>
    </w:pPr>
    <w:rPr>
      <w:rFonts w:eastAsiaTheme="minorEastAsia"/>
      <w:kern w:val="0"/>
      <w:lang w:val="ru-RU" w:eastAsia="ru-RU"/>
      <w14:ligatures w14:val="none"/>
    </w:rPr>
  </w:style>
  <w:style w:type="table" w:styleId="a4">
    <w:name w:val="Table Grid"/>
    <w:basedOn w:val="a1"/>
    <w:uiPriority w:val="59"/>
    <w:rsid w:val="00324D83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data">
    <w:name w:val="docdata"/>
    <w:aliases w:val="docy,v5,3950,baiaagaaboqcaaadswsaaaxbcwaaaaaaaaaaaaaaaaaaaaaaaaaaaaaaaaaaaaaaaaaaaaaaaaaaaaaaaaaaaaaaaaaaaaaaaaaaaaaaaaaaaaaaaaaaaaaaaaaaaaaaaaaaaaaaaaaaaaaaaaaaaaaaaaaaaaaaaaaaaaaaaaaaaaaaaaaaaaaaaaaaaaaaaaaaaaaaaaaaaaaaaaaaaaaaaaaaaaaaaaaaaaaa"/>
    <w:basedOn w:val="a0"/>
    <w:rsid w:val="00324D83"/>
  </w:style>
  <w:style w:type="paragraph" w:styleId="a5">
    <w:name w:val="Balloon Text"/>
    <w:basedOn w:val="a"/>
    <w:link w:val="a6"/>
    <w:uiPriority w:val="99"/>
    <w:semiHidden/>
    <w:unhideWhenUsed/>
    <w:rsid w:val="00334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34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5194</Words>
  <Characters>2961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2024-05-03T08:41:00Z</cp:lastPrinted>
  <dcterms:created xsi:type="dcterms:W3CDTF">2024-05-03T10:40:00Z</dcterms:created>
  <dcterms:modified xsi:type="dcterms:W3CDTF">2024-05-03T10:40:00Z</dcterms:modified>
</cp:coreProperties>
</file>