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3E" w:rsidRDefault="00B20E3E" w:rsidP="00B20E3E">
      <w:pPr>
        <w:keepNext/>
        <w:spacing w:after="0" w:line="240" w:lineRule="auto"/>
        <w:jc w:val="center"/>
        <w:outlineLvl w:val="2"/>
        <w:rPr>
          <w:rFonts w:ascii="Times New Roman" w:eastAsia="SimSun" w:hAnsi="Times New Roman"/>
          <w:sz w:val="28"/>
          <w:szCs w:val="28"/>
          <w:lang w:val="en-US" w:eastAsia="ru-R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1DCC473" wp14:editId="47C0D508">
            <wp:simplePos x="0" y="0"/>
            <wp:positionH relativeFrom="column">
              <wp:posOffset>2633980</wp:posOffset>
            </wp:positionH>
            <wp:positionV relativeFrom="paragraph">
              <wp:posOffset>-335915</wp:posOffset>
            </wp:positionV>
            <wp:extent cx="482600" cy="661035"/>
            <wp:effectExtent l="0" t="0" r="0" b="5715"/>
            <wp:wrapTight wrapText="bothSides">
              <wp:wrapPolygon edited="0">
                <wp:start x="0" y="0"/>
                <wp:lineTo x="0" y="21164"/>
                <wp:lineTo x="20463" y="21164"/>
                <wp:lineTo x="20463" y="0"/>
                <wp:lineTo x="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E3E" w:rsidRDefault="00B20E3E" w:rsidP="00B20E3E">
      <w:pPr>
        <w:spacing w:after="0" w:line="240" w:lineRule="auto"/>
        <w:jc w:val="center"/>
        <w:rPr>
          <w:rFonts w:ascii="Times New Roman" w:eastAsia="SimSun" w:hAnsi="Times New Roman"/>
          <w:noProof/>
          <w:sz w:val="28"/>
          <w:szCs w:val="24"/>
          <w:lang w:val="en-US" w:eastAsia="ru-RU"/>
        </w:rPr>
      </w:pPr>
    </w:p>
    <w:p w:rsidR="00B20E3E" w:rsidRDefault="00B20E3E" w:rsidP="00B20E3E">
      <w:pPr>
        <w:keepNext/>
        <w:spacing w:after="0" w:line="240" w:lineRule="auto"/>
        <w:jc w:val="center"/>
        <w:outlineLvl w:val="2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</w:p>
    <w:p w:rsidR="00B20E3E" w:rsidRDefault="00B20E3E" w:rsidP="00B20E3E">
      <w:pPr>
        <w:keepNext/>
        <w:spacing w:after="0" w:line="240" w:lineRule="auto"/>
        <w:jc w:val="center"/>
        <w:outlineLvl w:val="2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</w:p>
    <w:p w:rsidR="00B20E3E" w:rsidRDefault="00B20E3E" w:rsidP="00B20E3E">
      <w:pPr>
        <w:keepNext/>
        <w:spacing w:after="0" w:line="240" w:lineRule="auto"/>
        <w:jc w:val="center"/>
        <w:outlineLvl w:val="2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ВОРОНЬКІВСЬКА СІЛЬСЬКА  РАДА</w:t>
      </w:r>
    </w:p>
    <w:p w:rsidR="00B20E3E" w:rsidRDefault="00B20E3E" w:rsidP="00B20E3E">
      <w:pPr>
        <w:keepNext/>
        <w:spacing w:after="0" w:line="240" w:lineRule="auto"/>
        <w:jc w:val="center"/>
        <w:outlineLvl w:val="2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БОРИСПІЛЬСЬКОГО РАЙОНУ</w:t>
      </w:r>
    </w:p>
    <w:p w:rsidR="00B20E3E" w:rsidRDefault="00B20E3E" w:rsidP="00B20E3E">
      <w:pPr>
        <w:keepNext/>
        <w:spacing w:after="0" w:line="240" w:lineRule="auto"/>
        <w:jc w:val="center"/>
        <w:outlineLvl w:val="2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КИЇВСЬКОЇ ОБЛАСТІ</w:t>
      </w:r>
    </w:p>
    <w:p w:rsidR="00B20E3E" w:rsidRDefault="00B20E3E" w:rsidP="00B20E3E">
      <w:pPr>
        <w:spacing w:after="0" w:line="240" w:lineRule="auto"/>
        <w:jc w:val="center"/>
        <w:rPr>
          <w:rFonts w:ascii="Times New Roman" w:eastAsia="SimSun" w:hAnsi="Times New Roman"/>
          <w:noProof/>
          <w:sz w:val="36"/>
          <w:szCs w:val="24"/>
          <w:lang w:val="uk-UA" w:eastAsia="ru-RU"/>
        </w:rPr>
      </w:pPr>
      <w:r>
        <w:rPr>
          <w:rFonts w:ascii="Times New Roman" w:eastAsia="SimSun" w:hAnsi="Times New Roman"/>
          <w:noProof/>
          <w:sz w:val="36"/>
          <w:szCs w:val="24"/>
          <w:lang w:val="uk-UA" w:eastAsia="ru-RU"/>
        </w:rPr>
        <w:t>ВИКОНАВЧИЙ   КОМІТЕТ</w:t>
      </w:r>
    </w:p>
    <w:p w:rsidR="00B20E3E" w:rsidRDefault="00B20E3E" w:rsidP="00B20E3E">
      <w:pPr>
        <w:keepNext/>
        <w:spacing w:after="0" w:line="240" w:lineRule="auto"/>
        <w:jc w:val="center"/>
        <w:outlineLvl w:val="2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B20E3E" w:rsidRDefault="00B20E3E" w:rsidP="00B20E3E">
      <w:pPr>
        <w:spacing w:after="0" w:line="240" w:lineRule="auto"/>
        <w:jc w:val="center"/>
        <w:rPr>
          <w:rFonts w:ascii="Times New Roman" w:eastAsia="SimSun" w:hAnsi="Times New Roman"/>
          <w:noProof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noProof/>
          <w:sz w:val="28"/>
          <w:szCs w:val="24"/>
          <w:lang w:eastAsia="ru-RU"/>
        </w:rPr>
        <w:t>Р І Ш Е Н Н Я</w:t>
      </w:r>
    </w:p>
    <w:p w:rsidR="00B20E3E" w:rsidRDefault="00B20E3E" w:rsidP="00B20E3E">
      <w:pPr>
        <w:pStyle w:val="western"/>
        <w:shd w:val="clear" w:color="auto" w:fill="FFFFFF"/>
        <w:spacing w:before="0" w:beforeAutospacing="0" w:after="0" w:afterAutospacing="0"/>
        <w:ind w:right="3544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B20E3E" w:rsidRDefault="00B20E3E" w:rsidP="00B20E3E">
      <w:pPr>
        <w:pStyle w:val="western"/>
        <w:shd w:val="clear" w:color="auto" w:fill="FFFFFF"/>
        <w:spacing w:before="0" w:beforeAutospacing="0" w:after="0" w:afterAutospacing="0"/>
        <w:ind w:right="2125"/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B20E3E" w:rsidRDefault="00B20E3E" w:rsidP="00B20E3E">
      <w:pPr>
        <w:pStyle w:val="western"/>
        <w:shd w:val="clear" w:color="auto" w:fill="FFFFFF"/>
        <w:spacing w:before="0" w:beforeAutospacing="0" w:after="0" w:afterAutospacing="0"/>
        <w:ind w:right="2125"/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затвердження</w:t>
      </w:r>
      <w:r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  </w:t>
      </w:r>
      <w:r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плану</w:t>
      </w:r>
      <w:r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  </w:t>
      </w:r>
      <w:r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роботи</w:t>
      </w:r>
      <w:r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B20E3E" w:rsidRDefault="00B20E3E" w:rsidP="00B20E3E">
      <w:pPr>
        <w:pStyle w:val="western"/>
        <w:shd w:val="clear" w:color="auto" w:fill="FFFFFF"/>
        <w:spacing w:before="0" w:beforeAutospacing="0" w:after="0" w:afterAutospacing="0"/>
        <w:ind w:right="2125"/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виконавчого комітету</w:t>
      </w:r>
      <w:r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  </w:t>
      </w:r>
      <w:r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Вороньківської сільської ради Бориспільського району</w:t>
      </w:r>
    </w:p>
    <w:p w:rsidR="00B20E3E" w:rsidRDefault="00B20E3E" w:rsidP="00B20E3E">
      <w:pPr>
        <w:pStyle w:val="western"/>
        <w:shd w:val="clear" w:color="auto" w:fill="FFFFFF"/>
        <w:spacing w:before="0" w:beforeAutospacing="0" w:after="0" w:afterAutospacing="0"/>
        <w:ind w:right="2125"/>
        <w:rPr>
          <w:rFonts w:ascii="Arial" w:hAnsi="Arial" w:cs="Arial"/>
          <w:b/>
          <w:color w:val="333333"/>
          <w:sz w:val="21"/>
          <w:szCs w:val="21"/>
          <w:lang w:val="uk-UA"/>
        </w:rPr>
      </w:pPr>
      <w:r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Київської області на</w:t>
      </w:r>
      <w:r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2022 рік</w:t>
      </w:r>
    </w:p>
    <w:p w:rsidR="00B20E3E" w:rsidRPr="00B20E3E" w:rsidRDefault="00B20E3E" w:rsidP="00B20E3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 </w:t>
      </w:r>
    </w:p>
    <w:p w:rsidR="00B20E3E" w:rsidRPr="00B20E3E" w:rsidRDefault="00B20E3E" w:rsidP="00B20E3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B20E3E" w:rsidRPr="00B20E3E" w:rsidRDefault="00B20E3E" w:rsidP="00B20E3E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B20E3E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метою ефективного впровадження заходів щодо поліпшення життєдіяльності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Вороньківської сільської ради</w:t>
      </w:r>
      <w:r w:rsidRPr="00B20E3E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, організації планової роботи виконавчого комітету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20E3E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сільської ради, згідно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Положення про</w:t>
      </w:r>
      <w:r w:rsidRPr="00B20E3E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виконавчий комітет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Вороньківської</w:t>
      </w:r>
      <w:r w:rsidRPr="00B20E3E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ради, керуючись ст.40, ч.1,2 ст.52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B20E3E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Закону України «Про місцеве самоврядування в Україні», викон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авчий </w:t>
      </w:r>
      <w:r w:rsidRPr="00B20E3E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ком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ітет Вороньківської сільської ради</w:t>
      </w:r>
    </w:p>
    <w:p w:rsidR="00B20E3E" w:rsidRPr="00B20E3E" w:rsidRDefault="00B20E3E" w:rsidP="00B20E3E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</w:p>
    <w:p w:rsidR="00B20E3E" w:rsidRDefault="00B20E3E" w:rsidP="00B20E3E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В И Р І Ш И В:</w:t>
      </w:r>
    </w:p>
    <w:p w:rsidR="00B20E3E" w:rsidRDefault="00B20E3E" w:rsidP="00B20E3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B20E3E" w:rsidRDefault="00B20E3E" w:rsidP="00B20E3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proofErr w:type="spellStart"/>
      <w:proofErr w:type="gram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Затвердити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 план</w:t>
      </w:r>
      <w:proofErr w:type="gram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 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роботи</w:t>
      </w:r>
      <w:proofErr w:type="spellEnd"/>
      <w:r w:rsidR="006A61B2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та план-графік засідань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виконавчого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комітету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 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Вороньківської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сільської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ради 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Бориспільського району Київської області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на 2022 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рік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Додаток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1,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Додаток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2).</w:t>
      </w:r>
    </w:p>
    <w:p w:rsidR="00B20E3E" w:rsidRPr="00A003CB" w:rsidRDefault="00B20E3E" w:rsidP="00B20E3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2. Заступникам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сільського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голови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gram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начальникам  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відділів</w:t>
      </w:r>
      <w:proofErr w:type="spellEnd"/>
      <w:proofErr w:type="gram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управлінь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сільської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ради,  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керівникам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комунальних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установ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сільської ради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забезпечити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якісну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підготовку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 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доповідей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інформацій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 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згідно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плану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роботи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виконавчого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комітету</w:t>
      </w:r>
      <w:proofErr w:type="spellEnd"/>
      <w:r w:rsidR="00A003CB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2022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рік</w:t>
      </w:r>
      <w:proofErr w:type="spellEnd"/>
      <w:r w:rsidR="00A003CB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B20E3E" w:rsidRDefault="00B20E3E" w:rsidP="00B20E3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3.  Контроль за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виконанням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даного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покласти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на </w:t>
      </w:r>
      <w:r w:rsidR="00A003CB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секретаря ради Спис В.О.</w:t>
      </w:r>
    </w:p>
    <w:p w:rsidR="00B20E3E" w:rsidRDefault="00B20E3E" w:rsidP="00B20E3E">
      <w:pPr>
        <w:pStyle w:val="western"/>
        <w:shd w:val="clear" w:color="auto" w:fill="FFFFFF"/>
        <w:spacing w:before="278" w:beforeAutospacing="0" w:after="278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20E3E" w:rsidRDefault="00B20E3E" w:rsidP="00B20E3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Сільський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голова                                               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Л.І.Чешко</w:t>
      </w:r>
      <w:proofErr w:type="spellEnd"/>
    </w:p>
    <w:p w:rsidR="00B20E3E" w:rsidRDefault="00B20E3E" w:rsidP="00B20E3E"/>
    <w:p w:rsidR="00B20E3E" w:rsidRDefault="00B20E3E" w:rsidP="00B20E3E">
      <w:pPr>
        <w:spacing w:after="0" w:line="240" w:lineRule="auto"/>
        <w:rPr>
          <w:rFonts w:ascii="Times New Roman" w:eastAsia="SimSun" w:hAnsi="Times New Roman"/>
          <w:noProof/>
          <w:sz w:val="28"/>
          <w:szCs w:val="24"/>
          <w:lang w:val="uk-UA" w:eastAsia="ru-RU"/>
        </w:rPr>
      </w:pPr>
      <w:r>
        <w:rPr>
          <w:rFonts w:ascii="Times New Roman" w:eastAsia="SimSun" w:hAnsi="Times New Roman"/>
          <w:noProof/>
          <w:sz w:val="28"/>
          <w:szCs w:val="24"/>
          <w:lang w:val="uk-UA" w:eastAsia="ru-RU"/>
        </w:rPr>
        <w:t>С.Вороньків</w:t>
      </w:r>
    </w:p>
    <w:p w:rsidR="00B20E3E" w:rsidRDefault="00563A49" w:rsidP="00B20E3E">
      <w:pPr>
        <w:spacing w:after="0" w:line="240" w:lineRule="auto"/>
        <w:rPr>
          <w:rFonts w:ascii="Times New Roman" w:eastAsia="SimSun" w:hAnsi="Times New Roman"/>
          <w:noProof/>
          <w:sz w:val="28"/>
          <w:szCs w:val="24"/>
          <w:lang w:val="uk-UA" w:eastAsia="ru-RU"/>
        </w:rPr>
      </w:pPr>
      <w:r>
        <w:rPr>
          <w:rFonts w:ascii="Times New Roman" w:eastAsia="SimSun" w:hAnsi="Times New Roman"/>
          <w:noProof/>
          <w:sz w:val="28"/>
          <w:szCs w:val="24"/>
          <w:lang w:val="uk-UA" w:eastAsia="ru-RU"/>
        </w:rPr>
        <w:t>Від 14.</w:t>
      </w:r>
      <w:r w:rsidR="00B20E3E">
        <w:rPr>
          <w:rFonts w:ascii="Times New Roman" w:eastAsia="SimSun" w:hAnsi="Times New Roman"/>
          <w:noProof/>
          <w:sz w:val="28"/>
          <w:szCs w:val="24"/>
          <w:lang w:val="uk-UA" w:eastAsia="ru-RU"/>
        </w:rPr>
        <w:t>12.2020 рік</w:t>
      </w:r>
    </w:p>
    <w:p w:rsidR="00B20E3E" w:rsidRDefault="00B20E3E" w:rsidP="00B20E3E">
      <w:pPr>
        <w:spacing w:after="0" w:line="240" w:lineRule="auto"/>
        <w:rPr>
          <w:rFonts w:ascii="Times New Roman" w:eastAsia="SimSun" w:hAnsi="Times New Roman"/>
          <w:noProof/>
          <w:sz w:val="28"/>
          <w:szCs w:val="24"/>
          <w:lang w:val="uk-UA" w:eastAsia="ru-RU"/>
        </w:rPr>
      </w:pPr>
      <w:r>
        <w:rPr>
          <w:rFonts w:ascii="Times New Roman" w:eastAsia="SimSun" w:hAnsi="Times New Roman"/>
          <w:noProof/>
          <w:sz w:val="28"/>
          <w:szCs w:val="24"/>
          <w:lang w:val="uk-UA" w:eastAsia="ru-RU"/>
        </w:rPr>
        <w:t xml:space="preserve">№ </w:t>
      </w:r>
      <w:r w:rsidR="00563A49">
        <w:rPr>
          <w:rFonts w:ascii="Times New Roman" w:eastAsia="SimSun" w:hAnsi="Times New Roman"/>
          <w:noProof/>
          <w:sz w:val="28"/>
          <w:szCs w:val="24"/>
          <w:lang w:val="uk-UA" w:eastAsia="ru-RU"/>
        </w:rPr>
        <w:t>403</w:t>
      </w:r>
    </w:p>
    <w:p w:rsidR="006A61B2" w:rsidRDefault="006A61B2"/>
    <w:p w:rsidR="006A61B2" w:rsidRDefault="006A61B2"/>
    <w:p w:rsidR="006A61B2" w:rsidRDefault="006A61B2"/>
    <w:p w:rsidR="006A61B2" w:rsidRPr="006A61B2" w:rsidRDefault="006A61B2" w:rsidP="006A61B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6A61B2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6A61B2" w:rsidRPr="006A61B2" w:rsidRDefault="006A61B2" w:rsidP="006A61B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6A61B2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6A61B2" w:rsidRPr="006A61B2" w:rsidRDefault="006A61B2" w:rsidP="006A61B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6A61B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A5F37"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A61B2">
        <w:rPr>
          <w:rFonts w:ascii="Times New Roman" w:hAnsi="Times New Roman"/>
          <w:sz w:val="28"/>
          <w:szCs w:val="28"/>
          <w:lang w:val="uk-UA"/>
        </w:rPr>
        <w:t>12.2021р. №</w:t>
      </w:r>
      <w:r w:rsidR="007A5F37">
        <w:rPr>
          <w:rFonts w:ascii="Times New Roman" w:hAnsi="Times New Roman"/>
          <w:sz w:val="28"/>
          <w:szCs w:val="28"/>
          <w:lang w:val="uk-UA"/>
        </w:rPr>
        <w:t>403</w:t>
      </w:r>
      <w:bookmarkStart w:id="0" w:name="_GoBack"/>
      <w:bookmarkEnd w:id="0"/>
    </w:p>
    <w:p w:rsidR="006A61B2" w:rsidRDefault="006A61B2"/>
    <w:p w:rsidR="006A61B2" w:rsidRDefault="006A61B2"/>
    <w:p w:rsidR="006A61B2" w:rsidRPr="00474F06" w:rsidRDefault="006A61B2" w:rsidP="006A61B2">
      <w:pPr>
        <w:widowControl w:val="0"/>
        <w:autoSpaceDE w:val="0"/>
        <w:autoSpaceDN w:val="0"/>
        <w:spacing w:before="89" w:after="0" w:line="322" w:lineRule="exact"/>
        <w:ind w:right="80"/>
        <w:jc w:val="center"/>
        <w:rPr>
          <w:rFonts w:ascii="Times New Roman" w:eastAsia="Times New Roman" w:hAnsi="Times New Roman"/>
          <w:b/>
          <w:i/>
          <w:sz w:val="36"/>
          <w:lang w:val="uk-UA"/>
        </w:rPr>
      </w:pPr>
      <w:r w:rsidRPr="00474F06">
        <w:rPr>
          <w:rFonts w:ascii="Times New Roman" w:eastAsia="Times New Roman" w:hAnsi="Times New Roman"/>
          <w:b/>
          <w:i/>
          <w:sz w:val="36"/>
          <w:lang w:val="uk-UA"/>
        </w:rPr>
        <w:t>П</w:t>
      </w:r>
      <w:r w:rsidRPr="00474F06">
        <w:rPr>
          <w:rFonts w:ascii="Times New Roman" w:eastAsia="Times New Roman" w:hAnsi="Times New Roman"/>
          <w:b/>
          <w:i/>
          <w:spacing w:val="-1"/>
          <w:sz w:val="36"/>
          <w:lang w:val="uk-UA"/>
        </w:rPr>
        <w:t xml:space="preserve"> </w:t>
      </w:r>
      <w:r w:rsidRPr="00474F06">
        <w:rPr>
          <w:rFonts w:ascii="Times New Roman" w:eastAsia="Times New Roman" w:hAnsi="Times New Roman"/>
          <w:b/>
          <w:i/>
          <w:sz w:val="36"/>
          <w:lang w:val="uk-UA"/>
        </w:rPr>
        <w:t>Л</w:t>
      </w:r>
      <w:r w:rsidRPr="00474F06">
        <w:rPr>
          <w:rFonts w:ascii="Times New Roman" w:eastAsia="Times New Roman" w:hAnsi="Times New Roman"/>
          <w:b/>
          <w:i/>
          <w:spacing w:val="-1"/>
          <w:sz w:val="36"/>
          <w:lang w:val="uk-UA"/>
        </w:rPr>
        <w:t xml:space="preserve"> </w:t>
      </w:r>
      <w:r w:rsidRPr="00474F06">
        <w:rPr>
          <w:rFonts w:ascii="Times New Roman" w:eastAsia="Times New Roman" w:hAnsi="Times New Roman"/>
          <w:b/>
          <w:i/>
          <w:sz w:val="36"/>
          <w:lang w:val="uk-UA"/>
        </w:rPr>
        <w:t>А</w:t>
      </w:r>
      <w:r w:rsidRPr="00474F06">
        <w:rPr>
          <w:rFonts w:ascii="Times New Roman" w:eastAsia="Times New Roman" w:hAnsi="Times New Roman"/>
          <w:b/>
          <w:i/>
          <w:spacing w:val="-1"/>
          <w:sz w:val="36"/>
          <w:lang w:val="uk-UA"/>
        </w:rPr>
        <w:t xml:space="preserve"> </w:t>
      </w:r>
      <w:r w:rsidRPr="00474F06">
        <w:rPr>
          <w:rFonts w:ascii="Times New Roman" w:eastAsia="Times New Roman" w:hAnsi="Times New Roman"/>
          <w:b/>
          <w:i/>
          <w:sz w:val="36"/>
          <w:lang w:val="uk-UA"/>
        </w:rPr>
        <w:t>Н</w:t>
      </w:r>
    </w:p>
    <w:p w:rsidR="006A61B2" w:rsidRPr="00474F06" w:rsidRDefault="006A61B2" w:rsidP="006A61B2">
      <w:pPr>
        <w:widowControl w:val="0"/>
        <w:autoSpaceDE w:val="0"/>
        <w:autoSpaceDN w:val="0"/>
        <w:spacing w:after="0" w:line="322" w:lineRule="exact"/>
        <w:ind w:right="80"/>
        <w:jc w:val="center"/>
        <w:rPr>
          <w:rFonts w:ascii="Times New Roman" w:eastAsia="Times New Roman" w:hAnsi="Times New Roman"/>
          <w:b/>
          <w:i/>
          <w:sz w:val="36"/>
          <w:lang w:val="uk-UA"/>
        </w:rPr>
      </w:pPr>
      <w:r w:rsidRPr="00474F06">
        <w:rPr>
          <w:rFonts w:ascii="Times New Roman" w:eastAsia="Times New Roman" w:hAnsi="Times New Roman"/>
          <w:b/>
          <w:i/>
          <w:sz w:val="36"/>
          <w:lang w:val="uk-UA"/>
        </w:rPr>
        <w:t>роботи</w:t>
      </w:r>
      <w:r w:rsidRPr="00474F06">
        <w:rPr>
          <w:rFonts w:ascii="Times New Roman" w:eastAsia="Times New Roman" w:hAnsi="Times New Roman"/>
          <w:b/>
          <w:i/>
          <w:spacing w:val="-3"/>
          <w:sz w:val="36"/>
          <w:lang w:val="uk-UA"/>
        </w:rPr>
        <w:t xml:space="preserve"> </w:t>
      </w:r>
      <w:r w:rsidRPr="00474F06">
        <w:rPr>
          <w:rFonts w:ascii="Times New Roman" w:eastAsia="Times New Roman" w:hAnsi="Times New Roman"/>
          <w:b/>
          <w:i/>
          <w:sz w:val="36"/>
          <w:lang w:val="uk-UA"/>
        </w:rPr>
        <w:t>виконавчого</w:t>
      </w:r>
      <w:r w:rsidRPr="00474F06">
        <w:rPr>
          <w:rFonts w:ascii="Times New Roman" w:eastAsia="Times New Roman" w:hAnsi="Times New Roman"/>
          <w:b/>
          <w:i/>
          <w:spacing w:val="-2"/>
          <w:sz w:val="36"/>
          <w:lang w:val="uk-UA"/>
        </w:rPr>
        <w:t xml:space="preserve"> </w:t>
      </w:r>
      <w:r w:rsidRPr="00474F06">
        <w:rPr>
          <w:rFonts w:ascii="Times New Roman" w:eastAsia="Times New Roman" w:hAnsi="Times New Roman"/>
          <w:b/>
          <w:i/>
          <w:sz w:val="36"/>
          <w:lang w:val="uk-UA"/>
        </w:rPr>
        <w:t>комітету</w:t>
      </w:r>
    </w:p>
    <w:p w:rsidR="006A61B2" w:rsidRPr="00474F06" w:rsidRDefault="006A61B2" w:rsidP="006A61B2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/>
          <w:b/>
          <w:i/>
          <w:sz w:val="36"/>
          <w:lang w:val="uk-UA"/>
        </w:rPr>
      </w:pPr>
      <w:r w:rsidRPr="00474F06">
        <w:rPr>
          <w:rFonts w:ascii="Times New Roman" w:eastAsia="Times New Roman" w:hAnsi="Times New Roman"/>
          <w:b/>
          <w:i/>
          <w:sz w:val="36"/>
          <w:lang w:val="uk-UA"/>
        </w:rPr>
        <w:t>Вороньківської сільської</w:t>
      </w:r>
      <w:r w:rsidRPr="00474F06">
        <w:rPr>
          <w:rFonts w:ascii="Times New Roman" w:eastAsia="Times New Roman" w:hAnsi="Times New Roman"/>
          <w:b/>
          <w:i/>
          <w:spacing w:val="-3"/>
          <w:sz w:val="36"/>
          <w:lang w:val="uk-UA"/>
        </w:rPr>
        <w:t xml:space="preserve"> </w:t>
      </w:r>
      <w:r w:rsidRPr="00474F06">
        <w:rPr>
          <w:rFonts w:ascii="Times New Roman" w:eastAsia="Times New Roman" w:hAnsi="Times New Roman"/>
          <w:b/>
          <w:i/>
          <w:sz w:val="36"/>
          <w:lang w:val="uk-UA"/>
        </w:rPr>
        <w:t>ради</w:t>
      </w:r>
      <w:r w:rsidRPr="00474F06">
        <w:rPr>
          <w:rFonts w:ascii="Times New Roman" w:eastAsia="Times New Roman" w:hAnsi="Times New Roman"/>
          <w:b/>
          <w:i/>
          <w:spacing w:val="-2"/>
          <w:sz w:val="36"/>
          <w:lang w:val="uk-UA"/>
        </w:rPr>
        <w:t xml:space="preserve"> </w:t>
      </w:r>
      <w:r w:rsidRPr="00474F06">
        <w:rPr>
          <w:rFonts w:ascii="Times New Roman" w:eastAsia="Times New Roman" w:hAnsi="Times New Roman"/>
          <w:b/>
          <w:i/>
          <w:sz w:val="36"/>
          <w:lang w:val="uk-UA"/>
        </w:rPr>
        <w:t>на</w:t>
      </w:r>
      <w:r w:rsidRPr="00474F06">
        <w:rPr>
          <w:rFonts w:ascii="Times New Roman" w:eastAsia="Times New Roman" w:hAnsi="Times New Roman"/>
          <w:b/>
          <w:i/>
          <w:spacing w:val="-3"/>
          <w:sz w:val="36"/>
          <w:lang w:val="uk-UA"/>
        </w:rPr>
        <w:t xml:space="preserve"> </w:t>
      </w:r>
      <w:r w:rsidRPr="00474F06">
        <w:rPr>
          <w:rFonts w:ascii="Times New Roman" w:eastAsia="Times New Roman" w:hAnsi="Times New Roman"/>
          <w:b/>
          <w:i/>
          <w:sz w:val="36"/>
          <w:lang w:val="uk-UA"/>
        </w:rPr>
        <w:t>2022</w:t>
      </w:r>
      <w:r w:rsidRPr="00474F06">
        <w:rPr>
          <w:rFonts w:ascii="Times New Roman" w:eastAsia="Times New Roman" w:hAnsi="Times New Roman"/>
          <w:b/>
          <w:i/>
          <w:spacing w:val="-4"/>
          <w:sz w:val="36"/>
          <w:lang w:val="uk-UA"/>
        </w:rPr>
        <w:t xml:space="preserve"> </w:t>
      </w:r>
      <w:r w:rsidRPr="00474F06">
        <w:rPr>
          <w:rFonts w:ascii="Times New Roman" w:eastAsia="Times New Roman" w:hAnsi="Times New Roman"/>
          <w:b/>
          <w:i/>
          <w:sz w:val="36"/>
          <w:lang w:val="uk-UA"/>
        </w:rPr>
        <w:t>рік</w:t>
      </w:r>
    </w:p>
    <w:p w:rsidR="006A61B2" w:rsidRPr="006A61B2" w:rsidRDefault="006A61B2" w:rsidP="006A61B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i/>
          <w:sz w:val="27"/>
          <w:szCs w:val="28"/>
          <w:lang w:val="uk-UA"/>
        </w:rPr>
      </w:pPr>
    </w:p>
    <w:p w:rsidR="006A61B2" w:rsidRPr="006A61B2" w:rsidRDefault="006A61B2" w:rsidP="006A61B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707"/>
        <w:gridCol w:w="1690"/>
        <w:gridCol w:w="2376"/>
      </w:tblGrid>
      <w:tr w:rsidR="006A61B2" w:rsidRPr="006A61B2" w:rsidTr="006A61B2">
        <w:trPr>
          <w:trHeight w:val="967"/>
        </w:trPr>
        <w:tc>
          <w:tcPr>
            <w:tcW w:w="804" w:type="dxa"/>
          </w:tcPr>
          <w:p w:rsidR="006A61B2" w:rsidRPr="006A61B2" w:rsidRDefault="006A61B2" w:rsidP="001E19CA">
            <w:pPr>
              <w:spacing w:line="240" w:lineRule="auto"/>
              <w:ind w:right="197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b/>
                <w:sz w:val="28"/>
                <w:lang w:val="uk-UA"/>
              </w:rPr>
              <w:t>№</w:t>
            </w:r>
            <w:r w:rsidRPr="006A61B2">
              <w:rPr>
                <w:rFonts w:ascii="Times New Roman" w:eastAsia="Times New Roman" w:hAnsi="Times New Roman"/>
                <w:b/>
                <w:spacing w:val="-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b/>
                <w:sz w:val="28"/>
                <w:lang w:val="uk-UA"/>
              </w:rPr>
              <w:t>з/п</w:t>
            </w:r>
          </w:p>
        </w:tc>
        <w:tc>
          <w:tcPr>
            <w:tcW w:w="4707" w:type="dxa"/>
          </w:tcPr>
          <w:p w:rsidR="006A61B2" w:rsidRPr="006A61B2" w:rsidRDefault="006A61B2" w:rsidP="001E19CA">
            <w:pPr>
              <w:spacing w:line="240" w:lineRule="auto"/>
              <w:ind w:right="597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b/>
                <w:sz w:val="28"/>
                <w:lang w:val="uk-UA"/>
              </w:rPr>
              <w:t>Питання, що пропонується</w:t>
            </w:r>
            <w:r w:rsidRPr="006A61B2">
              <w:rPr>
                <w:rFonts w:ascii="Times New Roman" w:eastAsia="Times New Roman" w:hAnsi="Times New Roman"/>
                <w:b/>
                <w:spacing w:val="-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b/>
                <w:sz w:val="28"/>
                <w:lang w:val="uk-UA"/>
              </w:rPr>
              <w:t>розглянути</w:t>
            </w:r>
          </w:p>
        </w:tc>
        <w:tc>
          <w:tcPr>
            <w:tcW w:w="1690" w:type="dxa"/>
          </w:tcPr>
          <w:p w:rsidR="006A61B2" w:rsidRPr="006A61B2" w:rsidRDefault="00963270" w:rsidP="001E19CA">
            <w:pPr>
              <w:spacing w:line="322" w:lineRule="exact"/>
              <w:ind w:right="95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uk-UA"/>
              </w:rPr>
              <w:t>Термін розгляду</w:t>
            </w:r>
          </w:p>
        </w:tc>
        <w:tc>
          <w:tcPr>
            <w:tcW w:w="2376" w:type="dxa"/>
          </w:tcPr>
          <w:p w:rsidR="006A61B2" w:rsidRPr="006A61B2" w:rsidRDefault="006A61B2" w:rsidP="001E19CA">
            <w:pPr>
              <w:spacing w:line="322" w:lineRule="exact"/>
              <w:ind w:right="132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b/>
                <w:sz w:val="28"/>
                <w:lang w:val="uk-UA"/>
              </w:rPr>
              <w:t>Відповідальні за</w:t>
            </w:r>
            <w:r w:rsidRPr="006A61B2">
              <w:rPr>
                <w:rFonts w:ascii="Times New Roman" w:eastAsia="Times New Roman" w:hAnsi="Times New Roman"/>
                <w:b/>
                <w:spacing w:val="-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b/>
                <w:sz w:val="28"/>
                <w:lang w:val="uk-UA"/>
              </w:rPr>
              <w:t>підготовку</w:t>
            </w:r>
            <w:r w:rsidRPr="006A61B2">
              <w:rPr>
                <w:rFonts w:ascii="Times New Roman" w:eastAsia="Times New Roman" w:hAnsi="Times New Roman"/>
                <w:b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b/>
                <w:sz w:val="28"/>
                <w:lang w:val="uk-UA"/>
              </w:rPr>
              <w:t>питань</w:t>
            </w:r>
          </w:p>
        </w:tc>
      </w:tr>
      <w:tr w:rsidR="006A61B2" w:rsidRPr="006A61B2" w:rsidTr="006A61B2">
        <w:trPr>
          <w:trHeight w:val="321"/>
        </w:trPr>
        <w:tc>
          <w:tcPr>
            <w:tcW w:w="804" w:type="dxa"/>
          </w:tcPr>
          <w:p w:rsidR="006A61B2" w:rsidRPr="006A61B2" w:rsidRDefault="006A61B2" w:rsidP="006A61B2">
            <w:pPr>
              <w:spacing w:line="301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4707" w:type="dxa"/>
          </w:tcPr>
          <w:p w:rsidR="006A61B2" w:rsidRPr="006A61B2" w:rsidRDefault="006A61B2" w:rsidP="006A61B2">
            <w:pPr>
              <w:spacing w:line="301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1690" w:type="dxa"/>
          </w:tcPr>
          <w:p w:rsidR="006A61B2" w:rsidRPr="006A61B2" w:rsidRDefault="006A61B2" w:rsidP="006A61B2">
            <w:pPr>
              <w:spacing w:line="301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2376" w:type="dxa"/>
          </w:tcPr>
          <w:p w:rsidR="006A61B2" w:rsidRPr="006A61B2" w:rsidRDefault="006A61B2" w:rsidP="006A61B2">
            <w:pPr>
              <w:spacing w:line="301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4</w:t>
            </w:r>
          </w:p>
        </w:tc>
      </w:tr>
      <w:tr w:rsidR="006A61B2" w:rsidRPr="006A61B2" w:rsidTr="006A61B2">
        <w:trPr>
          <w:trHeight w:val="321"/>
        </w:trPr>
        <w:tc>
          <w:tcPr>
            <w:tcW w:w="9577" w:type="dxa"/>
            <w:gridSpan w:val="4"/>
          </w:tcPr>
          <w:p w:rsidR="006A61B2" w:rsidRPr="006A61B2" w:rsidRDefault="006A61B2" w:rsidP="004B73A0">
            <w:pPr>
              <w:spacing w:line="301" w:lineRule="exact"/>
              <w:ind w:right="62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b/>
                <w:sz w:val="28"/>
                <w:lang w:val="uk-UA"/>
              </w:rPr>
              <w:t>І</w:t>
            </w:r>
            <w:r w:rsidRPr="006A61B2">
              <w:rPr>
                <w:rFonts w:ascii="Times New Roman" w:eastAsia="Times New Roman" w:hAnsi="Times New Roman"/>
                <w:b/>
                <w:spacing w:val="-2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b/>
                <w:sz w:val="28"/>
                <w:lang w:val="uk-UA"/>
              </w:rPr>
              <w:t>квартал</w:t>
            </w:r>
          </w:p>
        </w:tc>
      </w:tr>
      <w:tr w:rsidR="004B73A0" w:rsidRPr="006A61B2" w:rsidTr="006A61B2">
        <w:trPr>
          <w:trHeight w:val="321"/>
        </w:trPr>
        <w:tc>
          <w:tcPr>
            <w:tcW w:w="9577" w:type="dxa"/>
            <w:gridSpan w:val="4"/>
          </w:tcPr>
          <w:p w:rsidR="004B73A0" w:rsidRPr="006A61B2" w:rsidRDefault="004B73A0" w:rsidP="004B73A0">
            <w:pPr>
              <w:spacing w:line="301" w:lineRule="exact"/>
              <w:ind w:right="62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uk-UA"/>
              </w:rPr>
              <w:t>СІЧЕНЬ</w:t>
            </w:r>
          </w:p>
        </w:tc>
      </w:tr>
      <w:tr w:rsidR="006A61B2" w:rsidRPr="006A61B2" w:rsidTr="006A61B2">
        <w:trPr>
          <w:trHeight w:val="1289"/>
        </w:trPr>
        <w:tc>
          <w:tcPr>
            <w:tcW w:w="804" w:type="dxa"/>
          </w:tcPr>
          <w:p w:rsidR="006A61B2" w:rsidRPr="006A61B2" w:rsidRDefault="00D50856" w:rsidP="00474F06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4707" w:type="dxa"/>
          </w:tcPr>
          <w:p w:rsidR="006A61B2" w:rsidRPr="006A61B2" w:rsidRDefault="006A61B2" w:rsidP="00474F06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</w:t>
            </w:r>
            <w:r w:rsidRPr="006A61B2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стан</w:t>
            </w:r>
            <w:r w:rsidRPr="006A61B2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соціального</w:t>
            </w:r>
          </w:p>
          <w:p w:rsidR="006A61B2" w:rsidRPr="006A61B2" w:rsidRDefault="006A61B2" w:rsidP="00474F06">
            <w:pPr>
              <w:spacing w:line="322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обслуговування</w:t>
            </w:r>
            <w:r w:rsidRPr="006A61B2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та</w:t>
            </w:r>
            <w:r w:rsidRPr="006A61B2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надання</w:t>
            </w:r>
          </w:p>
          <w:p w:rsidR="006A61B2" w:rsidRPr="006A61B2" w:rsidRDefault="006A61B2" w:rsidP="00474F06">
            <w:pPr>
              <w:spacing w:line="324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соціальних послуг населенню на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території</w:t>
            </w:r>
            <w:r w:rsidRPr="006A61B2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="00D50856">
              <w:rPr>
                <w:rFonts w:ascii="Times New Roman" w:eastAsia="Times New Roman" w:hAnsi="Times New Roman"/>
                <w:sz w:val="28"/>
                <w:lang w:val="uk-UA"/>
              </w:rPr>
              <w:t>Вороньківської сільської</w:t>
            </w:r>
            <w:r w:rsidRPr="006A61B2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ради</w:t>
            </w:r>
          </w:p>
        </w:tc>
        <w:tc>
          <w:tcPr>
            <w:tcW w:w="1690" w:type="dxa"/>
          </w:tcPr>
          <w:p w:rsidR="006A61B2" w:rsidRPr="006A61B2" w:rsidRDefault="006A61B2" w:rsidP="00474F06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Січень</w:t>
            </w:r>
          </w:p>
        </w:tc>
        <w:tc>
          <w:tcPr>
            <w:tcW w:w="2376" w:type="dxa"/>
          </w:tcPr>
          <w:p w:rsidR="006A61B2" w:rsidRPr="006A61B2" w:rsidRDefault="00474F06" w:rsidP="00474F06">
            <w:pPr>
              <w:spacing w:line="315" w:lineRule="exact"/>
              <w:ind w:right="132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Начальник відділу соціального забезпечення </w:t>
            </w:r>
            <w:r w:rsidR="00D50856"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>Фокіна С.М.</w:t>
            </w:r>
          </w:p>
        </w:tc>
      </w:tr>
      <w:tr w:rsidR="006A61B2" w:rsidRPr="006A61B2" w:rsidTr="006A61B2">
        <w:trPr>
          <w:trHeight w:val="981"/>
        </w:trPr>
        <w:tc>
          <w:tcPr>
            <w:tcW w:w="804" w:type="dxa"/>
          </w:tcPr>
          <w:p w:rsidR="006A61B2" w:rsidRPr="006A61B2" w:rsidRDefault="004B73A0" w:rsidP="00474F06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4707" w:type="dxa"/>
          </w:tcPr>
          <w:p w:rsidR="009B72BC" w:rsidRDefault="006A61B2" w:rsidP="00474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</w:t>
            </w:r>
            <w:r w:rsidR="009B72BC">
              <w:rPr>
                <w:rFonts w:ascii="Times New Roman" w:eastAsia="Times New Roman" w:hAnsi="Times New Roman"/>
                <w:sz w:val="28"/>
                <w:lang w:val="uk-UA"/>
              </w:rPr>
              <w:t xml:space="preserve"> затвердження режиму роботи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 xml:space="preserve"> дошкільних закладів</w:t>
            </w:r>
            <w:r w:rsidR="00474F06"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освіти</w:t>
            </w:r>
            <w:r w:rsidRPr="006A61B2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="00D50856">
              <w:rPr>
                <w:rFonts w:ascii="Times New Roman" w:eastAsia="Times New Roman" w:hAnsi="Times New Roman"/>
                <w:sz w:val="28"/>
                <w:lang w:val="uk-UA"/>
              </w:rPr>
              <w:t>Вороньківської сільської ради</w:t>
            </w:r>
            <w:r w:rsidR="009B72BC"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</w:p>
          <w:p w:rsidR="006A61B2" w:rsidRPr="006A61B2" w:rsidRDefault="009B72BC" w:rsidP="00474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 2022 рік</w:t>
            </w:r>
          </w:p>
        </w:tc>
        <w:tc>
          <w:tcPr>
            <w:tcW w:w="1690" w:type="dxa"/>
          </w:tcPr>
          <w:p w:rsidR="006A61B2" w:rsidRPr="006A61B2" w:rsidRDefault="006A61B2" w:rsidP="00474F06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Січень</w:t>
            </w:r>
          </w:p>
        </w:tc>
        <w:tc>
          <w:tcPr>
            <w:tcW w:w="2376" w:type="dxa"/>
          </w:tcPr>
          <w:p w:rsidR="00474F06" w:rsidRDefault="00474F06" w:rsidP="00474F06">
            <w:pPr>
              <w:spacing w:line="315" w:lineRule="exact"/>
              <w:ind w:right="132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управління гуманітарного розвитку</w:t>
            </w:r>
          </w:p>
          <w:p w:rsidR="006A61B2" w:rsidRPr="00715F5B" w:rsidRDefault="00D50856" w:rsidP="00474F06">
            <w:pPr>
              <w:spacing w:line="315" w:lineRule="exact"/>
              <w:ind w:right="132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>Кравцов В.І.</w:t>
            </w:r>
          </w:p>
        </w:tc>
      </w:tr>
      <w:tr w:rsidR="006A61B2" w:rsidRPr="006A61B2" w:rsidTr="006A61B2">
        <w:trPr>
          <w:trHeight w:val="1288"/>
        </w:trPr>
        <w:tc>
          <w:tcPr>
            <w:tcW w:w="804" w:type="dxa"/>
          </w:tcPr>
          <w:p w:rsidR="006A61B2" w:rsidRPr="006A61B2" w:rsidRDefault="004B73A0" w:rsidP="00474F06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4707" w:type="dxa"/>
          </w:tcPr>
          <w:p w:rsidR="006A61B2" w:rsidRPr="006A61B2" w:rsidRDefault="006A61B2" w:rsidP="00474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 стан утримання та виховання</w:t>
            </w:r>
            <w:r w:rsidR="00715F5B"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дітей в</w:t>
            </w:r>
            <w:r w:rsidRPr="006A61B2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сім’ях опікунів,</w:t>
            </w:r>
          </w:p>
          <w:p w:rsidR="006A61B2" w:rsidRPr="006A61B2" w:rsidRDefault="006A61B2" w:rsidP="00474F06">
            <w:pPr>
              <w:spacing w:line="322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піклувальників та виконання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покладених</w:t>
            </w:r>
            <w:r w:rsidRPr="006A61B2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на</w:t>
            </w:r>
            <w:r w:rsidRPr="006A61B2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них</w:t>
            </w:r>
            <w:r w:rsidRPr="006A61B2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="009B72BC">
              <w:rPr>
                <w:rFonts w:ascii="Times New Roman" w:eastAsia="Times New Roman" w:hAnsi="Times New Roman"/>
                <w:sz w:val="28"/>
                <w:lang w:val="uk-UA"/>
              </w:rPr>
              <w:t>обов’язків</w:t>
            </w:r>
          </w:p>
        </w:tc>
        <w:tc>
          <w:tcPr>
            <w:tcW w:w="1690" w:type="dxa"/>
          </w:tcPr>
          <w:p w:rsidR="006A61B2" w:rsidRPr="006A61B2" w:rsidRDefault="006A61B2" w:rsidP="00474F06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Січень</w:t>
            </w:r>
          </w:p>
        </w:tc>
        <w:tc>
          <w:tcPr>
            <w:tcW w:w="2376" w:type="dxa"/>
          </w:tcPr>
          <w:p w:rsidR="00474F06" w:rsidRDefault="00474F06" w:rsidP="00474F06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служби у справах дітей</w:t>
            </w:r>
          </w:p>
          <w:p w:rsidR="006A61B2" w:rsidRPr="00715F5B" w:rsidRDefault="00D50856" w:rsidP="00474F06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>Косинська Л.В.</w:t>
            </w:r>
          </w:p>
        </w:tc>
      </w:tr>
      <w:tr w:rsidR="009B72BC" w:rsidRPr="006A61B2" w:rsidTr="006A61B2">
        <w:trPr>
          <w:trHeight w:val="1288"/>
        </w:trPr>
        <w:tc>
          <w:tcPr>
            <w:tcW w:w="804" w:type="dxa"/>
          </w:tcPr>
          <w:p w:rsidR="009B72BC" w:rsidRDefault="0035454F" w:rsidP="00474F06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4707" w:type="dxa"/>
          </w:tcPr>
          <w:p w:rsidR="009B72BC" w:rsidRPr="006A61B2" w:rsidRDefault="009B72BC" w:rsidP="00474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затвердження списків сімей з дітьми, які опинились в складних життєвих обставинах</w:t>
            </w:r>
          </w:p>
        </w:tc>
        <w:tc>
          <w:tcPr>
            <w:tcW w:w="1690" w:type="dxa"/>
          </w:tcPr>
          <w:p w:rsidR="009B72BC" w:rsidRPr="006A61B2" w:rsidRDefault="009B72BC" w:rsidP="00474F06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Січень</w:t>
            </w:r>
          </w:p>
        </w:tc>
        <w:tc>
          <w:tcPr>
            <w:tcW w:w="2376" w:type="dxa"/>
          </w:tcPr>
          <w:p w:rsidR="009B72BC" w:rsidRDefault="009B72BC" w:rsidP="009B72BC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служби у справах дітей</w:t>
            </w:r>
          </w:p>
          <w:p w:rsidR="009B72BC" w:rsidRPr="00715F5B" w:rsidRDefault="009B72BC" w:rsidP="009B72BC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>Косинська Л.В.</w:t>
            </w:r>
          </w:p>
        </w:tc>
      </w:tr>
      <w:tr w:rsidR="004419CC" w:rsidRPr="006A61B2" w:rsidTr="006A61B2">
        <w:trPr>
          <w:trHeight w:val="1288"/>
        </w:trPr>
        <w:tc>
          <w:tcPr>
            <w:tcW w:w="804" w:type="dxa"/>
          </w:tcPr>
          <w:p w:rsidR="004419CC" w:rsidRDefault="0035454F" w:rsidP="00474F06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4707" w:type="dxa"/>
          </w:tcPr>
          <w:p w:rsidR="004419CC" w:rsidRPr="006A61B2" w:rsidRDefault="004419CC" w:rsidP="00474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встановлення норм вартості харчування для бюджетних установ Вороньківської сільської ради на 2022 рік </w:t>
            </w:r>
          </w:p>
        </w:tc>
        <w:tc>
          <w:tcPr>
            <w:tcW w:w="1690" w:type="dxa"/>
          </w:tcPr>
          <w:p w:rsidR="004419CC" w:rsidRPr="006A61B2" w:rsidRDefault="004419CC" w:rsidP="00474F06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Січень</w:t>
            </w:r>
          </w:p>
        </w:tc>
        <w:tc>
          <w:tcPr>
            <w:tcW w:w="2376" w:type="dxa"/>
          </w:tcPr>
          <w:p w:rsidR="004419CC" w:rsidRDefault="004419CC" w:rsidP="004419CC">
            <w:pPr>
              <w:spacing w:line="315" w:lineRule="exact"/>
              <w:ind w:right="132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управління гуманітарного розвитку</w:t>
            </w:r>
          </w:p>
          <w:p w:rsidR="004419CC" w:rsidRPr="00715F5B" w:rsidRDefault="004419CC" w:rsidP="004419CC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>Кравцов В.І.</w:t>
            </w:r>
          </w:p>
        </w:tc>
      </w:tr>
      <w:tr w:rsidR="004419CC" w:rsidRPr="006A61B2" w:rsidTr="006A61B2">
        <w:trPr>
          <w:trHeight w:val="1288"/>
        </w:trPr>
        <w:tc>
          <w:tcPr>
            <w:tcW w:w="804" w:type="dxa"/>
          </w:tcPr>
          <w:p w:rsidR="004419CC" w:rsidRDefault="0035454F" w:rsidP="00474F06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lastRenderedPageBreak/>
              <w:t>6</w:t>
            </w:r>
          </w:p>
        </w:tc>
        <w:tc>
          <w:tcPr>
            <w:tcW w:w="4707" w:type="dxa"/>
          </w:tcPr>
          <w:p w:rsidR="004419CC" w:rsidRDefault="004419CC" w:rsidP="00474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комплектування груп в дитячих дошкільних закладах Вороньківської сільської ради на 2022 рік</w:t>
            </w:r>
          </w:p>
        </w:tc>
        <w:tc>
          <w:tcPr>
            <w:tcW w:w="1690" w:type="dxa"/>
          </w:tcPr>
          <w:p w:rsidR="004419CC" w:rsidRDefault="004419CC" w:rsidP="00474F06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Січень</w:t>
            </w:r>
          </w:p>
        </w:tc>
        <w:tc>
          <w:tcPr>
            <w:tcW w:w="2376" w:type="dxa"/>
          </w:tcPr>
          <w:p w:rsidR="004419CC" w:rsidRDefault="004419CC" w:rsidP="004419CC">
            <w:pPr>
              <w:spacing w:line="315" w:lineRule="exact"/>
              <w:ind w:right="132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управління гуманітарного розвитку</w:t>
            </w:r>
          </w:p>
          <w:p w:rsidR="004419CC" w:rsidRPr="00715F5B" w:rsidRDefault="004419CC" w:rsidP="004419CC">
            <w:pPr>
              <w:spacing w:line="315" w:lineRule="exact"/>
              <w:ind w:right="132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>Кравцов В.І.</w:t>
            </w:r>
          </w:p>
        </w:tc>
      </w:tr>
      <w:tr w:rsidR="004419CC" w:rsidRPr="006A61B2" w:rsidTr="006A61B2">
        <w:trPr>
          <w:trHeight w:val="1288"/>
        </w:trPr>
        <w:tc>
          <w:tcPr>
            <w:tcW w:w="804" w:type="dxa"/>
          </w:tcPr>
          <w:p w:rsidR="004419CC" w:rsidRDefault="0035454F" w:rsidP="00474F06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7</w:t>
            </w:r>
          </w:p>
        </w:tc>
        <w:tc>
          <w:tcPr>
            <w:tcW w:w="4707" w:type="dxa"/>
          </w:tcPr>
          <w:p w:rsidR="004419CC" w:rsidRPr="006A61B2" w:rsidRDefault="004419CC" w:rsidP="00474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присвоєння поштових та будівельних адрес, надання паспортів прив’язок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ФОПам</w:t>
            </w:r>
            <w:proofErr w:type="spellEnd"/>
            <w:r w:rsidR="009B72BC">
              <w:rPr>
                <w:rFonts w:ascii="Times New Roman" w:eastAsia="Times New Roman" w:hAnsi="Times New Roman"/>
                <w:sz w:val="28"/>
                <w:lang w:val="uk-UA"/>
              </w:rPr>
              <w:t>, переведення садових будинків у житлові тощо</w:t>
            </w:r>
          </w:p>
        </w:tc>
        <w:tc>
          <w:tcPr>
            <w:tcW w:w="1690" w:type="dxa"/>
          </w:tcPr>
          <w:p w:rsidR="004419CC" w:rsidRPr="006A61B2" w:rsidRDefault="004419CC" w:rsidP="00474F06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Січень</w:t>
            </w:r>
          </w:p>
        </w:tc>
        <w:tc>
          <w:tcPr>
            <w:tcW w:w="2376" w:type="dxa"/>
          </w:tcPr>
          <w:p w:rsidR="004419CC" w:rsidRDefault="004419CC" w:rsidP="00474F06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сектору архітектури та містобудування</w:t>
            </w:r>
          </w:p>
          <w:p w:rsidR="004419CC" w:rsidRPr="00715F5B" w:rsidRDefault="004419CC" w:rsidP="00474F06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>Федотова О.Я.</w:t>
            </w:r>
          </w:p>
        </w:tc>
      </w:tr>
      <w:tr w:rsidR="00306698" w:rsidRPr="006A61B2" w:rsidTr="00306698">
        <w:trPr>
          <w:trHeight w:val="389"/>
        </w:trPr>
        <w:tc>
          <w:tcPr>
            <w:tcW w:w="9577" w:type="dxa"/>
            <w:gridSpan w:val="4"/>
          </w:tcPr>
          <w:p w:rsidR="00306698" w:rsidRPr="004B73A0" w:rsidRDefault="00306698" w:rsidP="00306698">
            <w:pPr>
              <w:spacing w:line="312" w:lineRule="exact"/>
              <w:ind w:right="131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uk-UA"/>
              </w:rPr>
              <w:t>ЛЮТИЙ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12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заходи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щодо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забезпечення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реалізації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громадянами</w:t>
            </w:r>
          </w:p>
          <w:p w:rsidR="00306698" w:rsidRPr="006A61B2" w:rsidRDefault="00306698" w:rsidP="00306698">
            <w:pPr>
              <w:spacing w:line="322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конституційного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права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на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звернення</w:t>
            </w:r>
            <w:r w:rsidRPr="006A61B2">
              <w:rPr>
                <w:rFonts w:ascii="Times New Roman" w:eastAsia="Times New Roman" w:hAnsi="Times New Roman"/>
                <w:spacing w:val="2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у</w:t>
            </w:r>
            <w:r w:rsidRPr="006A61B2">
              <w:rPr>
                <w:rFonts w:ascii="Times New Roman" w:eastAsia="Times New Roman" w:hAnsi="Times New Roman"/>
                <w:spacing w:val="6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2022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 xml:space="preserve">  році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12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Лютий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12" w:lineRule="exact"/>
              <w:ind w:right="13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ЦНАП</w:t>
            </w:r>
          </w:p>
          <w:p w:rsidR="00306698" w:rsidRPr="00715F5B" w:rsidRDefault="00306698" w:rsidP="00306698">
            <w:pPr>
              <w:spacing w:line="312" w:lineRule="exact"/>
              <w:ind w:right="131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>Власко</w:t>
            </w:r>
            <w:proofErr w:type="spellEnd"/>
            <w:r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Я.В.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9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</w:t>
            </w:r>
            <w:r w:rsidRPr="006A61B2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підсумки</w:t>
            </w:r>
            <w:r w:rsidRPr="006A61B2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виконання</w:t>
            </w:r>
            <w:r w:rsidRPr="006A61B2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бюджету</w:t>
            </w:r>
          </w:p>
          <w:p w:rsidR="00306698" w:rsidRPr="006A61B2" w:rsidRDefault="00306698" w:rsidP="00306698">
            <w:pPr>
              <w:spacing w:before="2" w:line="314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Вороньківської сільсько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ї</w:t>
            </w:r>
            <w:r w:rsidRPr="006A61B2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ради</w:t>
            </w:r>
            <w:r w:rsidRPr="006A61B2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за</w:t>
            </w:r>
            <w:r w:rsidRPr="006A61B2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2020</w:t>
            </w:r>
            <w:r w:rsidRPr="006A61B2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рік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09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Лютий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2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фінансового відділу</w:t>
            </w:r>
          </w:p>
          <w:p w:rsidR="00306698" w:rsidRPr="00715F5B" w:rsidRDefault="00306698" w:rsidP="00306698">
            <w:pPr>
              <w:spacing w:line="309" w:lineRule="exact"/>
              <w:ind w:right="132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>Коновал Н.І.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10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</w:t>
            </w:r>
            <w:r w:rsidRPr="006A61B2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організацію</w:t>
            </w:r>
            <w:r w:rsidRPr="006A61B2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роботи</w:t>
            </w:r>
            <w:r w:rsidRPr="006A61B2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щодо</w:t>
            </w:r>
          </w:p>
          <w:p w:rsidR="00306698" w:rsidRPr="006A61B2" w:rsidRDefault="00306698" w:rsidP="00306698">
            <w:pPr>
              <w:spacing w:line="322" w:lineRule="exact"/>
              <w:ind w:right="168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управління майном, яке належить до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комунальної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власності</w:t>
            </w:r>
            <w:r w:rsidRPr="006A61B2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Вороньківської сільської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ради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09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Лютий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2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Начальник відділу економіки, інвестицій та публічних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</w:p>
          <w:p w:rsidR="00306698" w:rsidRPr="00715F5B" w:rsidRDefault="00306698" w:rsidP="00306698">
            <w:pPr>
              <w:spacing w:line="309" w:lineRule="exact"/>
              <w:ind w:right="132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>Бунчук Г.А.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12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11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311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</w:t>
            </w:r>
            <w:r w:rsidRPr="006A61B2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організацію</w:t>
            </w:r>
            <w:r w:rsidRPr="006A61B2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харчування</w:t>
            </w:r>
            <w:r w:rsidRPr="006A61B2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дітей</w:t>
            </w:r>
            <w:r w:rsidRPr="006A61B2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в</w:t>
            </w:r>
          </w:p>
          <w:p w:rsidR="00306698" w:rsidRPr="006A61B2" w:rsidRDefault="00306698" w:rsidP="00306698">
            <w:pPr>
              <w:spacing w:line="322" w:lineRule="exact"/>
              <w:ind w:right="326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закладах</w:t>
            </w:r>
            <w:r w:rsidRPr="006A61B2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загальної</w:t>
            </w:r>
            <w:r w:rsidRPr="006A61B2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середньої</w:t>
            </w:r>
            <w:r w:rsidRPr="006A61B2">
              <w:rPr>
                <w:rFonts w:ascii="Times New Roman" w:eastAsia="Times New Roman" w:hAnsi="Times New Roman"/>
                <w:spacing w:val="-6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освіти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Вороньківської сільської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ради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12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Лютий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12" w:lineRule="exact"/>
              <w:ind w:right="132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управління гуманітарного розвитку</w:t>
            </w:r>
          </w:p>
          <w:p w:rsidR="00306698" w:rsidRPr="00715F5B" w:rsidRDefault="00306698" w:rsidP="00306698">
            <w:pPr>
              <w:spacing w:line="312" w:lineRule="exact"/>
              <w:ind w:right="132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>Кравцов В.І.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12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 звіти по виконанню програм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Вороньківської сільської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 xml:space="preserve"> ради</w:t>
            </w:r>
          </w:p>
          <w:p w:rsidR="00306698" w:rsidRPr="006A61B2" w:rsidRDefault="00306698" w:rsidP="00306698">
            <w:pPr>
              <w:spacing w:line="314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за</w:t>
            </w:r>
            <w:r w:rsidRPr="006A61B2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2021</w:t>
            </w:r>
            <w:r w:rsidRPr="006A61B2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рік.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09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Лютий</w:t>
            </w:r>
          </w:p>
        </w:tc>
        <w:tc>
          <w:tcPr>
            <w:tcW w:w="2376" w:type="dxa"/>
          </w:tcPr>
          <w:p w:rsidR="00306698" w:rsidRPr="006A61B2" w:rsidRDefault="00306698" w:rsidP="00306698">
            <w:pPr>
              <w:spacing w:line="314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Начальники відділів та управлінь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13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314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затвердження заходів по благоустрою території населених пунктів ради у весняний період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09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Лютий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14" w:lineRule="exact"/>
              <w:ind w:left="188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житлово-комунального господарства, благоустрою та інфраструктури</w:t>
            </w:r>
          </w:p>
          <w:p w:rsidR="00306698" w:rsidRPr="00715F5B" w:rsidRDefault="00306698" w:rsidP="00306698">
            <w:pPr>
              <w:spacing w:line="314" w:lineRule="exact"/>
              <w:ind w:left="188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>Орсаг</w:t>
            </w:r>
            <w:proofErr w:type="spellEnd"/>
            <w:r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М.М.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14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314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затвердження тарифів на комунальні послуги жителів Вороньківської сільської ради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Лютий </w:t>
            </w:r>
          </w:p>
        </w:tc>
        <w:tc>
          <w:tcPr>
            <w:tcW w:w="2376" w:type="dxa"/>
          </w:tcPr>
          <w:p w:rsidR="00306698" w:rsidRPr="00474F06" w:rsidRDefault="00306698" w:rsidP="00306698">
            <w:pPr>
              <w:spacing w:line="306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474F06">
              <w:rPr>
                <w:rFonts w:ascii="Times New Roman" w:eastAsia="Times New Roman" w:hAnsi="Times New Roman"/>
                <w:sz w:val="28"/>
                <w:lang w:val="uk-UA"/>
              </w:rPr>
              <w:t xml:space="preserve">Начальник відділу житлово-комунального господарства, </w:t>
            </w:r>
            <w:r w:rsidRPr="00474F06">
              <w:rPr>
                <w:rFonts w:ascii="Times New Roman" w:eastAsia="Times New Roman" w:hAnsi="Times New Roman"/>
                <w:sz w:val="28"/>
                <w:lang w:val="uk-UA"/>
              </w:rPr>
              <w:lastRenderedPageBreak/>
              <w:t>благоустрою та інфраструктури</w:t>
            </w:r>
          </w:p>
          <w:p w:rsidR="00306698" w:rsidRPr="00715F5B" w:rsidRDefault="00306698" w:rsidP="00306698">
            <w:pPr>
              <w:spacing w:line="314" w:lineRule="exact"/>
              <w:ind w:left="188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>Орсаг</w:t>
            </w:r>
            <w:proofErr w:type="spellEnd"/>
            <w:r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М.М.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lastRenderedPageBreak/>
              <w:t>15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314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затвердження плану основних заходів цивільного захисту на 2022 рік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Лютий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Головний спеціаліст відділу матеріально-технічного забезпечення, цивільного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захитсу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та охорони праці</w:t>
            </w:r>
          </w:p>
          <w:p w:rsidR="00306698" w:rsidRPr="00715F5B" w:rsidRDefault="00306698" w:rsidP="00306698">
            <w:pPr>
              <w:spacing w:line="306" w:lineRule="exact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>Чирикало</w:t>
            </w:r>
            <w:proofErr w:type="spellEnd"/>
            <w:r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В.М.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16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присвоєння поштових та будівельних адрес, надання паспортів прив’язок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ФОПам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>, переведення садових будинків у житлові тощо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Лютий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сектору архітектури та містобудування</w:t>
            </w:r>
          </w:p>
          <w:p w:rsidR="00306698" w:rsidRPr="00715F5B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>Федотова О.Я.</w:t>
            </w:r>
          </w:p>
        </w:tc>
      </w:tr>
      <w:tr w:rsidR="00306698" w:rsidRPr="006A61B2" w:rsidTr="00306698">
        <w:trPr>
          <w:trHeight w:val="380"/>
        </w:trPr>
        <w:tc>
          <w:tcPr>
            <w:tcW w:w="9577" w:type="dxa"/>
            <w:gridSpan w:val="4"/>
          </w:tcPr>
          <w:p w:rsidR="00306698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4B73A0">
              <w:rPr>
                <w:rFonts w:ascii="Times New Roman" w:eastAsia="Times New Roman" w:hAnsi="Times New Roman"/>
                <w:b/>
                <w:sz w:val="28"/>
                <w:lang w:val="uk-UA"/>
              </w:rPr>
              <w:t>БЕРЕЗЕНЬ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9" w:lineRule="exact"/>
              <w:ind w:right="23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17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ind w:right="106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 стан надомного обслуговування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одиноких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та</w:t>
            </w:r>
            <w:r w:rsidRPr="006A61B2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непрацездатних</w:t>
            </w:r>
          </w:p>
          <w:p w:rsidR="00306698" w:rsidRPr="006A61B2" w:rsidRDefault="00306698" w:rsidP="00306698">
            <w:pPr>
              <w:spacing w:line="324" w:lineRule="exact"/>
              <w:ind w:right="106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громадян на території Вороньківської сільської ради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09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Березень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соціального забезпечення</w:t>
            </w:r>
          </w:p>
          <w:p w:rsidR="00306698" w:rsidRPr="00715F5B" w:rsidRDefault="00306698" w:rsidP="00306698">
            <w:pPr>
              <w:spacing w:line="309" w:lineRule="exact"/>
              <w:ind w:right="130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>Фокіна С.М.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6" w:lineRule="exact"/>
              <w:ind w:right="23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18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306" w:lineRule="exact"/>
              <w:ind w:right="106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</w:t>
            </w:r>
            <w:r w:rsidRPr="006A61B2">
              <w:rPr>
                <w:rFonts w:ascii="Times New Roman" w:eastAsia="Times New Roman" w:hAnsi="Times New Roman"/>
                <w:spacing w:val="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дотримання</w:t>
            </w:r>
            <w:r w:rsidRPr="006A61B2">
              <w:rPr>
                <w:rFonts w:ascii="Times New Roman" w:eastAsia="Times New Roman" w:hAnsi="Times New Roman"/>
                <w:spacing w:val="69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Правил</w:t>
            </w:r>
          </w:p>
          <w:p w:rsidR="00306698" w:rsidRPr="006A61B2" w:rsidRDefault="00306698" w:rsidP="00306698">
            <w:pPr>
              <w:spacing w:line="240" w:lineRule="auto"/>
              <w:ind w:right="106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благоустрою населених пунктів і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дотримання в</w:t>
            </w:r>
            <w:r w:rsidRPr="006A61B2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них</w:t>
            </w:r>
            <w:r w:rsidRPr="006A61B2">
              <w:rPr>
                <w:rFonts w:ascii="Times New Roman" w:eastAsia="Times New Roman" w:hAnsi="Times New Roman"/>
                <w:spacing w:val="68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належного</w:t>
            </w:r>
          </w:p>
          <w:p w:rsidR="00306698" w:rsidRPr="006A61B2" w:rsidRDefault="00306698" w:rsidP="00306698">
            <w:pPr>
              <w:spacing w:line="324" w:lineRule="exact"/>
              <w:ind w:right="106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санітарного порядку на території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Вороньківської сільської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 xml:space="preserve"> ради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06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Березень</w:t>
            </w:r>
          </w:p>
        </w:tc>
        <w:tc>
          <w:tcPr>
            <w:tcW w:w="2376" w:type="dxa"/>
          </w:tcPr>
          <w:p w:rsidR="00306698" w:rsidRPr="00474F06" w:rsidRDefault="00306698" w:rsidP="00306698">
            <w:pPr>
              <w:spacing w:line="306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474F06"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житлово-комунального господарства, благоустрою та інфраструктури</w:t>
            </w:r>
          </w:p>
          <w:p w:rsidR="00306698" w:rsidRPr="00715F5B" w:rsidRDefault="00306698" w:rsidP="00306698">
            <w:pPr>
              <w:spacing w:line="306" w:lineRule="exact"/>
              <w:ind w:right="130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>Орсаг</w:t>
            </w:r>
            <w:proofErr w:type="spellEnd"/>
            <w:r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М.М.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12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19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 виконання Закону України «Про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охорону</w:t>
            </w:r>
            <w:r w:rsidRPr="006A61B2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дитинства»</w:t>
            </w:r>
            <w:r w:rsidRPr="006A61B2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та</w:t>
            </w:r>
            <w:r w:rsidRPr="006A61B2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роботу</w:t>
            </w:r>
            <w:r w:rsidRPr="006A61B2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із</w:t>
            </w:r>
          </w:p>
          <w:p w:rsidR="00306698" w:rsidRPr="006A61B2" w:rsidRDefault="00306698" w:rsidP="00306698">
            <w:pPr>
              <w:spacing w:line="322" w:lineRule="exact"/>
              <w:ind w:right="15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сім′ями, в я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ких виховуються діти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12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Березень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12" w:lineRule="exact"/>
              <w:ind w:right="132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служби у справах дітей</w:t>
            </w:r>
          </w:p>
          <w:p w:rsidR="00306698" w:rsidRPr="00715F5B" w:rsidRDefault="00306698" w:rsidP="00306698">
            <w:pPr>
              <w:spacing w:line="312" w:lineRule="exact"/>
              <w:ind w:right="132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>Косинська Л.В.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12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20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затвердження плану заходів щодо виконання Закону України «Про попередження насильства в сім’ї на 2022 рік»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12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Березень</w:t>
            </w:r>
          </w:p>
        </w:tc>
        <w:tc>
          <w:tcPr>
            <w:tcW w:w="2376" w:type="dxa"/>
          </w:tcPr>
          <w:p w:rsidR="00306698" w:rsidRPr="009B72BC" w:rsidRDefault="00306698" w:rsidP="00306698">
            <w:pPr>
              <w:spacing w:line="312" w:lineRule="exact"/>
              <w:ind w:right="132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B72BC">
              <w:rPr>
                <w:rFonts w:ascii="Times New Roman" w:eastAsia="Times New Roman" w:hAnsi="Times New Roman"/>
                <w:sz w:val="28"/>
                <w:lang w:val="uk-UA"/>
              </w:rPr>
              <w:t>Начальник служби у справах дітей</w:t>
            </w:r>
          </w:p>
          <w:p w:rsidR="00306698" w:rsidRPr="00715F5B" w:rsidRDefault="00306698" w:rsidP="00306698">
            <w:pPr>
              <w:spacing w:line="312" w:lineRule="exact"/>
              <w:ind w:right="132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715F5B">
              <w:rPr>
                <w:rFonts w:ascii="Times New Roman" w:eastAsia="Times New Roman" w:hAnsi="Times New Roman"/>
                <w:i/>
                <w:sz w:val="28"/>
                <w:lang w:val="uk-UA"/>
              </w:rPr>
              <w:t>Косинська Л.В.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12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21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стан охорони правопорядку на території Вороньківської сільської ради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12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Березень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12" w:lineRule="exact"/>
              <w:ind w:right="132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Дільничні інспектори поліції</w:t>
            </w:r>
          </w:p>
          <w:p w:rsidR="00306698" w:rsidRPr="004175E3" w:rsidRDefault="00306698" w:rsidP="00306698">
            <w:pPr>
              <w:spacing w:line="312" w:lineRule="exact"/>
              <w:ind w:right="132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Кінтер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С.І.</w:t>
            </w:r>
          </w:p>
          <w:p w:rsidR="00306698" w:rsidRDefault="00306698" w:rsidP="00306698">
            <w:pPr>
              <w:spacing w:line="312" w:lineRule="exact"/>
              <w:ind w:right="132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Репа О.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12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22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затвердження заходів до 36-ї річниці Чорнобильської катастрофи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12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Березень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12" w:lineRule="exact"/>
              <w:ind w:right="132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Головний спеціаліст управління гуманітарного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lastRenderedPageBreak/>
              <w:t>розвитку</w:t>
            </w:r>
          </w:p>
          <w:p w:rsidR="00306698" w:rsidRPr="004175E3" w:rsidRDefault="00306698" w:rsidP="00306698">
            <w:pPr>
              <w:spacing w:line="312" w:lineRule="exact"/>
              <w:ind w:right="132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Федько О.П.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12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lastRenderedPageBreak/>
              <w:t>23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оголошення сезону тиші у місцях розмноження диких тварин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12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Березень</w:t>
            </w:r>
          </w:p>
        </w:tc>
        <w:tc>
          <w:tcPr>
            <w:tcW w:w="2376" w:type="dxa"/>
          </w:tcPr>
          <w:p w:rsidR="00306698" w:rsidRPr="00FC7B16" w:rsidRDefault="00306698" w:rsidP="00306698">
            <w:pPr>
              <w:spacing w:line="312" w:lineRule="exact"/>
              <w:ind w:right="132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FC7B16"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житлово-комунального господарства, благоустрою та інфраструктури</w:t>
            </w:r>
          </w:p>
          <w:p w:rsidR="00306698" w:rsidRPr="004175E3" w:rsidRDefault="00306698" w:rsidP="00306698">
            <w:pPr>
              <w:spacing w:line="312" w:lineRule="exact"/>
              <w:ind w:right="132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Орсаг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М.М.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24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присвоєння поштових та будівельних адрес, надання паспортів прив’язок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ФОПам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>, переведення садових будинків у житлові тощо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Березень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сектору архітектури та містобудування</w:t>
            </w:r>
          </w:p>
          <w:p w:rsidR="00306698" w:rsidRPr="004175E3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Федотова О.Я.</w:t>
            </w:r>
          </w:p>
        </w:tc>
      </w:tr>
      <w:tr w:rsidR="00306698" w:rsidRPr="006A61B2" w:rsidTr="00306698">
        <w:trPr>
          <w:trHeight w:val="389"/>
        </w:trPr>
        <w:tc>
          <w:tcPr>
            <w:tcW w:w="9577" w:type="dxa"/>
            <w:gridSpan w:val="4"/>
          </w:tcPr>
          <w:p w:rsidR="00306698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b/>
                <w:sz w:val="28"/>
                <w:lang w:val="uk-UA"/>
              </w:rPr>
              <w:t>ІІ</w:t>
            </w:r>
            <w:r w:rsidRPr="006A61B2">
              <w:rPr>
                <w:rFonts w:ascii="Times New Roman" w:eastAsia="Times New Roman" w:hAnsi="Times New Roman"/>
                <w:b/>
                <w:spacing w:val="-2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b/>
                <w:sz w:val="28"/>
                <w:lang w:val="uk-UA"/>
              </w:rPr>
              <w:t>квартал</w:t>
            </w:r>
          </w:p>
        </w:tc>
      </w:tr>
      <w:tr w:rsidR="00306698" w:rsidRPr="006A61B2" w:rsidTr="00306698">
        <w:trPr>
          <w:trHeight w:val="423"/>
        </w:trPr>
        <w:tc>
          <w:tcPr>
            <w:tcW w:w="9577" w:type="dxa"/>
            <w:gridSpan w:val="4"/>
          </w:tcPr>
          <w:p w:rsidR="00306698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uk-UA"/>
              </w:rPr>
              <w:t>КВІТЕНЬ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9" w:lineRule="exact"/>
              <w:ind w:right="23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25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ind w:right="236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 створення комісії з перевірки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готовності об’єктів комунальної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власності Вороньківської сільської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 xml:space="preserve"> ради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 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до</w:t>
            </w:r>
            <w:r w:rsidRPr="006A61B2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опалювального сезону</w:t>
            </w:r>
            <w:r w:rsidRPr="006A61B2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2022-2023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рр.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Квітень</w:t>
            </w:r>
          </w:p>
        </w:tc>
        <w:tc>
          <w:tcPr>
            <w:tcW w:w="2376" w:type="dxa"/>
          </w:tcPr>
          <w:p w:rsidR="00306698" w:rsidRPr="003F7656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F7656"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житлово-комунального господарства, благоустрою та інфраструктури</w:t>
            </w:r>
          </w:p>
          <w:p w:rsidR="00306698" w:rsidRPr="004175E3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Орсаг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М.М.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9" w:lineRule="exact"/>
              <w:ind w:right="23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26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ind w:right="155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організацію торгівельного,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побутового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обслуговування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та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громадського харчування населення,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на</w:t>
            </w:r>
            <w:r w:rsidRPr="006A61B2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виконання</w:t>
            </w:r>
            <w:r w:rsidRPr="006A61B2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Закону</w:t>
            </w:r>
            <w:r w:rsidRPr="006A61B2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України</w:t>
            </w:r>
            <w:r w:rsidRPr="006A61B2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«Про</w:t>
            </w:r>
          </w:p>
          <w:p w:rsidR="00306698" w:rsidRPr="006A61B2" w:rsidRDefault="00306698" w:rsidP="00306698">
            <w:pPr>
              <w:spacing w:line="320" w:lineRule="atLeast"/>
              <w:ind w:right="10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захист прав споживачів» на території</w:t>
            </w:r>
            <w:r w:rsidRPr="006A61B2">
              <w:rPr>
                <w:rFonts w:ascii="Times New Roman" w:eastAsia="Times New Roman" w:hAnsi="Times New Roman"/>
                <w:spacing w:val="-6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Вороньківської сільської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ради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Квітень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Заступник сільського голови з питань діяльності виконавчих органів ради</w:t>
            </w:r>
          </w:p>
          <w:p w:rsidR="00306698" w:rsidRPr="004175E3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Пасько Л.А.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9" w:lineRule="exact"/>
              <w:ind w:right="23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27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2" w:lineRule="auto"/>
              <w:ind w:right="235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 xml:space="preserve">Звіт </w:t>
            </w:r>
            <w:proofErr w:type="spellStart"/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старост</w:t>
            </w:r>
            <w:proofErr w:type="spellEnd"/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та діловодів сіл 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стосовно ведення</w:t>
            </w:r>
            <w:r w:rsidRPr="006A61B2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документів</w:t>
            </w:r>
            <w:r w:rsidRPr="006A61B2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по</w:t>
            </w:r>
          </w:p>
          <w:p w:rsidR="00306698" w:rsidRPr="006A61B2" w:rsidRDefault="00306698" w:rsidP="00306698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зверненнях</w:t>
            </w:r>
            <w:r w:rsidRPr="006A61B2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громадян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Квітень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14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Старости та діловоди сіл</w:t>
            </w:r>
          </w:p>
          <w:p w:rsidR="00306698" w:rsidRPr="006A61B2" w:rsidRDefault="00306698" w:rsidP="00306698">
            <w:pPr>
              <w:spacing w:line="314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br/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5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28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</w:t>
            </w:r>
            <w:r w:rsidRPr="006A61B2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дотримання Правил</w:t>
            </w:r>
          </w:p>
          <w:p w:rsidR="00306698" w:rsidRPr="006A61B2" w:rsidRDefault="00306698" w:rsidP="003066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благоустрою населених пунктів і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дотримання в</w:t>
            </w:r>
            <w:r w:rsidRPr="006A61B2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них</w:t>
            </w:r>
            <w:r w:rsidRPr="006A61B2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належного</w:t>
            </w:r>
          </w:p>
          <w:p w:rsidR="00306698" w:rsidRPr="006A61B2" w:rsidRDefault="00306698" w:rsidP="00306698">
            <w:pPr>
              <w:spacing w:line="322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санітарного порядку на території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Вороньківської сільської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 xml:space="preserve"> ради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0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Квітень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14" w:lineRule="exact"/>
              <w:ind w:left="188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житлово-комунального господарства, благоустрою та інфраструктури</w:t>
            </w:r>
          </w:p>
          <w:p w:rsidR="00306698" w:rsidRPr="004175E3" w:rsidRDefault="00306698" w:rsidP="00306698">
            <w:pPr>
              <w:spacing w:line="305" w:lineRule="exact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Орсаг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М.М.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5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lastRenderedPageBreak/>
              <w:t>29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затвердження заходів щодо відзначення Дня пам’яті та примирення і 77-ї річниці Перемоги над нацизмом у Другій світовій війні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0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Квітень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Головний спеціаліст управління гуманітарного розвитку </w:t>
            </w:r>
          </w:p>
          <w:p w:rsidR="00306698" w:rsidRPr="004175E3" w:rsidRDefault="00306698" w:rsidP="00306698">
            <w:pPr>
              <w:spacing w:line="305" w:lineRule="exact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Федько О.П.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5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30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проєкт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рішення сесії сільської ради «Про виконання місцевого бюджету за І квартал 2022 року»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Квітень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Начальник фінансового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відділлу</w:t>
            </w:r>
            <w:proofErr w:type="spellEnd"/>
          </w:p>
          <w:p w:rsidR="00306698" w:rsidRPr="004175E3" w:rsidRDefault="00306698" w:rsidP="00306698">
            <w:pPr>
              <w:spacing w:line="305" w:lineRule="exact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Коновал Н.І.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5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31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стан роботи зі зверненнями громадян у виконавчому комітеті сільської ради за підсумками І кварталу 2022 року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Квітень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ЦНАП</w:t>
            </w:r>
          </w:p>
          <w:p w:rsidR="00306698" w:rsidRPr="004175E3" w:rsidRDefault="00306698" w:rsidP="00306698">
            <w:pPr>
              <w:spacing w:line="305" w:lineRule="exact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Власко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Я.В.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32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присвоєння поштових та будівельних адрес, надання паспортів прив’язок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ФОПам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>, переведення садових будинків у житлові тощо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Квітень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сектору архітектури та містобудування</w:t>
            </w:r>
          </w:p>
          <w:p w:rsidR="00306698" w:rsidRPr="004175E3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Федотова О.Я.</w:t>
            </w:r>
          </w:p>
        </w:tc>
      </w:tr>
      <w:tr w:rsidR="00306698" w:rsidRPr="006A61B2" w:rsidTr="00306698">
        <w:trPr>
          <w:trHeight w:val="389"/>
        </w:trPr>
        <w:tc>
          <w:tcPr>
            <w:tcW w:w="9577" w:type="dxa"/>
            <w:gridSpan w:val="4"/>
          </w:tcPr>
          <w:p w:rsidR="00306698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uk-UA"/>
              </w:rPr>
              <w:t>ТРАВЕНЬ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33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 хід завершення навчального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процесу</w:t>
            </w:r>
            <w:r w:rsidRPr="006A61B2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в</w:t>
            </w:r>
            <w:r w:rsidRPr="006A61B2">
              <w:rPr>
                <w:rFonts w:ascii="Times New Roman" w:eastAsia="Times New Roman" w:hAnsi="Times New Roman"/>
                <w:spacing w:val="69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закладах</w:t>
            </w:r>
            <w:r w:rsidRPr="006A61B2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загальної</w:t>
            </w:r>
          </w:p>
          <w:p w:rsidR="00306698" w:rsidRPr="006A61B2" w:rsidRDefault="00306698" w:rsidP="00306698">
            <w:pPr>
              <w:spacing w:line="322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 xml:space="preserve">середньої освіти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Вороньківської сільської ради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Травень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управління гуманітарного розвитку</w:t>
            </w:r>
          </w:p>
          <w:p w:rsidR="00306698" w:rsidRPr="004175E3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Кравцов В.І.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34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формування попередньої мережі класів та груп у закладах освіти Вороньківської сільської ради на 2022-2023 рр. 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Травень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управління гуманітарного розвитку</w:t>
            </w:r>
          </w:p>
          <w:p w:rsidR="00306698" w:rsidRPr="004175E3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Кравцов В.І.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9" w:lineRule="exact"/>
              <w:ind w:right="23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35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ind w:right="347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 здійснення належного догляду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батьками за</w:t>
            </w:r>
            <w:r w:rsidRPr="006A61B2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дітьми</w:t>
            </w:r>
            <w:r w:rsidRPr="006A61B2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в</w:t>
            </w:r>
            <w:r w:rsidRPr="006A61B2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родинах,</w:t>
            </w:r>
            <w:r w:rsidRPr="006A61B2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які</w:t>
            </w:r>
          </w:p>
          <w:p w:rsidR="00306698" w:rsidRPr="006A61B2" w:rsidRDefault="00306698" w:rsidP="00306698">
            <w:pPr>
              <w:spacing w:line="314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перебувають</w:t>
            </w:r>
            <w:r w:rsidRPr="006A61B2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на</w:t>
            </w:r>
            <w:r w:rsidRPr="006A61B2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обліку</w:t>
            </w:r>
            <w:r w:rsidRPr="006A61B2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СЖО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Травень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служби у справах дітей</w:t>
            </w:r>
          </w:p>
          <w:p w:rsidR="00306698" w:rsidRPr="004175E3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Косинська Л.В.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36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</w:t>
            </w:r>
            <w:r w:rsidRPr="006A61B2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заходи</w:t>
            </w:r>
            <w:r w:rsidRPr="006A61B2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щодо</w:t>
            </w:r>
            <w:r w:rsidRPr="006A61B2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боротьби</w:t>
            </w:r>
            <w:r w:rsidRPr="006A61B2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з</w:t>
            </w:r>
          </w:p>
          <w:p w:rsidR="00306698" w:rsidRPr="006A61B2" w:rsidRDefault="00306698" w:rsidP="00306698">
            <w:pPr>
              <w:spacing w:line="314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карантинною</w:t>
            </w:r>
            <w:r w:rsidRPr="006A61B2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рослинністю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Травень</w:t>
            </w:r>
          </w:p>
        </w:tc>
        <w:tc>
          <w:tcPr>
            <w:tcW w:w="2376" w:type="dxa"/>
          </w:tcPr>
          <w:p w:rsidR="00306698" w:rsidRPr="003F7656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F7656"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житлово-комунального господарства, благоустрою та інфраструктури</w:t>
            </w:r>
          </w:p>
          <w:p w:rsidR="00306698" w:rsidRPr="004175E3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Орсаг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М.М.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37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ind w:right="-35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 організацію роботи щодо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забезпечення пожежної безпеки та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цивільного захисту</w:t>
            </w:r>
            <w:r w:rsidRPr="006A61B2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на</w:t>
            </w:r>
            <w:r w:rsidRPr="006A61B2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території</w:t>
            </w:r>
          </w:p>
          <w:p w:rsidR="00306698" w:rsidRPr="006A61B2" w:rsidRDefault="00306698" w:rsidP="00306698">
            <w:pPr>
              <w:spacing w:line="314" w:lineRule="exact"/>
              <w:ind w:right="-35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Вороньківської сільської</w:t>
            </w:r>
            <w:r w:rsidRPr="006A61B2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ради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Травень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Головний спеціаліст відділу матеріально-технічного забезпечення,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lastRenderedPageBreak/>
              <w:t xml:space="preserve">цивільного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захитсу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та охорони праці</w:t>
            </w:r>
          </w:p>
          <w:p w:rsidR="00306698" w:rsidRPr="004175E3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Чирикало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В.М.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lastRenderedPageBreak/>
              <w:t>38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ind w:right="42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виконання заходів по благоустрою території населених пунктів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Травень</w:t>
            </w:r>
          </w:p>
        </w:tc>
        <w:tc>
          <w:tcPr>
            <w:tcW w:w="2376" w:type="dxa"/>
          </w:tcPr>
          <w:p w:rsidR="00306698" w:rsidRPr="003F7656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F7656"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житлово-комунального господарства, благоустрою та інфраструктури</w:t>
            </w:r>
          </w:p>
          <w:p w:rsidR="00306698" w:rsidRPr="004175E3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Орсаг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М.М.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39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240" w:lineRule="auto"/>
              <w:ind w:right="42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безпеку поведінки на водоймах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Травень</w:t>
            </w:r>
          </w:p>
        </w:tc>
        <w:tc>
          <w:tcPr>
            <w:tcW w:w="2376" w:type="dxa"/>
          </w:tcPr>
          <w:p w:rsidR="00306698" w:rsidRPr="003F7656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F7656">
              <w:rPr>
                <w:rFonts w:ascii="Times New Roman" w:eastAsia="Times New Roman" w:hAnsi="Times New Roman"/>
                <w:sz w:val="28"/>
                <w:lang w:val="uk-UA"/>
              </w:rPr>
              <w:t xml:space="preserve">Головний спеціаліст відділу матеріально-технічного забезпечення, цивільного </w:t>
            </w:r>
            <w:proofErr w:type="spellStart"/>
            <w:r w:rsidRPr="003F7656">
              <w:rPr>
                <w:rFonts w:ascii="Times New Roman" w:eastAsia="Times New Roman" w:hAnsi="Times New Roman"/>
                <w:sz w:val="28"/>
                <w:lang w:val="uk-UA"/>
              </w:rPr>
              <w:t>захитсу</w:t>
            </w:r>
            <w:proofErr w:type="spellEnd"/>
            <w:r w:rsidRPr="003F7656">
              <w:rPr>
                <w:rFonts w:ascii="Times New Roman" w:eastAsia="Times New Roman" w:hAnsi="Times New Roman"/>
                <w:sz w:val="28"/>
                <w:lang w:val="uk-UA"/>
              </w:rPr>
              <w:t xml:space="preserve"> та охорони праці</w:t>
            </w:r>
          </w:p>
          <w:p w:rsidR="00306698" w:rsidRPr="004175E3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Чирикало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В.М.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40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240" w:lineRule="auto"/>
              <w:ind w:right="42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роботу комісії з питань захисту прав дитини при виконавчому комітеті Вороньківської сільської ради 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Травень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служби у справах дітей</w:t>
            </w:r>
          </w:p>
          <w:p w:rsidR="00306698" w:rsidRPr="004175E3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Косинська Л.В.</w:t>
            </w:r>
          </w:p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</w:p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управління гуманітарного розвитку</w:t>
            </w:r>
          </w:p>
          <w:p w:rsidR="00306698" w:rsidRPr="004175E3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Кравцов В.І.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41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240" w:lineRule="auto"/>
              <w:ind w:right="42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затвердження оргкомітету та заходів з нагоди святкування Дня села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Кийлів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(остання субота травня)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Травень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Головний спеціаліст управління гуманітарного розвитку</w:t>
            </w:r>
          </w:p>
          <w:p w:rsidR="00306698" w:rsidRPr="004175E3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Федько О.П.</w:t>
            </w:r>
          </w:p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</w:p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Староста села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Кийлів</w:t>
            </w:r>
            <w:proofErr w:type="spellEnd"/>
          </w:p>
          <w:p w:rsidR="00306698" w:rsidRPr="004175E3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Король О.О.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42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240" w:lineRule="auto"/>
              <w:ind w:right="42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організацію оздоровлення та відпочинку дітей влітку 2022 року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Травень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служби у справах дітей</w:t>
            </w:r>
          </w:p>
          <w:p w:rsidR="00306698" w:rsidRPr="004175E3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Косинська Л.В.</w:t>
            </w:r>
          </w:p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</w:p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lastRenderedPageBreak/>
              <w:t>43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присвоєння поштових та будівельних адрес, надання паспортів прив’язок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ФОПам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>, переведення садових будинків у житлові тощо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Травень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сектору архітектури та містобудування</w:t>
            </w:r>
          </w:p>
          <w:p w:rsidR="00306698" w:rsidRPr="004175E3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Федотова О.Я.</w:t>
            </w:r>
          </w:p>
        </w:tc>
      </w:tr>
      <w:tr w:rsidR="00306698" w:rsidRPr="006A61B2" w:rsidTr="00306698">
        <w:trPr>
          <w:trHeight w:val="288"/>
        </w:trPr>
        <w:tc>
          <w:tcPr>
            <w:tcW w:w="9577" w:type="dxa"/>
            <w:gridSpan w:val="4"/>
          </w:tcPr>
          <w:p w:rsidR="00306698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uk-UA"/>
              </w:rPr>
              <w:t>ЧЕРВЕНЬ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12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44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ind w:right="16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проєкт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рішення «Про встановлення місцевих податків і зборів на території Вороньківської сільської ради на 2022 рік» 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12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Червень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фінансового відділу</w:t>
            </w:r>
          </w:p>
          <w:p w:rsidR="00306698" w:rsidRPr="004175E3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Коновал Н.І.</w:t>
            </w:r>
          </w:p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</w:p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Начальник відділу економіки, інвестицій та публічних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закупівель</w:t>
            </w:r>
            <w:proofErr w:type="spellEnd"/>
          </w:p>
          <w:p w:rsidR="00306698" w:rsidRPr="004175E3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Бунчук Г.А.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12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45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ind w:right="16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 дотримання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профілактичних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заходів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з безпеки і здоров’я на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робочому</w:t>
            </w:r>
            <w:r w:rsidRPr="006A61B2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місці</w:t>
            </w:r>
            <w:r w:rsidRPr="006A61B2">
              <w:rPr>
                <w:rFonts w:ascii="Times New Roman" w:eastAsia="Times New Roman" w:hAnsi="Times New Roman"/>
                <w:spacing w:val="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працівників</w:t>
            </w:r>
          </w:p>
          <w:p w:rsidR="00306698" w:rsidRPr="006A61B2" w:rsidRDefault="00306698" w:rsidP="00306698">
            <w:pPr>
              <w:spacing w:line="322" w:lineRule="exact"/>
              <w:ind w:right="16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селищної ради на основі вимог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законодавства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12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Червень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Головний спеціаліст відділу матеріально-технічного забезпечення, цивільного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захитсу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та охорони праці</w:t>
            </w:r>
          </w:p>
          <w:p w:rsidR="00306698" w:rsidRPr="004175E3" w:rsidRDefault="00306698" w:rsidP="00306698">
            <w:pPr>
              <w:spacing w:line="312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Чирикало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В.М.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12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46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311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</w:t>
            </w:r>
            <w:r w:rsidRPr="006A61B2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стан</w:t>
            </w:r>
            <w:r w:rsidRPr="006A61B2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військово-облікової</w:t>
            </w:r>
            <w:r w:rsidRPr="006A61B2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роботи</w:t>
            </w:r>
          </w:p>
          <w:p w:rsidR="00306698" w:rsidRPr="006A61B2" w:rsidRDefault="00306698" w:rsidP="00306698">
            <w:pPr>
              <w:spacing w:line="322" w:lineRule="exact"/>
              <w:ind w:right="559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 xml:space="preserve">на території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Вороньківської сільської 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ради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12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Червень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12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Головний спеціаліст відділу обліку та бронювання військовозобов’язаних</w:t>
            </w:r>
          </w:p>
          <w:p w:rsidR="00306698" w:rsidRPr="004175E3" w:rsidRDefault="00306698" w:rsidP="00306698">
            <w:pPr>
              <w:spacing w:line="312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Сутула В.Б.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47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 стан роботи щодо захисту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особистих, житлових та майнових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                     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прав</w:t>
            </w:r>
            <w:r w:rsidRPr="006A61B2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дітей,</w:t>
            </w:r>
            <w:r w:rsidRPr="006A61B2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які</w:t>
            </w:r>
            <w:r w:rsidRPr="006A61B2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перебувають</w:t>
            </w:r>
            <w:r w:rsidRPr="006A61B2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під</w:t>
            </w:r>
          </w:p>
          <w:p w:rsidR="00306698" w:rsidRPr="006A61B2" w:rsidRDefault="00306698" w:rsidP="00306698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опікою</w:t>
            </w:r>
            <w:r w:rsidRPr="006A61B2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чи</w:t>
            </w:r>
            <w:r w:rsidRPr="006A61B2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піклуванням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Червень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служби у справах дітей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Косинська Л.В.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48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Про</w:t>
            </w:r>
            <w:r w:rsidRPr="006A61B2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стан</w:t>
            </w:r>
            <w:r w:rsidRPr="006A61B2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правопорядку</w:t>
            </w:r>
            <w:r w:rsidRPr="006A61B2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і</w:t>
            </w:r>
          </w:p>
          <w:p w:rsidR="00306698" w:rsidRPr="006A61B2" w:rsidRDefault="00306698" w:rsidP="00306698">
            <w:pPr>
              <w:spacing w:line="322" w:lineRule="exact"/>
              <w:ind w:right="8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злочинності, виконання заходів щодо</w:t>
            </w:r>
            <w:r w:rsidRPr="006A61B2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зниження рівня злочинності на</w:t>
            </w:r>
            <w:r w:rsidRPr="006A61B2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території Вороньківської сільської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 xml:space="preserve"> ради</w:t>
            </w:r>
            <w:r w:rsidRPr="006A61B2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у</w:t>
            </w:r>
            <w:r w:rsidRPr="006A61B2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2020</w:t>
            </w:r>
            <w:r w:rsidRPr="006A61B2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році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6A61B2">
              <w:rPr>
                <w:rFonts w:ascii="Times New Roman" w:eastAsia="Times New Roman" w:hAnsi="Times New Roman"/>
                <w:sz w:val="28"/>
                <w:lang w:val="uk-UA"/>
              </w:rPr>
              <w:t>Червень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Дільничні офіцери поліції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Кінтер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С.І.</w:t>
            </w:r>
          </w:p>
          <w:p w:rsidR="00306698" w:rsidRPr="006A61B2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Репа О.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49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стан медичного обслуговування на території Вороньківської сільської ради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Червень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Заступник сільського голови з питань діяльності виконавчих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lastRenderedPageBreak/>
              <w:t>органів ради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Пасько Л.А.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lastRenderedPageBreak/>
              <w:t>50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здійснення контроль  за дотриманням земельного законодавства, використанням земель Вороньківської сільської ради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Червень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земельних відносин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Яцюта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В.В.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51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заходи протипожежної безпеки на території Вороньківської сільської ради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Червень</w:t>
            </w:r>
          </w:p>
        </w:tc>
        <w:tc>
          <w:tcPr>
            <w:tcW w:w="2376" w:type="dxa"/>
          </w:tcPr>
          <w:p w:rsidR="00306698" w:rsidRPr="00EE06CB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EE06CB">
              <w:rPr>
                <w:rFonts w:ascii="Times New Roman" w:eastAsia="Times New Roman" w:hAnsi="Times New Roman"/>
                <w:sz w:val="28"/>
                <w:lang w:val="uk-UA"/>
              </w:rPr>
              <w:t xml:space="preserve">Головний спеціаліст відділу матеріально-технічного забезпечення, цивільного </w:t>
            </w:r>
            <w:proofErr w:type="spellStart"/>
            <w:r w:rsidRPr="00EE06CB">
              <w:rPr>
                <w:rFonts w:ascii="Times New Roman" w:eastAsia="Times New Roman" w:hAnsi="Times New Roman"/>
                <w:sz w:val="28"/>
                <w:lang w:val="uk-UA"/>
              </w:rPr>
              <w:t>захитсу</w:t>
            </w:r>
            <w:proofErr w:type="spellEnd"/>
            <w:r w:rsidRPr="00EE06CB">
              <w:rPr>
                <w:rFonts w:ascii="Times New Roman" w:eastAsia="Times New Roman" w:hAnsi="Times New Roman"/>
                <w:sz w:val="28"/>
                <w:lang w:val="uk-UA"/>
              </w:rPr>
              <w:t xml:space="preserve"> та охорони праці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Чирикало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В.М.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Pr="006A61B2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52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санітарний стан населених пунктів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Червень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Старости сіл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53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роботу закладів культури по організації дозвілля населення Вороньківської сільської ради 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Червень</w:t>
            </w:r>
          </w:p>
        </w:tc>
        <w:tc>
          <w:tcPr>
            <w:tcW w:w="2376" w:type="dxa"/>
          </w:tcPr>
          <w:p w:rsidR="00306698" w:rsidRPr="005D486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5D4868">
              <w:rPr>
                <w:rFonts w:ascii="Times New Roman" w:eastAsia="Times New Roman" w:hAnsi="Times New Roman"/>
                <w:sz w:val="28"/>
                <w:lang w:val="uk-UA"/>
              </w:rPr>
              <w:t>Головний спеціаліст управління гуманітарного розвитку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Федько О.П.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54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присвоєння поштових та будівельних адрес, надання паспортів прив’язок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ФОПам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>, переведення садових будинків у житлові тощо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Червень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сектору архітектури та містобудування</w:t>
            </w:r>
          </w:p>
          <w:p w:rsidR="00306698" w:rsidRPr="004175E3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Федотова О.Я.</w:t>
            </w:r>
          </w:p>
        </w:tc>
      </w:tr>
      <w:tr w:rsidR="00306698" w:rsidRPr="006A61B2" w:rsidTr="00306698">
        <w:trPr>
          <w:trHeight w:val="380"/>
        </w:trPr>
        <w:tc>
          <w:tcPr>
            <w:tcW w:w="9577" w:type="dxa"/>
            <w:gridSpan w:val="4"/>
          </w:tcPr>
          <w:p w:rsidR="00306698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uk-UA"/>
              </w:rPr>
              <w:t>ІІІ квартал</w:t>
            </w:r>
          </w:p>
        </w:tc>
      </w:tr>
      <w:tr w:rsidR="00306698" w:rsidRPr="006A61B2" w:rsidTr="00306698">
        <w:trPr>
          <w:trHeight w:val="271"/>
        </w:trPr>
        <w:tc>
          <w:tcPr>
            <w:tcW w:w="9577" w:type="dxa"/>
            <w:gridSpan w:val="4"/>
          </w:tcPr>
          <w:p w:rsidR="00306698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B55C9">
              <w:rPr>
                <w:rFonts w:ascii="Times New Roman" w:eastAsia="Times New Roman" w:hAnsi="Times New Roman"/>
                <w:b/>
                <w:sz w:val="28"/>
                <w:lang w:val="uk-UA"/>
              </w:rPr>
              <w:t>ЛИПЕНЬ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55</w:t>
            </w:r>
          </w:p>
        </w:tc>
        <w:tc>
          <w:tcPr>
            <w:tcW w:w="4707" w:type="dxa"/>
          </w:tcPr>
          <w:p w:rsidR="00306698" w:rsidRPr="00FE5BBE" w:rsidRDefault="00306698" w:rsidP="0030669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проєкт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рішення сесії сільської ради «Про виконання місцевого бюджету за перше півріччя 2022 року»</w:t>
            </w:r>
          </w:p>
        </w:tc>
        <w:tc>
          <w:tcPr>
            <w:tcW w:w="1690" w:type="dxa"/>
          </w:tcPr>
          <w:p w:rsidR="00306698" w:rsidRPr="00FE5BBE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Липень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фінансового відділу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Коновал Н.І.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56</w:t>
            </w:r>
          </w:p>
        </w:tc>
        <w:tc>
          <w:tcPr>
            <w:tcW w:w="4707" w:type="dxa"/>
          </w:tcPr>
          <w:p w:rsidR="00306698" w:rsidRPr="00FE5BBE" w:rsidRDefault="00306698" w:rsidP="0030669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 стан </w:t>
            </w:r>
            <w:proofErr w:type="spellStart"/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розгляду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звернень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перше</w:t>
            </w:r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>півріччя</w:t>
            </w:r>
            <w:proofErr w:type="spellEnd"/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2021 року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Липень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ЦНАП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Власко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Я.В.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lastRenderedPageBreak/>
              <w:t>57</w:t>
            </w:r>
          </w:p>
        </w:tc>
        <w:tc>
          <w:tcPr>
            <w:tcW w:w="4707" w:type="dxa"/>
          </w:tcPr>
          <w:p w:rsidR="00306698" w:rsidRPr="00FE5BBE" w:rsidRDefault="00306698" w:rsidP="0030669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>делегованих</w:t>
            </w:r>
            <w:proofErr w:type="spellEnd"/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>повноважень</w:t>
            </w:r>
            <w:proofErr w:type="spellEnd"/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>вчинення</w:t>
            </w:r>
            <w:proofErr w:type="spellEnd"/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>нотаріальних</w:t>
            </w:r>
            <w:proofErr w:type="spellEnd"/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>дій</w:t>
            </w:r>
            <w:proofErr w:type="spellEnd"/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Вороньківської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сільської</w:t>
            </w:r>
            <w:proofErr w:type="spellEnd"/>
            <w:r w:rsidRPr="00FE5B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ради</w:t>
            </w:r>
          </w:p>
          <w:p w:rsidR="00306698" w:rsidRPr="00FE5BBE" w:rsidRDefault="00306698" w:rsidP="0030669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</w:tcPr>
          <w:p w:rsidR="00306698" w:rsidRPr="00FE5BBE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Липень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ЦНАП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Власко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Я.В.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58</w:t>
            </w:r>
          </w:p>
        </w:tc>
        <w:tc>
          <w:tcPr>
            <w:tcW w:w="4707" w:type="dxa"/>
          </w:tcPr>
          <w:p w:rsidR="00306698" w:rsidRPr="00FE5BBE" w:rsidRDefault="00306698" w:rsidP="0030669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заходів Програми соціально-економічного розвитку Вороньківської сільської ради за І півріччя 2022 року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Липень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Начальник відділу економіки, інвестицій та публічних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закупівель</w:t>
            </w:r>
            <w:proofErr w:type="spellEnd"/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Бунчук Г.А.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59</w:t>
            </w:r>
          </w:p>
        </w:tc>
        <w:tc>
          <w:tcPr>
            <w:tcW w:w="4707" w:type="dxa"/>
          </w:tcPr>
          <w:p w:rsidR="00306698" w:rsidRPr="00FE5BBE" w:rsidRDefault="00306698" w:rsidP="0030669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стан виконавської дисципліни у виконавчому комітеті Вороньківської сільської ради у І півріччі 2022 року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Липень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Секретар ради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Спис В.О.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60</w:t>
            </w:r>
          </w:p>
        </w:tc>
        <w:tc>
          <w:tcPr>
            <w:tcW w:w="4707" w:type="dxa"/>
          </w:tcPr>
          <w:p w:rsidR="00306698" w:rsidRDefault="00306698" w:rsidP="0030669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організацію роботи щодо повноти та своєчасності надходжень земельного податку з юридичних та фізичних осіб до місцевого бюджету за перше півріччя 2022 року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Липень</w:t>
            </w:r>
          </w:p>
        </w:tc>
        <w:tc>
          <w:tcPr>
            <w:tcW w:w="2376" w:type="dxa"/>
          </w:tcPr>
          <w:p w:rsidR="00306698" w:rsidRPr="00D345B4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D345B4">
              <w:rPr>
                <w:rFonts w:ascii="Times New Roman" w:eastAsia="Times New Roman" w:hAnsi="Times New Roman"/>
                <w:sz w:val="28"/>
                <w:lang w:val="uk-UA"/>
              </w:rPr>
              <w:t xml:space="preserve">Начальник відділу економіки, інвестицій та публічних </w:t>
            </w:r>
            <w:proofErr w:type="spellStart"/>
            <w:r w:rsidRPr="00D345B4">
              <w:rPr>
                <w:rFonts w:ascii="Times New Roman" w:eastAsia="Times New Roman" w:hAnsi="Times New Roman"/>
                <w:sz w:val="28"/>
                <w:lang w:val="uk-UA"/>
              </w:rPr>
              <w:t>закупівель</w:t>
            </w:r>
            <w:proofErr w:type="spellEnd"/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Бунчук Г.А.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61</w:t>
            </w:r>
          </w:p>
        </w:tc>
        <w:tc>
          <w:tcPr>
            <w:tcW w:w="4707" w:type="dxa"/>
          </w:tcPr>
          <w:p w:rsidR="00306698" w:rsidRPr="00FE5BBE" w:rsidRDefault="00306698" w:rsidP="0030669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реалізацію державної політики у сфері цивільного захисту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Липень</w:t>
            </w:r>
          </w:p>
        </w:tc>
        <w:tc>
          <w:tcPr>
            <w:tcW w:w="2376" w:type="dxa"/>
          </w:tcPr>
          <w:p w:rsidR="00306698" w:rsidRPr="00963270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3270">
              <w:rPr>
                <w:rFonts w:ascii="Times New Roman" w:eastAsia="Times New Roman" w:hAnsi="Times New Roman"/>
                <w:sz w:val="28"/>
                <w:lang w:val="uk-UA"/>
              </w:rPr>
              <w:t xml:space="preserve">Головний спеціаліст відділу матеріально-технічного забезпечення, цивільного </w:t>
            </w:r>
            <w:proofErr w:type="spellStart"/>
            <w:r w:rsidRPr="00963270">
              <w:rPr>
                <w:rFonts w:ascii="Times New Roman" w:eastAsia="Times New Roman" w:hAnsi="Times New Roman"/>
                <w:sz w:val="28"/>
                <w:lang w:val="uk-UA"/>
              </w:rPr>
              <w:t>захитсу</w:t>
            </w:r>
            <w:proofErr w:type="spellEnd"/>
            <w:r w:rsidRPr="00963270">
              <w:rPr>
                <w:rFonts w:ascii="Times New Roman" w:eastAsia="Times New Roman" w:hAnsi="Times New Roman"/>
                <w:sz w:val="28"/>
                <w:lang w:val="uk-UA"/>
              </w:rPr>
              <w:t xml:space="preserve"> та охорони праці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Чирикало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В.М.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62</w:t>
            </w:r>
          </w:p>
        </w:tc>
        <w:tc>
          <w:tcPr>
            <w:tcW w:w="4707" w:type="dxa"/>
          </w:tcPr>
          <w:p w:rsidR="00306698" w:rsidRPr="00FE5BBE" w:rsidRDefault="00306698" w:rsidP="0030669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заходи по підготовці об’єктів соціальної сфери до роботи в осінньо-зимовий період 2022-2023 рр.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Липень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житлово-комунального господарства, благоустрою та інфраструктури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Орсаг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М.М.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63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присвоєння поштових та будівельних адрес, надання паспортів прив’язок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ФОПам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>, переведення садових будинків у житлові тощо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Липень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сектору архітектури та містобудування</w:t>
            </w:r>
          </w:p>
          <w:p w:rsidR="00306698" w:rsidRPr="004175E3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Федотова О.Я.</w:t>
            </w:r>
          </w:p>
        </w:tc>
      </w:tr>
      <w:tr w:rsidR="00306698" w:rsidRPr="006A61B2" w:rsidTr="00306698">
        <w:trPr>
          <w:trHeight w:val="326"/>
        </w:trPr>
        <w:tc>
          <w:tcPr>
            <w:tcW w:w="9577" w:type="dxa"/>
            <w:gridSpan w:val="4"/>
          </w:tcPr>
          <w:p w:rsidR="00306698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СЕРПЕНЬ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lastRenderedPageBreak/>
              <w:t>64</w:t>
            </w:r>
          </w:p>
        </w:tc>
        <w:tc>
          <w:tcPr>
            <w:tcW w:w="4707" w:type="dxa"/>
          </w:tcPr>
          <w:p w:rsidR="00306698" w:rsidRPr="00FE5BBE" w:rsidRDefault="00306698" w:rsidP="0030669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організований початок 2022-2023 навчального року в закладах освіти Вороньківської сільської ради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Серпень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Управління гуманітарного розвитку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Кравцов В.І.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65</w:t>
            </w:r>
          </w:p>
        </w:tc>
        <w:tc>
          <w:tcPr>
            <w:tcW w:w="4707" w:type="dxa"/>
          </w:tcPr>
          <w:p w:rsidR="00306698" w:rsidRDefault="00306698" w:rsidP="0030669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роботу опікунської ради при виконавчому комітеті Вороньківської сільської ради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Серпень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Заступник сільського голови з питань діяльності виконавчих органів ради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Пасько Л.А.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66</w:t>
            </w:r>
          </w:p>
        </w:tc>
        <w:tc>
          <w:tcPr>
            <w:tcW w:w="4707" w:type="dxa"/>
          </w:tcPr>
          <w:p w:rsidR="00306698" w:rsidRDefault="00306698" w:rsidP="0030669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результати громадського огляду сімей, які потрапили в складні життєві обставини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Серпень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соціального забезпечення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Фокіна С.М.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67</w:t>
            </w:r>
          </w:p>
        </w:tc>
        <w:tc>
          <w:tcPr>
            <w:tcW w:w="4707" w:type="dxa"/>
          </w:tcPr>
          <w:p w:rsidR="00306698" w:rsidRPr="00FE5BBE" w:rsidRDefault="00306698" w:rsidP="0030669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оргкомітету та заходів до святкування Дня незалежності України та Дня прапора України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Серпень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Головний спеціаліст управління гуманітарного розвитку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Федько О.П.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68</w:t>
            </w:r>
          </w:p>
        </w:tc>
        <w:tc>
          <w:tcPr>
            <w:tcW w:w="4707" w:type="dxa"/>
          </w:tcPr>
          <w:p w:rsidR="00306698" w:rsidRPr="00FE5BBE" w:rsidRDefault="00306698" w:rsidP="0030669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6C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оргкомітету та заходів з нагоди святкування Дня села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Проців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Серпень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Головний спеціаліст управління гуманітарного розвитку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Федько О.П.</w:t>
            </w:r>
          </w:p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</w:p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Староста села Проців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Кияшко М.П.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69</w:t>
            </w:r>
          </w:p>
        </w:tc>
        <w:tc>
          <w:tcPr>
            <w:tcW w:w="4707" w:type="dxa"/>
          </w:tcPr>
          <w:p w:rsidR="00306698" w:rsidRPr="00FE5BBE" w:rsidRDefault="00306698" w:rsidP="0030669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6C3A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оргкомітету та заходів з нагоди святкування Дня села Васильки (остання субота серпня)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Серпень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Головний спеціаліст управління гуманітарного розвитку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Федько О.П.</w:t>
            </w:r>
          </w:p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</w:p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Староста села Васильки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Некрасов О.В.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70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присвоєння поштових та будівельних адрес, надання паспортів прив’язок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ФОПам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>, переведення садових будинків у житлові тощо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Серпень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сектору архітектури та містобудування</w:t>
            </w:r>
          </w:p>
          <w:p w:rsidR="00306698" w:rsidRPr="004175E3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Федотова О.Я.</w:t>
            </w:r>
          </w:p>
        </w:tc>
      </w:tr>
      <w:tr w:rsidR="004175E3" w:rsidRPr="006A61B2" w:rsidTr="004175E3">
        <w:trPr>
          <w:trHeight w:val="420"/>
        </w:trPr>
        <w:tc>
          <w:tcPr>
            <w:tcW w:w="9577" w:type="dxa"/>
            <w:gridSpan w:val="4"/>
          </w:tcPr>
          <w:p w:rsidR="004175E3" w:rsidRDefault="004175E3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uk-UA"/>
              </w:rPr>
              <w:lastRenderedPageBreak/>
              <w:t>ВЕРЕСЕНЬ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71</w:t>
            </w:r>
          </w:p>
        </w:tc>
        <w:tc>
          <w:tcPr>
            <w:tcW w:w="4707" w:type="dxa"/>
          </w:tcPr>
          <w:p w:rsidR="00306698" w:rsidRPr="00FE5BBE" w:rsidRDefault="00306698" w:rsidP="0030669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хід виконання рішення «Про заходи по підготовці об’єктів соціальної сфери до роботи в осінньо-зимовий період 2022-2023 рр.»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Вересень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житлово-комунального господарства, благоустрою та інфраструктури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Орсаг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М.М.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72</w:t>
            </w:r>
          </w:p>
        </w:tc>
        <w:tc>
          <w:tcPr>
            <w:tcW w:w="4707" w:type="dxa"/>
          </w:tcPr>
          <w:p w:rsidR="00306698" w:rsidRPr="00FE5BBE" w:rsidRDefault="00306698" w:rsidP="0030669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організаційні та практичні заходи по запобіганню надзвичайним ситуаціям в осінньо-зимовий період 2022-2023 рр.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Вересень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житлово-комунального господарства, благоустрою та інфраструктури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Орсаг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М.М.</w:t>
            </w:r>
          </w:p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</w:p>
          <w:p w:rsidR="00306698" w:rsidRPr="00963270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3270">
              <w:rPr>
                <w:rFonts w:ascii="Times New Roman" w:eastAsia="Times New Roman" w:hAnsi="Times New Roman"/>
                <w:sz w:val="28"/>
                <w:lang w:val="uk-UA"/>
              </w:rPr>
              <w:t xml:space="preserve">Головний спеціаліст відділу матеріально-технічного забезпечення, цивільного </w:t>
            </w:r>
            <w:proofErr w:type="spellStart"/>
            <w:r w:rsidRPr="00963270">
              <w:rPr>
                <w:rFonts w:ascii="Times New Roman" w:eastAsia="Times New Roman" w:hAnsi="Times New Roman"/>
                <w:sz w:val="28"/>
                <w:lang w:val="uk-UA"/>
              </w:rPr>
              <w:t>захитсу</w:t>
            </w:r>
            <w:proofErr w:type="spellEnd"/>
            <w:r w:rsidRPr="00963270">
              <w:rPr>
                <w:rFonts w:ascii="Times New Roman" w:eastAsia="Times New Roman" w:hAnsi="Times New Roman"/>
                <w:sz w:val="28"/>
                <w:lang w:val="uk-UA"/>
              </w:rPr>
              <w:t xml:space="preserve"> та охорони праці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Чирикало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В.М.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73</w:t>
            </w:r>
          </w:p>
        </w:tc>
        <w:tc>
          <w:tcPr>
            <w:tcW w:w="4707" w:type="dxa"/>
          </w:tcPr>
          <w:p w:rsidR="00306698" w:rsidRPr="00FE5BBE" w:rsidRDefault="00306698" w:rsidP="0030669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сплату земельного податку фізичними особами у 2022 році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Вересень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Начальник відділу економіки, інвестицій та публічних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закупівель</w:t>
            </w:r>
            <w:proofErr w:type="spellEnd"/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Бунчук Г.А.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F04E77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74</w:t>
            </w:r>
          </w:p>
        </w:tc>
        <w:tc>
          <w:tcPr>
            <w:tcW w:w="4707" w:type="dxa"/>
          </w:tcPr>
          <w:p w:rsidR="00306698" w:rsidRPr="00FE5BBE" w:rsidRDefault="00306698" w:rsidP="0030669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6C3A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оргкомітету та заходів з наго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 святкування Дня сіл Вороньків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Жереб’ятин</w:t>
            </w:r>
            <w:proofErr w:type="spellEnd"/>
            <w:r w:rsidRPr="00366C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Вересень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Головний спеціаліст управління гуманітарного розвитку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Федько О.П.</w:t>
            </w:r>
          </w:p>
        </w:tc>
      </w:tr>
      <w:tr w:rsidR="00F04E77" w:rsidRPr="006A61B2" w:rsidTr="006A61B2">
        <w:trPr>
          <w:trHeight w:val="1288"/>
        </w:trPr>
        <w:tc>
          <w:tcPr>
            <w:tcW w:w="804" w:type="dxa"/>
          </w:tcPr>
          <w:p w:rsidR="00F04E77" w:rsidRDefault="00F04E77" w:rsidP="00F04E77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75</w:t>
            </w:r>
          </w:p>
        </w:tc>
        <w:tc>
          <w:tcPr>
            <w:tcW w:w="4707" w:type="dxa"/>
          </w:tcPr>
          <w:p w:rsidR="00F04E77" w:rsidRPr="00FE5BBE" w:rsidRDefault="00F04E77" w:rsidP="00F04E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6C3A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оргкомітету та заходів з наго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 святкування Дня села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Головурів</w:t>
            </w:r>
            <w:proofErr w:type="spellEnd"/>
          </w:p>
        </w:tc>
        <w:tc>
          <w:tcPr>
            <w:tcW w:w="1690" w:type="dxa"/>
          </w:tcPr>
          <w:p w:rsidR="00F04E77" w:rsidRDefault="00F04E77" w:rsidP="00F04E77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Вересень</w:t>
            </w:r>
          </w:p>
        </w:tc>
        <w:tc>
          <w:tcPr>
            <w:tcW w:w="2376" w:type="dxa"/>
          </w:tcPr>
          <w:p w:rsidR="00F04E77" w:rsidRDefault="00F04E77" w:rsidP="00F04E77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Головний спеціаліст управління гуманітарного розвитку</w:t>
            </w:r>
          </w:p>
          <w:p w:rsidR="00F04E77" w:rsidRDefault="00F04E77" w:rsidP="00F04E77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Федько О.П.</w:t>
            </w:r>
          </w:p>
          <w:p w:rsidR="00F04E77" w:rsidRDefault="00F04E77" w:rsidP="00F04E77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</w:p>
          <w:p w:rsidR="00F04E77" w:rsidRDefault="00F04E77" w:rsidP="00F04E77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Староста села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Головурів</w:t>
            </w:r>
            <w:proofErr w:type="spellEnd"/>
          </w:p>
          <w:p w:rsidR="00F04E77" w:rsidRPr="00F04E77" w:rsidRDefault="00F04E77" w:rsidP="00F04E77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8"/>
                <w:lang w:val="uk-UA"/>
              </w:rPr>
              <w:lastRenderedPageBreak/>
              <w:t>Король О.О.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lastRenderedPageBreak/>
              <w:t>76</w:t>
            </w:r>
          </w:p>
          <w:p w:rsidR="00306698" w:rsidRPr="00243C1F" w:rsidRDefault="00306698" w:rsidP="00306698">
            <w:pPr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  <w:tc>
          <w:tcPr>
            <w:tcW w:w="4707" w:type="dxa"/>
          </w:tcPr>
          <w:p w:rsidR="00306698" w:rsidRPr="00243C1F" w:rsidRDefault="00306698" w:rsidP="00306698">
            <w:pPr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val="uk-UA" w:eastAsia="uk-UA"/>
              </w:rPr>
            </w:pPr>
            <w:r w:rsidRPr="00243C1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uk-UA" w:eastAsia="uk-UA"/>
              </w:rPr>
              <w:t>Про здійснення контролю за дотриманням земельного законодавства та використання земель територіальної громади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Вересень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земельних відносин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Яцюта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В.В.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77</w:t>
            </w:r>
          </w:p>
        </w:tc>
        <w:tc>
          <w:tcPr>
            <w:tcW w:w="4707" w:type="dxa"/>
          </w:tcPr>
          <w:p w:rsidR="00306698" w:rsidRPr="00243C1F" w:rsidRDefault="00306698" w:rsidP="00306698">
            <w:pPr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val="uk-UA" w:eastAsia="uk-UA"/>
              </w:rPr>
              <w:t xml:space="preserve">Про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val="uk-UA" w:eastAsia="uk-UA"/>
              </w:rPr>
              <w:t>проєкт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val="uk-UA" w:eastAsia="uk-UA"/>
              </w:rPr>
              <w:t xml:space="preserve"> Плану діяльності Вороньківської сільської ради з підготовки та прийняття регуляторних актів на 2022 рік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Вересень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організаційної роботи та кадрового забезпечення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Коваленко І.О.</w:t>
            </w:r>
          </w:p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</w:p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Начальник відділу економіки, інвестицій та публічних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закупівель</w:t>
            </w:r>
            <w:proofErr w:type="spellEnd"/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Бунчук Г.А.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78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затвердження списків пільгових категорій учнів закладів середньої освіти та вихованців закладів дошкільної освіти Вороньківської сільської ради звільнених від оплати за харчування на 2022-2023 навчальний рік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Вересень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управління гуманітарного розвитку</w:t>
            </w:r>
          </w:p>
          <w:p w:rsidR="00306698" w:rsidRPr="004175E3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Кравцов В.І.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79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роботу комісії з питань захисту прав споживачів на території Вороньківської сільської ради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Вересень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Заступник сільського голови з питань діяльності виконавчих органів ради</w:t>
            </w:r>
          </w:p>
          <w:p w:rsidR="00306698" w:rsidRPr="004175E3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Пасько Л.А. 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80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присвоєння поштових та будівельних адрес, надання паспортів прив’язок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ФОПам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>, переведення садових будинків у житлові тощо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Вересень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сектору архітектури та містобудування</w:t>
            </w:r>
          </w:p>
          <w:p w:rsidR="00306698" w:rsidRPr="004175E3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Федотова О.Я.</w:t>
            </w:r>
          </w:p>
        </w:tc>
      </w:tr>
      <w:tr w:rsidR="00306698" w:rsidRPr="006A61B2" w:rsidTr="00306698">
        <w:trPr>
          <w:trHeight w:val="389"/>
        </w:trPr>
        <w:tc>
          <w:tcPr>
            <w:tcW w:w="9577" w:type="dxa"/>
            <w:gridSpan w:val="4"/>
          </w:tcPr>
          <w:p w:rsidR="00306698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uk-UA"/>
              </w:rPr>
              <w:t>ЖОВТЕНЬ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81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243C1F">
              <w:rPr>
                <w:rFonts w:ascii="Times New Roman" w:eastAsia="Times New Roman" w:hAnsi="Times New Roman"/>
                <w:sz w:val="28"/>
                <w:lang w:val="uk-UA"/>
              </w:rPr>
              <w:t>Про проект рішення сесії «Про  виконання місцевого бюджету за 9 місяців 2021 року».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Жовтень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фінансового відділу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Коновал Н.І.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lastRenderedPageBreak/>
              <w:t>82</w:t>
            </w:r>
          </w:p>
        </w:tc>
        <w:tc>
          <w:tcPr>
            <w:tcW w:w="4707" w:type="dxa"/>
          </w:tcPr>
          <w:p w:rsidR="00306698" w:rsidRPr="00243C1F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затвердження тарифів на теплову енергію, її виробництво, постачання та транспортування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Жовтень</w:t>
            </w:r>
          </w:p>
        </w:tc>
        <w:tc>
          <w:tcPr>
            <w:tcW w:w="2376" w:type="dxa"/>
          </w:tcPr>
          <w:p w:rsidR="00306698" w:rsidRPr="0035454F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5454F"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житлово-комунального господарства, благоустрою та інфраструктури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Орсаг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М.М.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83</w:t>
            </w:r>
          </w:p>
        </w:tc>
        <w:tc>
          <w:tcPr>
            <w:tcW w:w="4707" w:type="dxa"/>
          </w:tcPr>
          <w:p w:rsidR="00306698" w:rsidRPr="008343E0" w:rsidRDefault="00306698" w:rsidP="00306698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val="uk-UA" w:eastAsia="uk-UA"/>
              </w:rPr>
            </w:pPr>
            <w:r w:rsidRPr="008343E0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uk-UA" w:eastAsia="uk-UA"/>
              </w:rPr>
              <w:t xml:space="preserve">Про стан роботи  із зверненнями громадян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val="uk-UA" w:eastAsia="uk-UA"/>
              </w:rPr>
              <w:t>Вороньківської сільської</w:t>
            </w:r>
            <w:r w:rsidRPr="008343E0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uk-UA" w:eastAsia="uk-UA"/>
              </w:rPr>
              <w:t xml:space="preserve"> ради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val="uk-UA" w:eastAsia="uk-UA"/>
              </w:rPr>
              <w:t xml:space="preserve"> за ІІІ квартал 2022 року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Жовтень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ЦНАП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Власко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Я.В.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84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</w:t>
            </w:r>
            <w:r w:rsidRPr="008343E0">
              <w:rPr>
                <w:rFonts w:ascii="Times New Roman" w:eastAsia="Times New Roman" w:hAnsi="Times New Roman"/>
                <w:sz w:val="28"/>
                <w:lang w:val="uk-UA"/>
              </w:rPr>
              <w:t>роботу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соціальних</w:t>
            </w:r>
            <w:r w:rsidRPr="008343E0">
              <w:rPr>
                <w:rFonts w:ascii="Times New Roman" w:eastAsia="Times New Roman" w:hAnsi="Times New Roman"/>
                <w:sz w:val="28"/>
                <w:lang w:val="uk-UA"/>
              </w:rPr>
              <w:t xml:space="preserve"> робітникі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в по обслуговуванню одиноких при</w:t>
            </w:r>
            <w:r w:rsidRPr="008343E0">
              <w:rPr>
                <w:rFonts w:ascii="Times New Roman" w:eastAsia="Times New Roman" w:hAnsi="Times New Roman"/>
                <w:sz w:val="28"/>
                <w:lang w:val="uk-UA"/>
              </w:rPr>
              <w:t>старілих громадян на територі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ї Вороньківської сільської ради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Жовтень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соціального забезпечення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Фокіна С.М.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85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роботу поліцейських офіцерів громади щодо забезпечення законності та правопорядку на території Вороньківської сільської ради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Жовтень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Дільничні інспектори поліції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Кінтер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С.І.</w:t>
            </w:r>
          </w:p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Репа О.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86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343E0">
              <w:rPr>
                <w:rFonts w:ascii="Times New Roman" w:eastAsia="Times New Roman" w:hAnsi="Times New Roman"/>
                <w:sz w:val="28"/>
                <w:lang w:val="uk-UA"/>
              </w:rPr>
              <w:t xml:space="preserve">Про роботу комісії з обстеження зелених насаджень на території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Вороньківської сільської</w:t>
            </w:r>
            <w:r w:rsidRPr="008343E0">
              <w:rPr>
                <w:rFonts w:ascii="Times New Roman" w:eastAsia="Times New Roman" w:hAnsi="Times New Roman"/>
                <w:sz w:val="28"/>
                <w:lang w:val="uk-UA"/>
              </w:rPr>
              <w:t xml:space="preserve"> ради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Жовтень</w:t>
            </w:r>
          </w:p>
        </w:tc>
        <w:tc>
          <w:tcPr>
            <w:tcW w:w="2376" w:type="dxa"/>
          </w:tcPr>
          <w:p w:rsidR="00306698" w:rsidRPr="00963270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963270"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житлово-комунального господарства, благоустрою та інфраструктури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Орсаг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М.М.</w:t>
            </w:r>
          </w:p>
        </w:tc>
      </w:tr>
      <w:tr w:rsidR="00C3423F" w:rsidRPr="006A61B2" w:rsidTr="006A61B2">
        <w:trPr>
          <w:trHeight w:val="1288"/>
        </w:trPr>
        <w:tc>
          <w:tcPr>
            <w:tcW w:w="804" w:type="dxa"/>
          </w:tcPr>
          <w:p w:rsidR="00C3423F" w:rsidRDefault="00F04E77" w:rsidP="00C3423F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87</w:t>
            </w:r>
          </w:p>
        </w:tc>
        <w:tc>
          <w:tcPr>
            <w:tcW w:w="4707" w:type="dxa"/>
          </w:tcPr>
          <w:p w:rsidR="00C3423F" w:rsidRPr="00FE5BBE" w:rsidRDefault="00C3423F" w:rsidP="00C3423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6C3A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оргкомітету та заходів з наго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 святкування Дня села  Сошників</w:t>
            </w:r>
          </w:p>
        </w:tc>
        <w:tc>
          <w:tcPr>
            <w:tcW w:w="1690" w:type="dxa"/>
          </w:tcPr>
          <w:p w:rsidR="00C3423F" w:rsidRDefault="00C3423F" w:rsidP="00C3423F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Жовтень</w:t>
            </w:r>
          </w:p>
        </w:tc>
        <w:tc>
          <w:tcPr>
            <w:tcW w:w="2376" w:type="dxa"/>
          </w:tcPr>
          <w:p w:rsidR="00C3423F" w:rsidRDefault="00C3423F" w:rsidP="00C3423F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Головний спеціаліст управління гуманітарного розвитку</w:t>
            </w:r>
          </w:p>
          <w:p w:rsidR="00C3423F" w:rsidRDefault="00C3423F" w:rsidP="00C3423F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Федько О.П.</w:t>
            </w:r>
          </w:p>
          <w:p w:rsidR="00C3423F" w:rsidRDefault="00C3423F" w:rsidP="00C3423F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</w:p>
          <w:p w:rsidR="00C3423F" w:rsidRDefault="00C3423F" w:rsidP="00C3423F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Староста села Сошників</w:t>
            </w:r>
          </w:p>
          <w:p w:rsidR="00C3423F" w:rsidRPr="00C3423F" w:rsidRDefault="00C3423F" w:rsidP="00C3423F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8"/>
                <w:lang w:val="uk-UA"/>
              </w:rPr>
              <w:t>Тригуб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І.І.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F04E77" w:rsidP="00306698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88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присвоєння поштових та будівельних адрес, надання паспортів прив’язок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ФОПам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>, переведення садових будинків у житлові тощо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Жовтень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сектору архітектури та містобудування</w:t>
            </w:r>
          </w:p>
          <w:p w:rsidR="00306698" w:rsidRPr="004175E3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Федотова О.Я.</w:t>
            </w:r>
          </w:p>
        </w:tc>
      </w:tr>
      <w:tr w:rsidR="00306698" w:rsidRPr="006A61B2" w:rsidTr="00306698">
        <w:trPr>
          <w:trHeight w:val="425"/>
        </w:trPr>
        <w:tc>
          <w:tcPr>
            <w:tcW w:w="9577" w:type="dxa"/>
            <w:gridSpan w:val="4"/>
          </w:tcPr>
          <w:p w:rsidR="00306698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uk-UA"/>
              </w:rPr>
              <w:t>ЛИСТОПАД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F04E77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lastRenderedPageBreak/>
              <w:t>89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5E57BB">
              <w:rPr>
                <w:rFonts w:ascii="Times New Roman" w:eastAsia="Times New Roman" w:hAnsi="Times New Roman"/>
                <w:sz w:val="28"/>
                <w:lang w:val="uk-UA"/>
              </w:rPr>
              <w:t xml:space="preserve">Про підсумки здійснення делегованих повноважень органів виконавчої влади виконкомом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Вороньківської сільської</w:t>
            </w:r>
            <w:r w:rsidRPr="005E57BB">
              <w:rPr>
                <w:rFonts w:ascii="Times New Roman" w:eastAsia="Times New Roman" w:hAnsi="Times New Roman"/>
                <w:sz w:val="28"/>
                <w:lang w:val="uk-UA"/>
              </w:rPr>
              <w:t xml:space="preserve"> ради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Листопад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відділу ЦНАП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proofErr w:type="spellStart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Власко</w:t>
            </w:r>
            <w:proofErr w:type="spellEnd"/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 xml:space="preserve"> Я.В.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F04E77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90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проєкт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r w:rsidRPr="005E57BB">
              <w:rPr>
                <w:rFonts w:ascii="Times New Roman" w:eastAsia="Times New Roman" w:hAnsi="Times New Roman"/>
                <w:sz w:val="28"/>
                <w:lang w:val="uk-UA"/>
              </w:rPr>
              <w:t xml:space="preserve">Програми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соціально-економічного розвитку ради на 2023 рік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Листопад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Начальник відділу економіки, інвестицій та публічних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закупівель</w:t>
            </w:r>
            <w:proofErr w:type="spellEnd"/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Бунчук Г.А.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F04E77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91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роботу адміністративної комісії при виконавчому комітеті Вороньківської сільської ради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Листопад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Заступник сільського голови з питань діяльності виконавчих органів ради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Іщенко О.М.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F04E77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92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підготовку та проведення приписки громадян 2006 року народження до призовної дільниці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Листопад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Головний спеціаліст відділу обліку та бронювання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військовозобв’язаних</w:t>
            </w:r>
            <w:proofErr w:type="spellEnd"/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Сутула В.Б.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F04E77" w:rsidP="00306698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93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присвоєння поштових та будівельних адрес, надання паспортів прив’язок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ФОПам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>, переведення садових будинків у житлові тощо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Листопад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сектору архітектури та містобудування</w:t>
            </w:r>
          </w:p>
          <w:p w:rsidR="00306698" w:rsidRPr="004175E3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Федотова О.Я.</w:t>
            </w:r>
          </w:p>
        </w:tc>
      </w:tr>
      <w:tr w:rsidR="00306698" w:rsidRPr="006A61B2" w:rsidTr="00306698">
        <w:trPr>
          <w:trHeight w:val="421"/>
        </w:trPr>
        <w:tc>
          <w:tcPr>
            <w:tcW w:w="9577" w:type="dxa"/>
            <w:gridSpan w:val="4"/>
          </w:tcPr>
          <w:p w:rsidR="00306698" w:rsidRPr="00306698" w:rsidRDefault="00306698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uk-UA"/>
              </w:rPr>
              <w:t>ГРУДЕНЬ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F04E77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94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5E57BB">
              <w:rPr>
                <w:rFonts w:ascii="Times New Roman" w:eastAsia="Times New Roman" w:hAnsi="Times New Roman"/>
                <w:sz w:val="28"/>
                <w:lang w:val="uk-UA"/>
              </w:rPr>
              <w:t>Про стан надходження місцевих податків і зборів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Грудень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Начальник відділу економіки, інвестицій та публічних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закупівель</w:t>
            </w:r>
            <w:proofErr w:type="spellEnd"/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Бунчук Г.А.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F04E77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95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проєкт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сільського бюджету на 2023 рік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Грудень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фінансового відділу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Коновал Н.І.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F04E77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96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Про виконання Програми соціально-економічного</w:t>
            </w:r>
            <w:r w:rsidRPr="005E57BB">
              <w:rPr>
                <w:rFonts w:ascii="Times New Roman" w:eastAsia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розвитку ради за 2022 рік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Грудень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Начальник відділу економіки, інвестицій та публічних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закупівель</w:t>
            </w:r>
            <w:proofErr w:type="spellEnd"/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Бунчук Г.А.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F04E77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lastRenderedPageBreak/>
              <w:t>97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5E57BB">
              <w:rPr>
                <w:rFonts w:ascii="Times New Roman" w:eastAsia="Times New Roman" w:hAnsi="Times New Roman"/>
                <w:sz w:val="28"/>
                <w:lang w:val="uk-UA"/>
              </w:rPr>
              <w:t>Про підготовку до проведення новорічних свят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Грудень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Головний спеціаліст управління гуманітарного розвитку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Федько О.П.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F04E77" w:rsidP="00306698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98</w:t>
            </w:r>
          </w:p>
        </w:tc>
        <w:tc>
          <w:tcPr>
            <w:tcW w:w="4707" w:type="dxa"/>
          </w:tcPr>
          <w:p w:rsidR="00306698" w:rsidRPr="006A61B2" w:rsidRDefault="00306698" w:rsidP="003066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присвоєння поштових та будівельних адрес, надання паспортів прив’язок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uk-UA"/>
              </w:rPr>
              <w:t>ФОПам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uk-UA"/>
              </w:rPr>
              <w:t>, переведення садових будинків у житлові тощо</w:t>
            </w:r>
          </w:p>
        </w:tc>
        <w:tc>
          <w:tcPr>
            <w:tcW w:w="1690" w:type="dxa"/>
          </w:tcPr>
          <w:p w:rsidR="00306698" w:rsidRPr="006A61B2" w:rsidRDefault="00306698" w:rsidP="00306698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Грудень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Начальник сектору архітектури та містобудування</w:t>
            </w:r>
          </w:p>
          <w:p w:rsidR="00306698" w:rsidRPr="004175E3" w:rsidRDefault="00306698" w:rsidP="00306698">
            <w:pPr>
              <w:spacing w:line="315" w:lineRule="exact"/>
              <w:ind w:right="130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Федотова О.Я.</w:t>
            </w:r>
          </w:p>
        </w:tc>
      </w:tr>
      <w:tr w:rsidR="00306698" w:rsidRPr="006A61B2" w:rsidTr="006A61B2">
        <w:trPr>
          <w:trHeight w:val="1288"/>
        </w:trPr>
        <w:tc>
          <w:tcPr>
            <w:tcW w:w="804" w:type="dxa"/>
          </w:tcPr>
          <w:p w:rsidR="00306698" w:rsidRDefault="00F04E77" w:rsidP="00306698">
            <w:pPr>
              <w:spacing w:line="309" w:lineRule="exact"/>
              <w:ind w:right="23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99</w:t>
            </w:r>
          </w:p>
        </w:tc>
        <w:tc>
          <w:tcPr>
            <w:tcW w:w="4707" w:type="dxa"/>
          </w:tcPr>
          <w:p w:rsidR="00306698" w:rsidRDefault="00306698" w:rsidP="00306698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Про </w:t>
            </w:r>
            <w:r w:rsidRPr="005E57BB">
              <w:rPr>
                <w:rFonts w:ascii="Times New Roman" w:eastAsia="Times New Roman" w:hAnsi="Times New Roman"/>
                <w:sz w:val="28"/>
                <w:lang w:val="uk-UA"/>
              </w:rPr>
              <w:t>план робо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ти виконавчого комітету на  2023</w:t>
            </w:r>
            <w:r w:rsidRPr="005E57BB">
              <w:rPr>
                <w:rFonts w:ascii="Times New Roman" w:eastAsia="Times New Roman" w:hAnsi="Times New Roman"/>
                <w:sz w:val="28"/>
                <w:lang w:val="uk-UA"/>
              </w:rPr>
              <w:t xml:space="preserve"> рік</w:t>
            </w:r>
          </w:p>
        </w:tc>
        <w:tc>
          <w:tcPr>
            <w:tcW w:w="1690" w:type="dxa"/>
          </w:tcPr>
          <w:p w:rsidR="00306698" w:rsidRDefault="00306698" w:rsidP="00306698">
            <w:pPr>
              <w:spacing w:line="309" w:lineRule="exact"/>
              <w:ind w:right="25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Грудень</w:t>
            </w:r>
          </w:p>
        </w:tc>
        <w:tc>
          <w:tcPr>
            <w:tcW w:w="2376" w:type="dxa"/>
          </w:tcPr>
          <w:p w:rsidR="00306698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Секретар ради</w:t>
            </w:r>
          </w:p>
          <w:p w:rsidR="00306698" w:rsidRPr="004175E3" w:rsidRDefault="00306698" w:rsidP="00306698">
            <w:pPr>
              <w:spacing w:line="309" w:lineRule="exact"/>
              <w:ind w:right="134"/>
              <w:jc w:val="center"/>
              <w:rPr>
                <w:rFonts w:ascii="Times New Roman" w:eastAsia="Times New Roman" w:hAnsi="Times New Roman"/>
                <w:i/>
                <w:sz w:val="28"/>
                <w:lang w:val="uk-UA"/>
              </w:rPr>
            </w:pPr>
            <w:r w:rsidRPr="004175E3">
              <w:rPr>
                <w:rFonts w:ascii="Times New Roman" w:eastAsia="Times New Roman" w:hAnsi="Times New Roman"/>
                <w:i/>
                <w:sz w:val="28"/>
                <w:lang w:val="uk-UA"/>
              </w:rPr>
              <w:t>Спис В.О.</w:t>
            </w:r>
          </w:p>
        </w:tc>
      </w:tr>
    </w:tbl>
    <w:p w:rsidR="006A61B2" w:rsidRDefault="006A61B2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</w:p>
    <w:p w:rsidR="00BF10E8" w:rsidRPr="006A61B2" w:rsidRDefault="00240D71" w:rsidP="00BF10E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</w:p>
    <w:p w:rsidR="00BF10E8" w:rsidRPr="006A61B2" w:rsidRDefault="00BF10E8" w:rsidP="00BF10E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6A61B2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BF10E8" w:rsidRPr="006A61B2" w:rsidRDefault="00BF10E8" w:rsidP="00BF10E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6A61B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6A61B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A61B2">
        <w:rPr>
          <w:rFonts w:ascii="Times New Roman" w:hAnsi="Times New Roman"/>
          <w:sz w:val="28"/>
          <w:szCs w:val="28"/>
          <w:lang w:val="uk-UA"/>
        </w:rPr>
        <w:t>12.2021р. №</w:t>
      </w:r>
    </w:p>
    <w:p w:rsidR="00BF10E8" w:rsidRDefault="00BF10E8" w:rsidP="00BF10E8"/>
    <w:p w:rsidR="00BF10E8" w:rsidRDefault="00BF10E8" w:rsidP="00BF10E8"/>
    <w:p w:rsidR="00BF10E8" w:rsidRDefault="00BF10E8" w:rsidP="00BF10E8">
      <w:pPr>
        <w:widowControl w:val="0"/>
        <w:autoSpaceDE w:val="0"/>
        <w:autoSpaceDN w:val="0"/>
        <w:spacing w:before="89" w:after="0" w:line="322" w:lineRule="exact"/>
        <w:ind w:right="80"/>
        <w:jc w:val="center"/>
        <w:rPr>
          <w:rFonts w:ascii="Times New Roman" w:eastAsia="Times New Roman" w:hAnsi="Times New Roman"/>
          <w:b/>
          <w:i/>
          <w:sz w:val="36"/>
          <w:lang w:val="uk-UA"/>
        </w:rPr>
      </w:pPr>
      <w:r w:rsidRPr="00474F06">
        <w:rPr>
          <w:rFonts w:ascii="Times New Roman" w:eastAsia="Times New Roman" w:hAnsi="Times New Roman"/>
          <w:b/>
          <w:i/>
          <w:sz w:val="36"/>
          <w:lang w:val="uk-UA"/>
        </w:rPr>
        <w:t>П</w:t>
      </w:r>
      <w:r w:rsidRPr="00474F06">
        <w:rPr>
          <w:rFonts w:ascii="Times New Roman" w:eastAsia="Times New Roman" w:hAnsi="Times New Roman"/>
          <w:b/>
          <w:i/>
          <w:spacing w:val="-1"/>
          <w:sz w:val="36"/>
          <w:lang w:val="uk-UA"/>
        </w:rPr>
        <w:t xml:space="preserve"> </w:t>
      </w:r>
      <w:r w:rsidRPr="00474F06">
        <w:rPr>
          <w:rFonts w:ascii="Times New Roman" w:eastAsia="Times New Roman" w:hAnsi="Times New Roman"/>
          <w:b/>
          <w:i/>
          <w:sz w:val="36"/>
          <w:lang w:val="uk-UA"/>
        </w:rPr>
        <w:t>Л</w:t>
      </w:r>
      <w:r w:rsidRPr="00474F06">
        <w:rPr>
          <w:rFonts w:ascii="Times New Roman" w:eastAsia="Times New Roman" w:hAnsi="Times New Roman"/>
          <w:b/>
          <w:i/>
          <w:spacing w:val="-1"/>
          <w:sz w:val="36"/>
          <w:lang w:val="uk-UA"/>
        </w:rPr>
        <w:t xml:space="preserve"> </w:t>
      </w:r>
      <w:r w:rsidRPr="00474F06">
        <w:rPr>
          <w:rFonts w:ascii="Times New Roman" w:eastAsia="Times New Roman" w:hAnsi="Times New Roman"/>
          <w:b/>
          <w:i/>
          <w:sz w:val="36"/>
          <w:lang w:val="uk-UA"/>
        </w:rPr>
        <w:t>А</w:t>
      </w:r>
      <w:r w:rsidRPr="00474F06">
        <w:rPr>
          <w:rFonts w:ascii="Times New Roman" w:eastAsia="Times New Roman" w:hAnsi="Times New Roman"/>
          <w:b/>
          <w:i/>
          <w:spacing w:val="-1"/>
          <w:sz w:val="36"/>
          <w:lang w:val="uk-UA"/>
        </w:rPr>
        <w:t xml:space="preserve"> </w:t>
      </w:r>
      <w:r w:rsidRPr="00474F06">
        <w:rPr>
          <w:rFonts w:ascii="Times New Roman" w:eastAsia="Times New Roman" w:hAnsi="Times New Roman"/>
          <w:b/>
          <w:i/>
          <w:sz w:val="36"/>
          <w:lang w:val="uk-UA"/>
        </w:rPr>
        <w:t>Н</w:t>
      </w:r>
      <w:r>
        <w:rPr>
          <w:rFonts w:ascii="Times New Roman" w:eastAsia="Times New Roman" w:hAnsi="Times New Roman"/>
          <w:b/>
          <w:i/>
          <w:sz w:val="36"/>
          <w:lang w:val="uk-UA"/>
        </w:rPr>
        <w:t xml:space="preserve"> – ГРАФІК</w:t>
      </w:r>
    </w:p>
    <w:p w:rsidR="00BF10E8" w:rsidRPr="00474F06" w:rsidRDefault="00BF10E8" w:rsidP="00BF10E8">
      <w:pPr>
        <w:widowControl w:val="0"/>
        <w:autoSpaceDE w:val="0"/>
        <w:autoSpaceDN w:val="0"/>
        <w:spacing w:before="89" w:after="0" w:line="322" w:lineRule="exact"/>
        <w:ind w:right="80"/>
        <w:jc w:val="center"/>
        <w:rPr>
          <w:rFonts w:ascii="Times New Roman" w:eastAsia="Times New Roman" w:hAnsi="Times New Roman"/>
          <w:b/>
          <w:i/>
          <w:sz w:val="36"/>
          <w:lang w:val="uk-UA"/>
        </w:rPr>
      </w:pPr>
      <w:r>
        <w:rPr>
          <w:rFonts w:ascii="Times New Roman" w:eastAsia="Times New Roman" w:hAnsi="Times New Roman"/>
          <w:b/>
          <w:i/>
          <w:sz w:val="36"/>
          <w:lang w:val="uk-UA"/>
        </w:rPr>
        <w:t>проведення засідань</w:t>
      </w:r>
      <w:r w:rsidRPr="00474F06">
        <w:rPr>
          <w:rFonts w:ascii="Times New Roman" w:eastAsia="Times New Roman" w:hAnsi="Times New Roman"/>
          <w:b/>
          <w:i/>
          <w:spacing w:val="-3"/>
          <w:sz w:val="36"/>
          <w:lang w:val="uk-UA"/>
        </w:rPr>
        <w:t xml:space="preserve"> </w:t>
      </w:r>
      <w:r w:rsidRPr="00474F06">
        <w:rPr>
          <w:rFonts w:ascii="Times New Roman" w:eastAsia="Times New Roman" w:hAnsi="Times New Roman"/>
          <w:b/>
          <w:i/>
          <w:sz w:val="36"/>
          <w:lang w:val="uk-UA"/>
        </w:rPr>
        <w:t>виконавчого</w:t>
      </w:r>
      <w:r w:rsidRPr="00474F06">
        <w:rPr>
          <w:rFonts w:ascii="Times New Roman" w:eastAsia="Times New Roman" w:hAnsi="Times New Roman"/>
          <w:b/>
          <w:i/>
          <w:spacing w:val="-2"/>
          <w:sz w:val="36"/>
          <w:lang w:val="uk-UA"/>
        </w:rPr>
        <w:t xml:space="preserve"> </w:t>
      </w:r>
      <w:r w:rsidRPr="00474F06">
        <w:rPr>
          <w:rFonts w:ascii="Times New Roman" w:eastAsia="Times New Roman" w:hAnsi="Times New Roman"/>
          <w:b/>
          <w:i/>
          <w:sz w:val="36"/>
          <w:lang w:val="uk-UA"/>
        </w:rPr>
        <w:t>комітету</w:t>
      </w:r>
    </w:p>
    <w:p w:rsidR="00BF10E8" w:rsidRDefault="00BF10E8" w:rsidP="00BF10E8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/>
          <w:b/>
          <w:i/>
          <w:sz w:val="36"/>
          <w:lang w:val="uk-UA"/>
        </w:rPr>
      </w:pPr>
      <w:r w:rsidRPr="00474F06">
        <w:rPr>
          <w:rFonts w:ascii="Times New Roman" w:eastAsia="Times New Roman" w:hAnsi="Times New Roman"/>
          <w:b/>
          <w:i/>
          <w:sz w:val="36"/>
          <w:lang w:val="uk-UA"/>
        </w:rPr>
        <w:t>Вороньківської сільської</w:t>
      </w:r>
      <w:r w:rsidRPr="00474F06">
        <w:rPr>
          <w:rFonts w:ascii="Times New Roman" w:eastAsia="Times New Roman" w:hAnsi="Times New Roman"/>
          <w:b/>
          <w:i/>
          <w:spacing w:val="-3"/>
          <w:sz w:val="36"/>
          <w:lang w:val="uk-UA"/>
        </w:rPr>
        <w:t xml:space="preserve"> </w:t>
      </w:r>
      <w:r w:rsidRPr="00474F06">
        <w:rPr>
          <w:rFonts w:ascii="Times New Roman" w:eastAsia="Times New Roman" w:hAnsi="Times New Roman"/>
          <w:b/>
          <w:i/>
          <w:sz w:val="36"/>
          <w:lang w:val="uk-UA"/>
        </w:rPr>
        <w:t>ради</w:t>
      </w:r>
      <w:r w:rsidRPr="00474F06">
        <w:rPr>
          <w:rFonts w:ascii="Times New Roman" w:eastAsia="Times New Roman" w:hAnsi="Times New Roman"/>
          <w:b/>
          <w:i/>
          <w:spacing w:val="-2"/>
          <w:sz w:val="36"/>
          <w:lang w:val="uk-UA"/>
        </w:rPr>
        <w:t xml:space="preserve"> </w:t>
      </w:r>
      <w:r w:rsidRPr="00474F06">
        <w:rPr>
          <w:rFonts w:ascii="Times New Roman" w:eastAsia="Times New Roman" w:hAnsi="Times New Roman"/>
          <w:b/>
          <w:i/>
          <w:sz w:val="36"/>
          <w:lang w:val="uk-UA"/>
        </w:rPr>
        <w:t>на</w:t>
      </w:r>
      <w:r w:rsidRPr="00474F06">
        <w:rPr>
          <w:rFonts w:ascii="Times New Roman" w:eastAsia="Times New Roman" w:hAnsi="Times New Roman"/>
          <w:b/>
          <w:i/>
          <w:spacing w:val="-3"/>
          <w:sz w:val="36"/>
          <w:lang w:val="uk-UA"/>
        </w:rPr>
        <w:t xml:space="preserve"> </w:t>
      </w:r>
      <w:r w:rsidRPr="00474F06">
        <w:rPr>
          <w:rFonts w:ascii="Times New Roman" w:eastAsia="Times New Roman" w:hAnsi="Times New Roman"/>
          <w:b/>
          <w:i/>
          <w:sz w:val="36"/>
          <w:lang w:val="uk-UA"/>
        </w:rPr>
        <w:t>2022</w:t>
      </w:r>
      <w:r w:rsidRPr="00474F06">
        <w:rPr>
          <w:rFonts w:ascii="Times New Roman" w:eastAsia="Times New Roman" w:hAnsi="Times New Roman"/>
          <w:b/>
          <w:i/>
          <w:spacing w:val="-4"/>
          <w:sz w:val="36"/>
          <w:lang w:val="uk-UA"/>
        </w:rPr>
        <w:t xml:space="preserve"> </w:t>
      </w:r>
      <w:r w:rsidRPr="00474F06">
        <w:rPr>
          <w:rFonts w:ascii="Times New Roman" w:eastAsia="Times New Roman" w:hAnsi="Times New Roman"/>
          <w:b/>
          <w:i/>
          <w:sz w:val="36"/>
          <w:lang w:val="uk-UA"/>
        </w:rPr>
        <w:t>рік</w:t>
      </w:r>
    </w:p>
    <w:p w:rsidR="00240D71" w:rsidRPr="00474F06" w:rsidRDefault="00240D71" w:rsidP="00BF10E8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/>
          <w:b/>
          <w:i/>
          <w:sz w:val="36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BF10E8" w:rsidTr="00BF10E8">
        <w:tc>
          <w:tcPr>
            <w:tcW w:w="4815" w:type="dxa"/>
          </w:tcPr>
          <w:p w:rsidR="00BF10E8" w:rsidRPr="00BF10E8" w:rsidRDefault="00BF10E8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uk-UA"/>
              </w:rPr>
            </w:pPr>
            <w:r w:rsidRPr="00BF10E8">
              <w:rPr>
                <w:rFonts w:ascii="Times New Roman" w:eastAsia="Times New Roman" w:hAnsi="Times New Roman"/>
                <w:b/>
                <w:sz w:val="32"/>
                <w:szCs w:val="32"/>
                <w:lang w:val="uk-UA"/>
              </w:rPr>
              <w:t>Місяць</w:t>
            </w:r>
          </w:p>
        </w:tc>
        <w:tc>
          <w:tcPr>
            <w:tcW w:w="4530" w:type="dxa"/>
          </w:tcPr>
          <w:p w:rsidR="00BF10E8" w:rsidRPr="00BF10E8" w:rsidRDefault="00BF10E8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uk-UA"/>
              </w:rPr>
            </w:pPr>
            <w:r w:rsidRPr="00BF10E8">
              <w:rPr>
                <w:rFonts w:ascii="Times New Roman" w:eastAsia="Times New Roman" w:hAnsi="Times New Roman"/>
                <w:b/>
                <w:sz w:val="32"/>
                <w:szCs w:val="32"/>
                <w:lang w:val="uk-UA"/>
              </w:rPr>
              <w:t>Дата проведення</w:t>
            </w:r>
          </w:p>
        </w:tc>
      </w:tr>
      <w:tr w:rsidR="00BF10E8" w:rsidTr="00BF10E8">
        <w:tc>
          <w:tcPr>
            <w:tcW w:w="4815" w:type="dxa"/>
          </w:tcPr>
          <w:p w:rsidR="00BF10E8" w:rsidRPr="00BF10E8" w:rsidRDefault="00BF10E8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  <w:t>Січень</w:t>
            </w:r>
          </w:p>
        </w:tc>
        <w:tc>
          <w:tcPr>
            <w:tcW w:w="4530" w:type="dxa"/>
          </w:tcPr>
          <w:p w:rsidR="00BF10E8" w:rsidRPr="00BF10E8" w:rsidRDefault="00240D71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  <w:t>13.01.2022</w:t>
            </w:r>
          </w:p>
        </w:tc>
      </w:tr>
      <w:tr w:rsidR="00BF10E8" w:rsidTr="00BF10E8">
        <w:tc>
          <w:tcPr>
            <w:tcW w:w="4815" w:type="dxa"/>
          </w:tcPr>
          <w:p w:rsidR="00BF10E8" w:rsidRPr="00BF10E8" w:rsidRDefault="00BF10E8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  <w:t>Лютий</w:t>
            </w:r>
          </w:p>
        </w:tc>
        <w:tc>
          <w:tcPr>
            <w:tcW w:w="4530" w:type="dxa"/>
          </w:tcPr>
          <w:p w:rsidR="00BF10E8" w:rsidRPr="00BF10E8" w:rsidRDefault="00240D71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  <w:t>10.02.2022</w:t>
            </w:r>
          </w:p>
        </w:tc>
      </w:tr>
      <w:tr w:rsidR="00BF10E8" w:rsidTr="00BF10E8">
        <w:tc>
          <w:tcPr>
            <w:tcW w:w="4815" w:type="dxa"/>
          </w:tcPr>
          <w:p w:rsidR="00BF10E8" w:rsidRPr="00BF10E8" w:rsidRDefault="00BF10E8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  <w:t>Березень</w:t>
            </w:r>
          </w:p>
        </w:tc>
        <w:tc>
          <w:tcPr>
            <w:tcW w:w="4530" w:type="dxa"/>
          </w:tcPr>
          <w:p w:rsidR="00BF10E8" w:rsidRPr="00BF10E8" w:rsidRDefault="00240D71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  <w:t>10.03.2022</w:t>
            </w:r>
          </w:p>
        </w:tc>
      </w:tr>
      <w:tr w:rsidR="00BF10E8" w:rsidTr="00BF10E8">
        <w:tc>
          <w:tcPr>
            <w:tcW w:w="4815" w:type="dxa"/>
          </w:tcPr>
          <w:p w:rsidR="00BF10E8" w:rsidRPr="00BF10E8" w:rsidRDefault="00BF10E8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  <w:t>Квітень</w:t>
            </w:r>
          </w:p>
        </w:tc>
        <w:tc>
          <w:tcPr>
            <w:tcW w:w="4530" w:type="dxa"/>
          </w:tcPr>
          <w:p w:rsidR="00BF10E8" w:rsidRPr="00BF10E8" w:rsidRDefault="00240D71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  <w:t>14.04.2022</w:t>
            </w:r>
          </w:p>
        </w:tc>
      </w:tr>
      <w:tr w:rsidR="00BF10E8" w:rsidTr="00BF10E8">
        <w:tc>
          <w:tcPr>
            <w:tcW w:w="4815" w:type="dxa"/>
          </w:tcPr>
          <w:p w:rsidR="00BF10E8" w:rsidRPr="00BF10E8" w:rsidRDefault="00BF10E8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  <w:t>Травень</w:t>
            </w:r>
          </w:p>
        </w:tc>
        <w:tc>
          <w:tcPr>
            <w:tcW w:w="4530" w:type="dxa"/>
          </w:tcPr>
          <w:p w:rsidR="00BF10E8" w:rsidRPr="00BF10E8" w:rsidRDefault="00240D71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  <w:t>12.05.2022</w:t>
            </w:r>
          </w:p>
        </w:tc>
      </w:tr>
      <w:tr w:rsidR="00BF10E8" w:rsidTr="00BF10E8">
        <w:tc>
          <w:tcPr>
            <w:tcW w:w="4815" w:type="dxa"/>
          </w:tcPr>
          <w:p w:rsidR="00BF10E8" w:rsidRPr="00BF10E8" w:rsidRDefault="00BF10E8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  <w:t>Червень</w:t>
            </w:r>
          </w:p>
        </w:tc>
        <w:tc>
          <w:tcPr>
            <w:tcW w:w="4530" w:type="dxa"/>
          </w:tcPr>
          <w:p w:rsidR="00BF10E8" w:rsidRPr="00BF10E8" w:rsidRDefault="00240D71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  <w:t>09.06.2022</w:t>
            </w:r>
          </w:p>
        </w:tc>
      </w:tr>
      <w:tr w:rsidR="00BF10E8" w:rsidTr="00BF10E8">
        <w:tc>
          <w:tcPr>
            <w:tcW w:w="4815" w:type="dxa"/>
          </w:tcPr>
          <w:p w:rsidR="00BF10E8" w:rsidRPr="00BF10E8" w:rsidRDefault="00BF10E8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  <w:t>Липень</w:t>
            </w:r>
          </w:p>
        </w:tc>
        <w:tc>
          <w:tcPr>
            <w:tcW w:w="4530" w:type="dxa"/>
          </w:tcPr>
          <w:p w:rsidR="00BF10E8" w:rsidRPr="00BF10E8" w:rsidRDefault="00240D71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  <w:t>14.07.2022</w:t>
            </w:r>
          </w:p>
        </w:tc>
      </w:tr>
      <w:tr w:rsidR="00BF10E8" w:rsidTr="00BF10E8">
        <w:tc>
          <w:tcPr>
            <w:tcW w:w="4815" w:type="dxa"/>
          </w:tcPr>
          <w:p w:rsidR="00BF10E8" w:rsidRPr="00BF10E8" w:rsidRDefault="00BF10E8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  <w:t>Серпень</w:t>
            </w:r>
          </w:p>
        </w:tc>
        <w:tc>
          <w:tcPr>
            <w:tcW w:w="4530" w:type="dxa"/>
          </w:tcPr>
          <w:p w:rsidR="00BF10E8" w:rsidRPr="00BF10E8" w:rsidRDefault="00240D71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  <w:t>11.08.2022</w:t>
            </w:r>
          </w:p>
        </w:tc>
      </w:tr>
      <w:tr w:rsidR="00BF10E8" w:rsidTr="00BF10E8">
        <w:tc>
          <w:tcPr>
            <w:tcW w:w="4815" w:type="dxa"/>
          </w:tcPr>
          <w:p w:rsidR="00BF10E8" w:rsidRPr="00BF10E8" w:rsidRDefault="00BF10E8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  <w:t>Вересень</w:t>
            </w:r>
          </w:p>
        </w:tc>
        <w:tc>
          <w:tcPr>
            <w:tcW w:w="4530" w:type="dxa"/>
          </w:tcPr>
          <w:p w:rsidR="00BF10E8" w:rsidRPr="00BF10E8" w:rsidRDefault="00240D71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  <w:t>08.09.2022</w:t>
            </w:r>
          </w:p>
        </w:tc>
      </w:tr>
      <w:tr w:rsidR="00BF10E8" w:rsidTr="00BF10E8">
        <w:tc>
          <w:tcPr>
            <w:tcW w:w="4815" w:type="dxa"/>
          </w:tcPr>
          <w:p w:rsidR="00BF10E8" w:rsidRPr="00BF10E8" w:rsidRDefault="00BF10E8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  <w:t>Жовтень</w:t>
            </w:r>
          </w:p>
        </w:tc>
        <w:tc>
          <w:tcPr>
            <w:tcW w:w="4530" w:type="dxa"/>
          </w:tcPr>
          <w:p w:rsidR="00BF10E8" w:rsidRPr="00BF10E8" w:rsidRDefault="00240D71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  <w:t>13.10.2022</w:t>
            </w:r>
          </w:p>
        </w:tc>
      </w:tr>
      <w:tr w:rsidR="00BF10E8" w:rsidTr="00BF10E8">
        <w:tc>
          <w:tcPr>
            <w:tcW w:w="4815" w:type="dxa"/>
          </w:tcPr>
          <w:p w:rsidR="00BF10E8" w:rsidRPr="00BF10E8" w:rsidRDefault="00BF10E8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  <w:t>Листопад</w:t>
            </w:r>
          </w:p>
        </w:tc>
        <w:tc>
          <w:tcPr>
            <w:tcW w:w="4530" w:type="dxa"/>
          </w:tcPr>
          <w:p w:rsidR="00BF10E8" w:rsidRPr="00BF10E8" w:rsidRDefault="00240D71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  <w:t>10.11.2022</w:t>
            </w:r>
          </w:p>
        </w:tc>
      </w:tr>
      <w:tr w:rsidR="00BF10E8" w:rsidTr="00BF10E8">
        <w:tc>
          <w:tcPr>
            <w:tcW w:w="4815" w:type="dxa"/>
          </w:tcPr>
          <w:p w:rsidR="00BF10E8" w:rsidRPr="00BF10E8" w:rsidRDefault="00BF10E8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32"/>
                <w:szCs w:val="32"/>
                <w:lang w:val="uk-UA"/>
              </w:rPr>
              <w:t>Грудень</w:t>
            </w:r>
          </w:p>
        </w:tc>
        <w:tc>
          <w:tcPr>
            <w:tcW w:w="4530" w:type="dxa"/>
          </w:tcPr>
          <w:p w:rsidR="00BF10E8" w:rsidRPr="00BF10E8" w:rsidRDefault="00240D71" w:rsidP="00BF10E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  <w:t>08.12.2022</w:t>
            </w:r>
          </w:p>
        </w:tc>
      </w:tr>
    </w:tbl>
    <w:p w:rsidR="00BF10E8" w:rsidRPr="006A61B2" w:rsidRDefault="00BF10E8" w:rsidP="006A61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  <w:lang w:val="uk-UA"/>
        </w:rPr>
      </w:pPr>
    </w:p>
    <w:sectPr w:rsidR="00BF10E8" w:rsidRPr="006A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E62B0"/>
    <w:multiLevelType w:val="hybridMultilevel"/>
    <w:tmpl w:val="7076BA38"/>
    <w:lvl w:ilvl="0" w:tplc="B066C372">
      <w:start w:val="1"/>
      <w:numFmt w:val="decimal"/>
      <w:lvlText w:val="%1."/>
      <w:lvlJc w:val="left"/>
      <w:pPr>
        <w:ind w:left="22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4C4F3DE">
      <w:numFmt w:val="bullet"/>
      <w:lvlText w:val="•"/>
      <w:lvlJc w:val="left"/>
      <w:pPr>
        <w:ind w:left="1228" w:hanging="428"/>
      </w:pPr>
      <w:rPr>
        <w:rFonts w:hint="default"/>
        <w:lang w:val="uk-UA" w:eastAsia="en-US" w:bidi="ar-SA"/>
      </w:rPr>
    </w:lvl>
    <w:lvl w:ilvl="2" w:tplc="32CAF1B8">
      <w:numFmt w:val="bullet"/>
      <w:lvlText w:val="•"/>
      <w:lvlJc w:val="left"/>
      <w:pPr>
        <w:ind w:left="2237" w:hanging="428"/>
      </w:pPr>
      <w:rPr>
        <w:rFonts w:hint="default"/>
        <w:lang w:val="uk-UA" w:eastAsia="en-US" w:bidi="ar-SA"/>
      </w:rPr>
    </w:lvl>
    <w:lvl w:ilvl="3" w:tplc="D0783C00">
      <w:numFmt w:val="bullet"/>
      <w:lvlText w:val="•"/>
      <w:lvlJc w:val="left"/>
      <w:pPr>
        <w:ind w:left="3245" w:hanging="428"/>
      </w:pPr>
      <w:rPr>
        <w:rFonts w:hint="default"/>
        <w:lang w:val="uk-UA" w:eastAsia="en-US" w:bidi="ar-SA"/>
      </w:rPr>
    </w:lvl>
    <w:lvl w:ilvl="4" w:tplc="3800B022">
      <w:numFmt w:val="bullet"/>
      <w:lvlText w:val="•"/>
      <w:lvlJc w:val="left"/>
      <w:pPr>
        <w:ind w:left="4254" w:hanging="428"/>
      </w:pPr>
      <w:rPr>
        <w:rFonts w:hint="default"/>
        <w:lang w:val="uk-UA" w:eastAsia="en-US" w:bidi="ar-SA"/>
      </w:rPr>
    </w:lvl>
    <w:lvl w:ilvl="5" w:tplc="A486358E">
      <w:numFmt w:val="bullet"/>
      <w:lvlText w:val="•"/>
      <w:lvlJc w:val="left"/>
      <w:pPr>
        <w:ind w:left="5263" w:hanging="428"/>
      </w:pPr>
      <w:rPr>
        <w:rFonts w:hint="default"/>
        <w:lang w:val="uk-UA" w:eastAsia="en-US" w:bidi="ar-SA"/>
      </w:rPr>
    </w:lvl>
    <w:lvl w:ilvl="6" w:tplc="DDE8A59E">
      <w:numFmt w:val="bullet"/>
      <w:lvlText w:val="•"/>
      <w:lvlJc w:val="left"/>
      <w:pPr>
        <w:ind w:left="6271" w:hanging="428"/>
      </w:pPr>
      <w:rPr>
        <w:rFonts w:hint="default"/>
        <w:lang w:val="uk-UA" w:eastAsia="en-US" w:bidi="ar-SA"/>
      </w:rPr>
    </w:lvl>
    <w:lvl w:ilvl="7" w:tplc="1D6E8C2E">
      <w:numFmt w:val="bullet"/>
      <w:lvlText w:val="•"/>
      <w:lvlJc w:val="left"/>
      <w:pPr>
        <w:ind w:left="7280" w:hanging="428"/>
      </w:pPr>
      <w:rPr>
        <w:rFonts w:hint="default"/>
        <w:lang w:val="uk-UA" w:eastAsia="en-US" w:bidi="ar-SA"/>
      </w:rPr>
    </w:lvl>
    <w:lvl w:ilvl="8" w:tplc="39B095C2">
      <w:numFmt w:val="bullet"/>
      <w:lvlText w:val="•"/>
      <w:lvlJc w:val="left"/>
      <w:pPr>
        <w:ind w:left="8289" w:hanging="42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AE"/>
    <w:rsid w:val="00031485"/>
    <w:rsid w:val="00072C9C"/>
    <w:rsid w:val="000B55C9"/>
    <w:rsid w:val="00124F84"/>
    <w:rsid w:val="001253EA"/>
    <w:rsid w:val="001E19CA"/>
    <w:rsid w:val="00240D71"/>
    <w:rsid w:val="00243C1F"/>
    <w:rsid w:val="00252853"/>
    <w:rsid w:val="00280A14"/>
    <w:rsid w:val="002B4288"/>
    <w:rsid w:val="002F2086"/>
    <w:rsid w:val="00306698"/>
    <w:rsid w:val="0035454F"/>
    <w:rsid w:val="00363997"/>
    <w:rsid w:val="00366C3A"/>
    <w:rsid w:val="003A26B3"/>
    <w:rsid w:val="003F7656"/>
    <w:rsid w:val="004175E3"/>
    <w:rsid w:val="004419CC"/>
    <w:rsid w:val="0047333C"/>
    <w:rsid w:val="00474F06"/>
    <w:rsid w:val="004B73A0"/>
    <w:rsid w:val="0054404B"/>
    <w:rsid w:val="00563A49"/>
    <w:rsid w:val="005D4868"/>
    <w:rsid w:val="005E57BB"/>
    <w:rsid w:val="0064188F"/>
    <w:rsid w:val="006A61B2"/>
    <w:rsid w:val="00715F5B"/>
    <w:rsid w:val="00722DD4"/>
    <w:rsid w:val="00767389"/>
    <w:rsid w:val="007A5F37"/>
    <w:rsid w:val="007A6EC9"/>
    <w:rsid w:val="007F54BF"/>
    <w:rsid w:val="008343E0"/>
    <w:rsid w:val="008F4BC6"/>
    <w:rsid w:val="00900ACF"/>
    <w:rsid w:val="00963270"/>
    <w:rsid w:val="009639C8"/>
    <w:rsid w:val="009B72BC"/>
    <w:rsid w:val="009E5928"/>
    <w:rsid w:val="009F728A"/>
    <w:rsid w:val="00A003CB"/>
    <w:rsid w:val="00B20E3E"/>
    <w:rsid w:val="00B73D90"/>
    <w:rsid w:val="00BF10E8"/>
    <w:rsid w:val="00C3423F"/>
    <w:rsid w:val="00C44FCA"/>
    <w:rsid w:val="00C57702"/>
    <w:rsid w:val="00D345B4"/>
    <w:rsid w:val="00D50856"/>
    <w:rsid w:val="00D86EF8"/>
    <w:rsid w:val="00DD4247"/>
    <w:rsid w:val="00EE06CB"/>
    <w:rsid w:val="00EF2C46"/>
    <w:rsid w:val="00F04E77"/>
    <w:rsid w:val="00F173EF"/>
    <w:rsid w:val="00F214AE"/>
    <w:rsid w:val="00F546D1"/>
    <w:rsid w:val="00F9405D"/>
    <w:rsid w:val="00FA7CD6"/>
    <w:rsid w:val="00FC7B16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8DAB9"/>
  <w15:chartTrackingRefBased/>
  <w15:docId w15:val="{5AB94F77-7DBE-481B-859B-F4F666A2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16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6A61B2"/>
    <w:pPr>
      <w:widowControl w:val="0"/>
      <w:autoSpaceDE w:val="0"/>
      <w:autoSpaceDN w:val="0"/>
      <w:spacing w:after="0" w:line="322" w:lineRule="exact"/>
      <w:ind w:left="1388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20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A61B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6A61B2"/>
  </w:style>
  <w:style w:type="table" w:customStyle="1" w:styleId="TableNormal">
    <w:name w:val="Table Normal"/>
    <w:uiPriority w:val="2"/>
    <w:semiHidden/>
    <w:unhideWhenUsed/>
    <w:qFormat/>
    <w:rsid w:val="006A61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61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6A61B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A61B2"/>
    <w:pPr>
      <w:widowControl w:val="0"/>
      <w:autoSpaceDE w:val="0"/>
      <w:autoSpaceDN w:val="0"/>
      <w:spacing w:after="0" w:line="240" w:lineRule="auto"/>
      <w:ind w:left="1215" w:hanging="620"/>
    </w:pPr>
    <w:rPr>
      <w:rFonts w:ascii="Times New Roman" w:eastAsia="Times New Roman" w:hAnsi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6A61B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val="uk-UA"/>
    </w:rPr>
  </w:style>
  <w:style w:type="table" w:styleId="a6">
    <w:name w:val="Table Grid"/>
    <w:basedOn w:val="a1"/>
    <w:uiPriority w:val="39"/>
    <w:rsid w:val="00BF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17</Pages>
  <Words>3024</Words>
  <Characters>17242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/</vt:lpstr>
      <vt:lpstr>        </vt:lpstr>
      <vt:lpstr>        </vt:lpstr>
      <vt:lpstr>        ВОРОНЬКІВСЬКА СІЛЬСЬКА  РАДА</vt:lpstr>
      <vt:lpstr>        БОРИСПІЛЬСЬКОГО РАЙОНУ</vt:lpstr>
      <vt:lpstr>        КИЇВСЬКОЇ ОБЛАСТІ</vt:lpstr>
      <vt:lpstr>        </vt:lpstr>
    </vt:vector>
  </TitlesOfParts>
  <Company/>
  <LinksUpToDate>false</LinksUpToDate>
  <CharactersWithSpaces>20226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31</cp:revision>
  <dcterms:created xsi:type="dcterms:W3CDTF">2021-11-25T12:42:00Z</dcterms:created>
  <dcterms:modified xsi:type="dcterms:W3CDTF">2021-12-21T06:57:00Z</dcterms:modified>
</cp:coreProperties>
</file>