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F08" w:rsidRPr="00675F08" w:rsidRDefault="00566387" w:rsidP="007C3219">
      <w:pPr>
        <w:ind w:right="2150"/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  <w:r>
        <w:t xml:space="preserve"> </w:t>
      </w:r>
      <w:r>
        <w:rPr>
          <w:lang w:val="uk-UA"/>
        </w:rPr>
        <w:t xml:space="preserve">       </w:t>
      </w:r>
      <w:r>
        <w:t xml:space="preserve">   </w:t>
      </w:r>
      <w:r w:rsidR="00675F08">
        <w:rPr>
          <w:lang w:val="uk-UA"/>
        </w:rPr>
        <w:t xml:space="preserve">                                                               </w:t>
      </w:r>
    </w:p>
    <w:p w:rsidR="00566387" w:rsidRDefault="00566387" w:rsidP="00675F08">
      <w:pPr>
        <w:ind w:right="2150"/>
        <w:jc w:val="right"/>
        <w:rPr>
          <w:lang w:val="uk-UA"/>
        </w:rPr>
      </w:pPr>
    </w:p>
    <w:p w:rsidR="00566387" w:rsidRDefault="00566387" w:rsidP="00566387">
      <w:pPr>
        <w:ind w:right="2150"/>
        <w:rPr>
          <w:sz w:val="36"/>
          <w:szCs w:val="36"/>
        </w:rPr>
      </w:pPr>
      <w:r>
        <w:rPr>
          <w:sz w:val="32"/>
          <w:szCs w:val="32"/>
          <w:lang w:val="uk-UA"/>
        </w:rPr>
        <w:t xml:space="preserve">                                            </w:t>
      </w:r>
      <w:r>
        <w:rPr>
          <w:sz w:val="36"/>
          <w:szCs w:val="36"/>
        </w:rPr>
        <w:t xml:space="preserve">           </w:t>
      </w:r>
      <w:r w:rsidR="00675F08">
        <w:rPr>
          <w:noProof/>
          <w:lang w:eastAsia="ru-RU"/>
        </w:rPr>
        <w:drawing>
          <wp:inline distT="0" distB="0" distL="0" distR="0" wp14:anchorId="53696194" wp14:editId="0CD14A01">
            <wp:extent cx="552450" cy="771525"/>
            <wp:effectExtent l="0" t="0" r="0" b="9525"/>
            <wp:docPr id="2" name="Рисунок 2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387" w:rsidRPr="007C3219" w:rsidRDefault="007C3219" w:rsidP="007C3219">
      <w:pPr>
        <w:ind w:right="-6"/>
        <w:jc w:val="center"/>
        <w:rPr>
          <w:b/>
          <w:sz w:val="28"/>
          <w:szCs w:val="28"/>
        </w:rPr>
      </w:pPr>
      <w:proofErr w:type="gramStart"/>
      <w:r w:rsidRPr="007C3219">
        <w:rPr>
          <w:b/>
          <w:sz w:val="28"/>
          <w:szCs w:val="28"/>
        </w:rPr>
        <w:t>В</w:t>
      </w:r>
      <w:r w:rsidRPr="007C3219">
        <w:rPr>
          <w:b/>
          <w:color w:val="000000"/>
          <w:spacing w:val="8"/>
          <w:sz w:val="28"/>
          <w:szCs w:val="28"/>
        </w:rPr>
        <w:t>ОРОНЬКІВСЬКА  СІЛЬСЬКА</w:t>
      </w:r>
      <w:proofErr w:type="gramEnd"/>
      <w:r w:rsidRPr="007C3219">
        <w:rPr>
          <w:b/>
          <w:color w:val="000000"/>
          <w:spacing w:val="8"/>
          <w:sz w:val="28"/>
          <w:szCs w:val="28"/>
        </w:rPr>
        <w:t xml:space="preserve"> РАДА</w:t>
      </w:r>
    </w:p>
    <w:p w:rsidR="00566387" w:rsidRPr="007C3219" w:rsidRDefault="007C3219" w:rsidP="007C3219">
      <w:pPr>
        <w:shd w:val="clear" w:color="auto" w:fill="FFFFFF"/>
        <w:ind w:right="-6"/>
        <w:jc w:val="center"/>
        <w:rPr>
          <w:b/>
          <w:color w:val="000000"/>
          <w:spacing w:val="1"/>
          <w:sz w:val="28"/>
          <w:szCs w:val="28"/>
          <w:lang w:val="uk-UA"/>
        </w:rPr>
      </w:pPr>
      <w:r w:rsidRPr="007C3219">
        <w:rPr>
          <w:b/>
          <w:color w:val="000000"/>
          <w:spacing w:val="3"/>
          <w:sz w:val="28"/>
          <w:szCs w:val="28"/>
        </w:rPr>
        <w:t>БОРИСПІЛЬСЬКОГО РАЙОНУ</w:t>
      </w:r>
      <w:r w:rsidRPr="007C3219">
        <w:rPr>
          <w:b/>
          <w:color w:val="000000"/>
          <w:spacing w:val="3"/>
          <w:sz w:val="28"/>
          <w:szCs w:val="28"/>
          <w:lang w:val="uk-UA"/>
        </w:rPr>
        <w:t xml:space="preserve"> </w:t>
      </w:r>
      <w:r w:rsidRPr="007C3219">
        <w:rPr>
          <w:b/>
          <w:color w:val="000000"/>
          <w:spacing w:val="1"/>
          <w:sz w:val="28"/>
          <w:szCs w:val="28"/>
        </w:rPr>
        <w:t>КИЇВСЬКОЇ ОБЛАСТІ</w:t>
      </w:r>
    </w:p>
    <w:p w:rsidR="00566387" w:rsidRPr="007C3219" w:rsidRDefault="007C3219" w:rsidP="007C3219">
      <w:pPr>
        <w:shd w:val="clear" w:color="auto" w:fill="FFFFFF"/>
        <w:ind w:right="-6"/>
        <w:jc w:val="center"/>
        <w:rPr>
          <w:b/>
          <w:color w:val="000000"/>
          <w:spacing w:val="1"/>
          <w:sz w:val="28"/>
          <w:szCs w:val="28"/>
          <w:lang w:val="uk-UA"/>
        </w:rPr>
      </w:pPr>
      <w:r w:rsidRPr="007C3219">
        <w:rPr>
          <w:b/>
          <w:color w:val="000000"/>
          <w:spacing w:val="1"/>
          <w:sz w:val="28"/>
          <w:szCs w:val="28"/>
          <w:lang w:val="uk-UA"/>
        </w:rPr>
        <w:t>ВОСЬМЕ СКЛИКАННЯ</w:t>
      </w:r>
    </w:p>
    <w:p w:rsidR="00566387" w:rsidRPr="007C3219" w:rsidRDefault="007C3219" w:rsidP="007C3219">
      <w:pPr>
        <w:shd w:val="clear" w:color="auto" w:fill="FFFFFF"/>
        <w:ind w:right="-6"/>
        <w:jc w:val="center"/>
        <w:rPr>
          <w:b/>
          <w:sz w:val="28"/>
          <w:szCs w:val="28"/>
          <w:lang w:val="uk-UA"/>
        </w:rPr>
      </w:pPr>
      <w:r w:rsidRPr="007C3219">
        <w:rPr>
          <w:b/>
          <w:color w:val="000000"/>
          <w:spacing w:val="1"/>
          <w:sz w:val="28"/>
          <w:szCs w:val="28"/>
          <w:lang w:val="uk-UA"/>
        </w:rPr>
        <w:t>ТРИНАДЦЯТА   ЧЕРГОВА СЕСІЯ</w:t>
      </w:r>
    </w:p>
    <w:p w:rsidR="007C3219" w:rsidRDefault="007C3219" w:rsidP="007C3219">
      <w:pPr>
        <w:shd w:val="clear" w:color="auto" w:fill="FFFFFF"/>
        <w:ind w:left="72"/>
        <w:jc w:val="center"/>
        <w:rPr>
          <w:b/>
          <w:color w:val="000000"/>
          <w:spacing w:val="-4"/>
          <w:w w:val="121"/>
          <w:sz w:val="28"/>
          <w:szCs w:val="28"/>
        </w:rPr>
      </w:pPr>
    </w:p>
    <w:p w:rsidR="00566387" w:rsidRPr="007C3219" w:rsidRDefault="007C3219" w:rsidP="007C3219">
      <w:pPr>
        <w:shd w:val="clear" w:color="auto" w:fill="FFFFFF"/>
        <w:ind w:left="72"/>
        <w:jc w:val="center"/>
        <w:rPr>
          <w:b/>
          <w:color w:val="000000"/>
          <w:spacing w:val="-4"/>
          <w:w w:val="121"/>
          <w:sz w:val="28"/>
          <w:szCs w:val="28"/>
          <w:lang w:val="uk-UA" w:eastAsia="ru-RU"/>
        </w:rPr>
      </w:pPr>
      <w:r>
        <w:rPr>
          <w:b/>
          <w:color w:val="000000"/>
          <w:spacing w:val="-4"/>
          <w:w w:val="121"/>
          <w:sz w:val="28"/>
          <w:szCs w:val="28"/>
          <w:lang w:val="uk-UA"/>
        </w:rPr>
        <w:t xml:space="preserve">ПРОЕКТ </w:t>
      </w:r>
      <w:r w:rsidR="00566387" w:rsidRPr="007C3219">
        <w:rPr>
          <w:b/>
          <w:color w:val="000000"/>
          <w:spacing w:val="-4"/>
          <w:w w:val="121"/>
          <w:sz w:val="28"/>
          <w:szCs w:val="28"/>
        </w:rPr>
        <w:t>РІШЕННЯ</w:t>
      </w:r>
    </w:p>
    <w:p w:rsidR="00566387" w:rsidRDefault="00566387" w:rsidP="00566387">
      <w:pPr>
        <w:shd w:val="clear" w:color="auto" w:fill="FFFFFF"/>
        <w:rPr>
          <w:sz w:val="20"/>
          <w:szCs w:val="20"/>
          <w:lang w:val="uk-UA"/>
        </w:rPr>
      </w:pPr>
    </w:p>
    <w:p w:rsidR="00566387" w:rsidRPr="007C3219" w:rsidRDefault="00566387" w:rsidP="007C321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7C3219">
        <w:rPr>
          <w:b/>
          <w:sz w:val="28"/>
          <w:szCs w:val="28"/>
          <w:lang w:val="uk-UA"/>
        </w:rPr>
        <w:t>Про  затвердження  проекту землеустрою щодо відведення   земельної</w:t>
      </w:r>
    </w:p>
    <w:p w:rsidR="00566387" w:rsidRPr="007C3219" w:rsidRDefault="00566387" w:rsidP="007C321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7C3219">
        <w:rPr>
          <w:b/>
          <w:sz w:val="28"/>
          <w:szCs w:val="28"/>
          <w:lang w:val="uk-UA"/>
        </w:rPr>
        <w:t xml:space="preserve">ділянки  в користування  на умовах    оренди  для розміщення, будівництва  </w:t>
      </w:r>
      <w:r w:rsidR="00CA4296" w:rsidRPr="007C3219">
        <w:rPr>
          <w:b/>
          <w:sz w:val="28"/>
          <w:szCs w:val="28"/>
          <w:lang w:val="uk-UA"/>
        </w:rPr>
        <w:t xml:space="preserve">         </w:t>
      </w:r>
      <w:r w:rsidRPr="007C3219">
        <w:rPr>
          <w:b/>
          <w:sz w:val="28"/>
          <w:szCs w:val="28"/>
          <w:lang w:val="uk-UA"/>
        </w:rPr>
        <w:t>для ро</w:t>
      </w:r>
      <w:r w:rsidR="007C3219">
        <w:rPr>
          <w:b/>
          <w:sz w:val="28"/>
          <w:szCs w:val="28"/>
          <w:lang w:val="uk-UA"/>
        </w:rPr>
        <w:t xml:space="preserve">зміщення , будівництва, </w:t>
      </w:r>
      <w:r w:rsidRPr="007C3219">
        <w:rPr>
          <w:b/>
          <w:sz w:val="28"/>
          <w:szCs w:val="28"/>
          <w:lang w:val="uk-UA"/>
        </w:rPr>
        <w:t xml:space="preserve">   експлуатації  та обслуговування    будівель   і споруд об'єктів передачі       електричної та теплової енергії   (під ТП – 10/0,4 КВ та опори лінії </w:t>
      </w:r>
      <w:proofErr w:type="spellStart"/>
      <w:r w:rsidRPr="007C3219">
        <w:rPr>
          <w:b/>
          <w:sz w:val="28"/>
          <w:szCs w:val="28"/>
          <w:lang w:val="uk-UA"/>
        </w:rPr>
        <w:t>електропередач</w:t>
      </w:r>
      <w:proofErr w:type="spellEnd"/>
      <w:r w:rsidRPr="007C3219">
        <w:rPr>
          <w:b/>
          <w:sz w:val="28"/>
          <w:szCs w:val="28"/>
          <w:lang w:val="uk-UA"/>
        </w:rPr>
        <w:t xml:space="preserve"> ) ПрАТ  «СВС – ДНІПРО»  в межах с. Проців , Бориспільського району, Київської області</w:t>
      </w:r>
    </w:p>
    <w:p w:rsidR="00566387" w:rsidRDefault="00566387" w:rsidP="0056638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566387" w:rsidRPr="007C3219" w:rsidRDefault="00566387" w:rsidP="007C3219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7C3219">
        <w:rPr>
          <w:sz w:val="28"/>
          <w:szCs w:val="28"/>
          <w:lang w:val="uk-UA"/>
        </w:rPr>
        <w:tab/>
        <w:t xml:space="preserve">Розглянувши  заяви  </w:t>
      </w:r>
      <w:r w:rsidRPr="007C3219">
        <w:rPr>
          <w:b/>
          <w:sz w:val="28"/>
          <w:szCs w:val="28"/>
          <w:lang w:val="uk-UA"/>
        </w:rPr>
        <w:t xml:space="preserve">ПрАТ  «СВС -ДНІПРО»  </w:t>
      </w:r>
      <w:r w:rsidRPr="007C3219">
        <w:rPr>
          <w:sz w:val="28"/>
          <w:szCs w:val="28"/>
          <w:lang w:val="uk-UA"/>
        </w:rPr>
        <w:t xml:space="preserve"> та документи до неї, враховуючи пропозиції постійної комісії сільської ради з питань екології, земельних відносин, архітектури та будівництва, відповідно до статей 12, 93, 123 Земельного кодексу України, пункту 34  статті 26 Закону України «Про місцеве самоврядування в Україні», Вороньківська сільська рада </w:t>
      </w:r>
    </w:p>
    <w:p w:rsidR="00566387" w:rsidRPr="007C3219" w:rsidRDefault="00566387" w:rsidP="007C3219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7C3219">
        <w:rPr>
          <w:b/>
          <w:sz w:val="28"/>
          <w:szCs w:val="28"/>
          <w:lang w:val="uk-UA"/>
        </w:rPr>
        <w:t xml:space="preserve">                                                                  ВИРІШИЛА :</w:t>
      </w:r>
    </w:p>
    <w:p w:rsidR="00566387" w:rsidRPr="007C3219" w:rsidRDefault="00566387" w:rsidP="007C3219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566387" w:rsidRPr="007C3219" w:rsidRDefault="00566387" w:rsidP="007C3219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7C3219">
        <w:rPr>
          <w:sz w:val="28"/>
          <w:szCs w:val="28"/>
          <w:lang w:val="uk-UA"/>
        </w:rPr>
        <w:t xml:space="preserve">             1. Затвердити проект землеустрою   щодо відведення   земельних    ділянок  в користування  на умовах   оренди  ПрАТ  «СВС - ДНІПРО»   для розміщення , будівництва,   експлуатації  та обслуговування   будівель   і споруд об'єктів передачі   електричної та теплової енергії </w:t>
      </w:r>
      <w:r w:rsidRPr="007C3219">
        <w:rPr>
          <w:b/>
          <w:sz w:val="28"/>
          <w:szCs w:val="28"/>
          <w:lang w:val="uk-UA"/>
        </w:rPr>
        <w:t xml:space="preserve">під ТП – 10/0,4 КВ та опори лінії </w:t>
      </w:r>
      <w:proofErr w:type="spellStart"/>
      <w:r w:rsidRPr="007C3219">
        <w:rPr>
          <w:b/>
          <w:sz w:val="28"/>
          <w:szCs w:val="28"/>
          <w:lang w:val="uk-UA"/>
        </w:rPr>
        <w:t>електропередач</w:t>
      </w:r>
      <w:proofErr w:type="spellEnd"/>
      <w:r w:rsidRPr="007C3219">
        <w:rPr>
          <w:b/>
          <w:sz w:val="28"/>
          <w:szCs w:val="28"/>
          <w:lang w:val="uk-UA"/>
        </w:rPr>
        <w:t xml:space="preserve"> ) ПрАТ  «СВС – ДНІПРО»  в межах с. Проців , Бориспільського району, Київської області .</w:t>
      </w:r>
    </w:p>
    <w:p w:rsidR="00566387" w:rsidRPr="007C3219" w:rsidRDefault="00566387" w:rsidP="007C3219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7C3219">
        <w:rPr>
          <w:sz w:val="28"/>
          <w:szCs w:val="28"/>
          <w:lang w:val="uk-UA"/>
        </w:rPr>
        <w:t xml:space="preserve">             2. Передати    в  оренду</w:t>
      </w:r>
      <w:r w:rsidRPr="007C3219">
        <w:rPr>
          <w:b/>
          <w:sz w:val="28"/>
          <w:szCs w:val="28"/>
          <w:lang w:val="uk-UA"/>
        </w:rPr>
        <w:t xml:space="preserve">  </w:t>
      </w:r>
      <w:r w:rsidRPr="007C3219">
        <w:rPr>
          <w:sz w:val="28"/>
          <w:szCs w:val="28"/>
          <w:lang w:val="uk-UA"/>
        </w:rPr>
        <w:t xml:space="preserve">  ПрАТ  «СВС - ДНІПРО»   </w:t>
      </w:r>
      <w:r w:rsidRPr="007C3219">
        <w:rPr>
          <w:b/>
          <w:sz w:val="28"/>
          <w:szCs w:val="28"/>
          <w:lang w:val="uk-UA"/>
        </w:rPr>
        <w:t xml:space="preserve"> </w:t>
      </w:r>
      <w:r w:rsidRPr="007C3219">
        <w:rPr>
          <w:sz w:val="28"/>
          <w:szCs w:val="28"/>
          <w:lang w:val="uk-UA"/>
        </w:rPr>
        <w:t xml:space="preserve">строком на  ________років  земельну ділянку для    </w:t>
      </w:r>
      <w:r w:rsidR="007C3219">
        <w:rPr>
          <w:sz w:val="28"/>
          <w:szCs w:val="28"/>
          <w:lang w:val="uk-UA"/>
        </w:rPr>
        <w:t xml:space="preserve"> розміщення</w:t>
      </w:r>
      <w:r w:rsidRPr="007C3219">
        <w:rPr>
          <w:sz w:val="28"/>
          <w:szCs w:val="28"/>
          <w:lang w:val="uk-UA"/>
        </w:rPr>
        <w:t xml:space="preserve">, будівництва,   експлуатації  та обслуговування   будівель   і споруд  об'єктів  передачі     електричної та теплової енергії </w:t>
      </w:r>
      <w:r w:rsidRPr="007C3219">
        <w:rPr>
          <w:b/>
          <w:sz w:val="28"/>
          <w:szCs w:val="28"/>
          <w:lang w:val="uk-UA"/>
        </w:rPr>
        <w:t xml:space="preserve">під ТП – 10/0,4 КВ та опори лінії </w:t>
      </w:r>
      <w:proofErr w:type="spellStart"/>
      <w:r w:rsidRPr="007C3219">
        <w:rPr>
          <w:b/>
          <w:sz w:val="28"/>
          <w:szCs w:val="28"/>
          <w:lang w:val="uk-UA"/>
        </w:rPr>
        <w:t>електропередач</w:t>
      </w:r>
      <w:proofErr w:type="spellEnd"/>
      <w:r w:rsidRPr="007C3219">
        <w:rPr>
          <w:b/>
          <w:sz w:val="28"/>
          <w:szCs w:val="28"/>
          <w:lang w:val="uk-UA"/>
        </w:rPr>
        <w:t xml:space="preserve"> ) ПрАТ  «СВС – ДНІПРО»  в межах с. Проців , Бориспільського району, Київської області </w:t>
      </w:r>
    </w:p>
    <w:p w:rsidR="00566387" w:rsidRPr="007C3219" w:rsidRDefault="00566387" w:rsidP="007C3219">
      <w:pPr>
        <w:shd w:val="clear" w:color="auto" w:fill="FFFFFF"/>
        <w:jc w:val="both"/>
        <w:rPr>
          <w:sz w:val="28"/>
          <w:szCs w:val="28"/>
          <w:lang w:val="uk-UA"/>
        </w:rPr>
      </w:pPr>
      <w:r w:rsidRPr="007C3219">
        <w:rPr>
          <w:sz w:val="28"/>
          <w:szCs w:val="28"/>
          <w:lang w:val="uk-UA"/>
        </w:rPr>
        <w:t xml:space="preserve">             3. Встановити розмір річної орендної плати  за земельні  для      розміщення , будівництва,   експлуатації  та обслуговування   будівель   і споруд  об'єктів передачі     електричної та теплової енергії </w:t>
      </w:r>
      <w:r w:rsidRPr="007C3219">
        <w:rPr>
          <w:b/>
          <w:sz w:val="28"/>
          <w:szCs w:val="28"/>
          <w:lang w:val="uk-UA"/>
        </w:rPr>
        <w:t xml:space="preserve">під ТП – 10/0,4 КВ та опори лінії </w:t>
      </w:r>
      <w:proofErr w:type="spellStart"/>
      <w:r w:rsidRPr="007C3219">
        <w:rPr>
          <w:b/>
          <w:sz w:val="28"/>
          <w:szCs w:val="28"/>
          <w:lang w:val="uk-UA"/>
        </w:rPr>
        <w:t>електропередач</w:t>
      </w:r>
      <w:proofErr w:type="spellEnd"/>
      <w:r w:rsidRPr="007C3219">
        <w:rPr>
          <w:b/>
          <w:sz w:val="28"/>
          <w:szCs w:val="28"/>
          <w:lang w:val="uk-UA"/>
        </w:rPr>
        <w:t xml:space="preserve"> ) ПрАТ  «СВС</w:t>
      </w:r>
      <w:bookmarkStart w:id="0" w:name="_GoBack"/>
      <w:bookmarkEnd w:id="0"/>
      <w:r w:rsidRPr="007C3219">
        <w:rPr>
          <w:b/>
          <w:sz w:val="28"/>
          <w:szCs w:val="28"/>
          <w:lang w:val="uk-UA"/>
        </w:rPr>
        <w:t xml:space="preserve"> – ДНІПРО»  в межах с. Проців , Бориспільського району, Київської області  </w:t>
      </w:r>
      <w:r w:rsidRPr="007C3219">
        <w:rPr>
          <w:sz w:val="28"/>
          <w:szCs w:val="28"/>
          <w:lang w:val="uk-UA"/>
        </w:rPr>
        <w:t xml:space="preserve"> в розмірі                %  від діючої  нормативної грошової оцінки землі.</w:t>
      </w:r>
    </w:p>
    <w:p w:rsidR="00566387" w:rsidRPr="007C3219" w:rsidRDefault="00566387" w:rsidP="007C3219">
      <w:pPr>
        <w:shd w:val="clear" w:color="auto" w:fill="FFFFFF"/>
        <w:jc w:val="both"/>
        <w:rPr>
          <w:sz w:val="28"/>
          <w:szCs w:val="28"/>
          <w:lang w:val="uk-UA"/>
        </w:rPr>
      </w:pPr>
      <w:r w:rsidRPr="007C3219">
        <w:rPr>
          <w:sz w:val="28"/>
          <w:szCs w:val="28"/>
          <w:lang w:val="uk-UA"/>
        </w:rPr>
        <w:t xml:space="preserve">             Оплату  проводити  щомісячно,  не пізніше 30   числа наступного  місяця  на  рахунок Вороньківської сільської ради .  Одержувач : ГУК у </w:t>
      </w:r>
      <w:r w:rsidRPr="007C3219">
        <w:rPr>
          <w:sz w:val="28"/>
          <w:szCs w:val="28"/>
          <w:lang w:val="uk-UA"/>
        </w:rPr>
        <w:lastRenderedPageBreak/>
        <w:t xml:space="preserve">Київській області / Вороньківська сільська рада/   18010600 , код отримувача(ЄДРПОУ) :   38007070, банк отримувача : Казначейство України (ЕАП)   номер рахунку    </w:t>
      </w:r>
      <w:r w:rsidRPr="007C3219">
        <w:rPr>
          <w:sz w:val="28"/>
          <w:szCs w:val="28"/>
          <w:lang w:val="en-US"/>
        </w:rPr>
        <w:t>UA</w:t>
      </w:r>
      <w:r w:rsidRPr="007C3219">
        <w:rPr>
          <w:sz w:val="28"/>
          <w:szCs w:val="28"/>
          <w:lang w:val="uk-UA"/>
        </w:rPr>
        <w:t xml:space="preserve"> 308999980334129812000010794   (орендна плата  за  землю  з  юридичних осіб) .</w:t>
      </w:r>
    </w:p>
    <w:p w:rsidR="00566387" w:rsidRPr="007C3219" w:rsidRDefault="00566387" w:rsidP="007C3219">
      <w:pPr>
        <w:shd w:val="clear" w:color="auto" w:fill="FFFFFF"/>
        <w:jc w:val="both"/>
        <w:rPr>
          <w:sz w:val="28"/>
          <w:szCs w:val="28"/>
          <w:lang w:val="uk-UA"/>
        </w:rPr>
      </w:pPr>
      <w:r w:rsidRPr="007C3219">
        <w:rPr>
          <w:sz w:val="28"/>
          <w:szCs w:val="28"/>
          <w:lang w:val="uk-UA"/>
        </w:rPr>
        <w:t xml:space="preserve">             4. ПрАТ  «СВС-ДНІПРО»   передану в оренду   земельну ділянку   використовувати   за  цільовим призначенням  з дотриманням вимог ст.91 Земельного кодексу України.</w:t>
      </w:r>
    </w:p>
    <w:p w:rsidR="00566387" w:rsidRPr="007C3219" w:rsidRDefault="00566387" w:rsidP="007C3219">
      <w:pPr>
        <w:shd w:val="clear" w:color="auto" w:fill="FFFFFF"/>
        <w:jc w:val="both"/>
        <w:rPr>
          <w:sz w:val="28"/>
          <w:szCs w:val="28"/>
          <w:lang w:val="uk-UA"/>
        </w:rPr>
      </w:pPr>
      <w:r w:rsidRPr="007C3219">
        <w:rPr>
          <w:sz w:val="28"/>
          <w:szCs w:val="28"/>
          <w:lang w:val="uk-UA"/>
        </w:rPr>
        <w:t xml:space="preserve">             5. ПрАТ  «СВС-ДНІПРО»  заключити договір оренди  на  дану  земельну ділянку відповідно до чинного законодавства.</w:t>
      </w:r>
    </w:p>
    <w:p w:rsidR="00566387" w:rsidRPr="007C3219" w:rsidRDefault="00566387" w:rsidP="007C3219">
      <w:pPr>
        <w:shd w:val="clear" w:color="auto" w:fill="FFFFFF"/>
        <w:jc w:val="both"/>
        <w:rPr>
          <w:sz w:val="28"/>
          <w:szCs w:val="28"/>
          <w:lang w:val="uk-UA"/>
        </w:rPr>
      </w:pPr>
      <w:r w:rsidRPr="007C3219">
        <w:rPr>
          <w:sz w:val="28"/>
          <w:szCs w:val="28"/>
          <w:lang w:val="uk-UA"/>
        </w:rPr>
        <w:t xml:space="preserve">             6. До використання земельної ділянки можливо приступити після встановлення її меж в натурі ( на місцевості) та реєстрації договору оренди  .</w:t>
      </w:r>
    </w:p>
    <w:p w:rsidR="00675F08" w:rsidRPr="007C3219" w:rsidRDefault="00566387" w:rsidP="007C3219">
      <w:pPr>
        <w:shd w:val="clear" w:color="auto" w:fill="FFFFFF"/>
        <w:jc w:val="both"/>
        <w:rPr>
          <w:sz w:val="28"/>
          <w:szCs w:val="28"/>
          <w:lang w:val="uk-UA"/>
        </w:rPr>
      </w:pPr>
      <w:r w:rsidRPr="007C3219">
        <w:rPr>
          <w:sz w:val="28"/>
          <w:szCs w:val="28"/>
          <w:lang w:val="uk-UA"/>
        </w:rPr>
        <w:t xml:space="preserve">             7. </w:t>
      </w:r>
      <w:r w:rsidR="00881DFB" w:rsidRPr="007C3219">
        <w:rPr>
          <w:sz w:val="28"/>
          <w:szCs w:val="28"/>
          <w:lang w:val="uk-UA"/>
        </w:rPr>
        <w:t>ФОП</w:t>
      </w:r>
      <w:r w:rsidRPr="007C3219">
        <w:rPr>
          <w:sz w:val="28"/>
          <w:szCs w:val="28"/>
          <w:lang w:val="uk-UA"/>
        </w:rPr>
        <w:t xml:space="preserve"> </w:t>
      </w:r>
      <w:proofErr w:type="spellStart"/>
      <w:r w:rsidRPr="007C3219">
        <w:rPr>
          <w:sz w:val="28"/>
          <w:szCs w:val="28"/>
          <w:lang w:val="uk-UA"/>
        </w:rPr>
        <w:t>Кодь</w:t>
      </w:r>
      <w:proofErr w:type="spellEnd"/>
      <w:r w:rsidRPr="007C3219">
        <w:rPr>
          <w:sz w:val="28"/>
          <w:szCs w:val="28"/>
          <w:lang w:val="uk-UA"/>
        </w:rPr>
        <w:t xml:space="preserve"> В.В.   передати примірник проекту землеустрою до місцевого фонду документації із землеустрою на зберігання. </w:t>
      </w:r>
    </w:p>
    <w:p w:rsidR="00675F08" w:rsidRPr="007C3219" w:rsidRDefault="00675F08" w:rsidP="007C3219">
      <w:pPr>
        <w:shd w:val="clear" w:color="auto" w:fill="FFFFFF"/>
        <w:jc w:val="both"/>
        <w:rPr>
          <w:sz w:val="28"/>
          <w:szCs w:val="28"/>
          <w:lang w:val="uk-UA"/>
        </w:rPr>
      </w:pPr>
      <w:r w:rsidRPr="007C3219">
        <w:rPr>
          <w:sz w:val="28"/>
          <w:szCs w:val="28"/>
          <w:lang w:val="uk-UA"/>
        </w:rPr>
        <w:t xml:space="preserve">           8.  Контроль за виконанням даного рішення покласти на постійну комісію сільської ради з питань екології, земельних відносин, архітектур</w:t>
      </w:r>
      <w:r w:rsidR="007C3219">
        <w:rPr>
          <w:sz w:val="28"/>
          <w:szCs w:val="28"/>
          <w:lang w:val="uk-UA"/>
        </w:rPr>
        <w:t>и і будівництва (голова комісії – Царик К.В.)</w:t>
      </w:r>
    </w:p>
    <w:p w:rsidR="00566387" w:rsidRPr="007C3219" w:rsidRDefault="00566387" w:rsidP="007C3219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66387" w:rsidRPr="007C3219" w:rsidRDefault="00566387" w:rsidP="007C3219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66387" w:rsidRPr="007C3219" w:rsidRDefault="00566387" w:rsidP="007C321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7C3219">
        <w:rPr>
          <w:b/>
          <w:sz w:val="28"/>
          <w:szCs w:val="28"/>
          <w:lang w:val="uk-UA"/>
        </w:rPr>
        <w:t>Сільський голова                                                     Л.І.Чешко</w:t>
      </w:r>
    </w:p>
    <w:p w:rsidR="00566387" w:rsidRPr="007C3219" w:rsidRDefault="00566387" w:rsidP="007C3219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66387" w:rsidRPr="007C3219" w:rsidRDefault="00566387" w:rsidP="007C3219">
      <w:pPr>
        <w:shd w:val="clear" w:color="auto" w:fill="FFFFFF"/>
        <w:jc w:val="both"/>
        <w:rPr>
          <w:sz w:val="28"/>
          <w:szCs w:val="28"/>
          <w:lang w:val="uk-UA"/>
        </w:rPr>
      </w:pPr>
      <w:r w:rsidRPr="007C3219">
        <w:rPr>
          <w:sz w:val="28"/>
          <w:szCs w:val="28"/>
          <w:lang w:val="uk-UA"/>
        </w:rPr>
        <w:t xml:space="preserve">  с. Вороньків </w:t>
      </w:r>
    </w:p>
    <w:p w:rsidR="00881DFB" w:rsidRPr="007C3219" w:rsidRDefault="007C3219" w:rsidP="007C3219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від 00.02.</w:t>
      </w:r>
      <w:r w:rsidR="000831C7" w:rsidRPr="007C3219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</w:t>
      </w:r>
      <w:r w:rsidR="00566387" w:rsidRPr="007C3219">
        <w:rPr>
          <w:sz w:val="28"/>
          <w:szCs w:val="28"/>
          <w:lang w:val="uk-UA"/>
        </w:rPr>
        <w:t>року</w:t>
      </w:r>
    </w:p>
    <w:p w:rsidR="00566387" w:rsidRPr="007C3219" w:rsidRDefault="00566387" w:rsidP="007C3219">
      <w:pPr>
        <w:shd w:val="clear" w:color="auto" w:fill="FFFFFF"/>
        <w:jc w:val="both"/>
        <w:rPr>
          <w:sz w:val="28"/>
          <w:szCs w:val="28"/>
          <w:lang w:val="uk-UA"/>
        </w:rPr>
      </w:pPr>
      <w:r w:rsidRPr="007C3219">
        <w:rPr>
          <w:sz w:val="28"/>
          <w:szCs w:val="28"/>
          <w:lang w:val="uk-UA"/>
        </w:rPr>
        <w:t xml:space="preserve">  №</w:t>
      </w:r>
      <w:r w:rsidR="000831C7" w:rsidRPr="007C3219">
        <w:rPr>
          <w:sz w:val="28"/>
          <w:szCs w:val="28"/>
          <w:lang w:val="uk-UA"/>
        </w:rPr>
        <w:t xml:space="preserve"> </w:t>
      </w:r>
      <w:r w:rsidR="007C3219">
        <w:rPr>
          <w:sz w:val="28"/>
          <w:szCs w:val="28"/>
          <w:lang w:val="uk-UA"/>
        </w:rPr>
        <w:t>000 – 13 -</w:t>
      </w:r>
      <w:r w:rsidR="000831C7" w:rsidRPr="007C3219">
        <w:rPr>
          <w:sz w:val="28"/>
          <w:szCs w:val="28"/>
          <w:lang w:val="uk-UA"/>
        </w:rPr>
        <w:t xml:space="preserve"> </w:t>
      </w:r>
      <w:r w:rsidR="000831C7" w:rsidRPr="007C3219">
        <w:rPr>
          <w:sz w:val="28"/>
          <w:szCs w:val="28"/>
          <w:lang w:val="en-US"/>
        </w:rPr>
        <w:t>V</w:t>
      </w:r>
      <w:r w:rsidR="00881DFB" w:rsidRPr="007C3219">
        <w:rPr>
          <w:sz w:val="28"/>
          <w:szCs w:val="28"/>
          <w:lang w:val="uk-UA"/>
        </w:rPr>
        <w:t>ІІІ</w:t>
      </w:r>
    </w:p>
    <w:p w:rsidR="00566387" w:rsidRPr="007C3219" w:rsidRDefault="00566387" w:rsidP="007C3219">
      <w:pPr>
        <w:jc w:val="both"/>
        <w:rPr>
          <w:sz w:val="28"/>
          <w:szCs w:val="28"/>
          <w:lang w:val="uk-UA"/>
        </w:rPr>
      </w:pPr>
    </w:p>
    <w:p w:rsidR="00566387" w:rsidRPr="007C3219" w:rsidRDefault="00566387" w:rsidP="007C3219">
      <w:pPr>
        <w:jc w:val="both"/>
        <w:rPr>
          <w:sz w:val="28"/>
          <w:szCs w:val="28"/>
          <w:lang w:val="uk-UA"/>
        </w:rPr>
      </w:pPr>
    </w:p>
    <w:p w:rsidR="00566387" w:rsidRPr="007C3219" w:rsidRDefault="00566387" w:rsidP="007C3219">
      <w:pPr>
        <w:jc w:val="both"/>
        <w:rPr>
          <w:sz w:val="28"/>
          <w:szCs w:val="28"/>
          <w:lang w:val="uk-UA"/>
        </w:rPr>
      </w:pPr>
    </w:p>
    <w:p w:rsidR="00566387" w:rsidRPr="007C3219" w:rsidRDefault="00566387" w:rsidP="007C3219">
      <w:pPr>
        <w:suppressAutoHyphens w:val="0"/>
        <w:jc w:val="both"/>
        <w:rPr>
          <w:sz w:val="28"/>
          <w:szCs w:val="28"/>
        </w:rPr>
      </w:pPr>
      <w:r w:rsidRPr="007C3219">
        <w:rPr>
          <w:sz w:val="28"/>
          <w:szCs w:val="28"/>
        </w:rPr>
        <w:br w:type="page"/>
      </w:r>
    </w:p>
    <w:p w:rsidR="00F84417" w:rsidRDefault="00F84417"/>
    <w:sectPr w:rsidR="00F844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05CCF"/>
    <w:multiLevelType w:val="multilevel"/>
    <w:tmpl w:val="FF66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0D"/>
    <w:rsid w:val="000831C7"/>
    <w:rsid w:val="00566387"/>
    <w:rsid w:val="00675F08"/>
    <w:rsid w:val="007C3219"/>
    <w:rsid w:val="00881DFB"/>
    <w:rsid w:val="00CA4296"/>
    <w:rsid w:val="00DF630D"/>
    <w:rsid w:val="00F8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6E480-D7BE-4CBA-AAD3-11BF83FE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296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5">
    <w:name w:val="List Paragraph"/>
    <w:basedOn w:val="a"/>
    <w:uiPriority w:val="34"/>
    <w:qFormat/>
    <w:rsid w:val="0067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BE00-6B0D-4A0D-8CF7-29CE64CD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8</cp:revision>
  <cp:lastPrinted>2022-01-11T14:21:00Z</cp:lastPrinted>
  <dcterms:created xsi:type="dcterms:W3CDTF">2021-11-30T10:18:00Z</dcterms:created>
  <dcterms:modified xsi:type="dcterms:W3CDTF">2022-02-08T18:31:00Z</dcterms:modified>
</cp:coreProperties>
</file>