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69DCC" w14:textId="77777777" w:rsidR="00540F6C" w:rsidRPr="008F0D2B" w:rsidRDefault="00540F6C" w:rsidP="00CA3CB6">
      <w:pPr>
        <w:spacing w:after="0" w:line="240" w:lineRule="auto"/>
        <w:jc w:val="right"/>
        <w:rPr>
          <w:rFonts w:ascii="Times New Roman" w:eastAsia="Calibri" w:hAnsi="Times New Roman" w:cs="Times New Roman"/>
          <w:noProof/>
          <w:sz w:val="24"/>
          <w:szCs w:val="24"/>
        </w:rPr>
      </w:pPr>
    </w:p>
    <w:p w14:paraId="53805FD1" w14:textId="77777777" w:rsidR="00540F6C" w:rsidRPr="00A30E9D" w:rsidRDefault="00540F6C" w:rsidP="00CA3CB6">
      <w:pPr>
        <w:spacing w:after="0" w:line="240" w:lineRule="auto"/>
        <w:jc w:val="center"/>
        <w:rPr>
          <w:rFonts w:ascii="Calibri" w:eastAsia="Calibri" w:hAnsi="Calibri" w:cs="Times New Roman"/>
          <w:b/>
          <w:noProof/>
          <w:sz w:val="20"/>
          <w:szCs w:val="20"/>
        </w:rPr>
      </w:pPr>
    </w:p>
    <w:p w14:paraId="7EE8C46A" w14:textId="77777777" w:rsidR="00540F6C" w:rsidRPr="00A30E9D" w:rsidRDefault="00540F6C" w:rsidP="00CA3CB6">
      <w:pPr>
        <w:spacing w:after="0" w:line="240" w:lineRule="auto"/>
        <w:jc w:val="center"/>
        <w:rPr>
          <w:rFonts w:ascii="Calibri" w:eastAsia="Calibri" w:hAnsi="Calibri" w:cs="Times New Roman"/>
          <w:b/>
          <w:noProof/>
          <w:sz w:val="20"/>
          <w:szCs w:val="20"/>
        </w:rPr>
      </w:pPr>
    </w:p>
    <w:p w14:paraId="42C42180" w14:textId="77777777" w:rsidR="00540F6C" w:rsidRPr="00A30E9D" w:rsidRDefault="00540F6C" w:rsidP="00CA3CB6">
      <w:pPr>
        <w:spacing w:after="0" w:line="240" w:lineRule="auto"/>
        <w:jc w:val="center"/>
        <w:rPr>
          <w:rFonts w:ascii="Calibri" w:eastAsia="Calibri" w:hAnsi="Calibri" w:cs="Times New Roman"/>
          <w:b/>
          <w:noProof/>
          <w:sz w:val="20"/>
          <w:szCs w:val="20"/>
        </w:rPr>
      </w:pPr>
    </w:p>
    <w:p w14:paraId="7946033D" w14:textId="77777777" w:rsidR="00540F6C" w:rsidRPr="00A30E9D" w:rsidRDefault="00540F6C" w:rsidP="00CA3CB6">
      <w:pPr>
        <w:spacing w:after="0" w:line="240" w:lineRule="auto"/>
        <w:jc w:val="center"/>
        <w:rPr>
          <w:rFonts w:ascii="Calibri" w:eastAsia="Calibri" w:hAnsi="Calibri" w:cs="Times New Roman"/>
          <w:b/>
          <w:noProof/>
          <w:sz w:val="20"/>
          <w:szCs w:val="20"/>
        </w:rPr>
      </w:pPr>
      <w:r w:rsidRPr="00A24A88">
        <w:rPr>
          <w:rFonts w:ascii="Calibri" w:eastAsia="Calibri" w:hAnsi="Calibri" w:cs="Times New Roman"/>
          <w:b/>
          <w:noProof/>
          <w:sz w:val="20"/>
          <w:szCs w:val="20"/>
        </w:rPr>
        <w:drawing>
          <wp:anchor distT="0" distB="0" distL="114300" distR="114300" simplePos="0" relativeHeight="251659264" behindDoc="1" locked="0" layoutInCell="1" allowOverlap="1" wp14:anchorId="6AA5AA67" wp14:editId="70871B10">
            <wp:simplePos x="0" y="0"/>
            <wp:positionH relativeFrom="column">
              <wp:posOffset>2819400</wp:posOffset>
            </wp:positionH>
            <wp:positionV relativeFrom="paragraph">
              <wp:posOffset>-340995</wp:posOffset>
            </wp:positionV>
            <wp:extent cx="431800" cy="612140"/>
            <wp:effectExtent l="0" t="0" r="6350" b="0"/>
            <wp:wrapNone/>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a:ln>
                      <a:noFill/>
                    </a:ln>
                  </pic:spPr>
                </pic:pic>
              </a:graphicData>
            </a:graphic>
          </wp:anchor>
        </w:drawing>
      </w:r>
    </w:p>
    <w:p w14:paraId="0DF72FE7" w14:textId="77777777" w:rsidR="00540F6C" w:rsidRDefault="00540F6C" w:rsidP="00CA3CB6">
      <w:pPr>
        <w:spacing w:after="0" w:line="240" w:lineRule="auto"/>
        <w:ind w:left="5664"/>
        <w:jc w:val="center"/>
        <w:rPr>
          <w:rFonts w:ascii="Times New Roman" w:eastAsia="Times New Roman" w:hAnsi="Times New Roman" w:cs="Times New Roman"/>
          <w:sz w:val="24"/>
          <w:szCs w:val="24"/>
          <w:lang w:val="uk-UA"/>
        </w:rPr>
      </w:pPr>
    </w:p>
    <w:p w14:paraId="5EF56464" w14:textId="77777777" w:rsidR="00540F6C" w:rsidRPr="003214F8" w:rsidRDefault="00540F6C" w:rsidP="00CA3CB6">
      <w:pPr>
        <w:spacing w:after="0" w:line="240" w:lineRule="auto"/>
        <w:jc w:val="center"/>
        <w:rPr>
          <w:rFonts w:ascii="Times New Roman" w:eastAsia="Times New Roman" w:hAnsi="Times New Roman" w:cs="Times New Roman"/>
          <w:b/>
          <w:sz w:val="28"/>
          <w:szCs w:val="28"/>
          <w:lang w:val="uk-UA"/>
        </w:rPr>
      </w:pPr>
      <w:r w:rsidRPr="003214F8">
        <w:rPr>
          <w:rFonts w:ascii="Times New Roman" w:eastAsia="Times New Roman" w:hAnsi="Times New Roman" w:cs="Times New Roman"/>
          <w:b/>
          <w:sz w:val="28"/>
          <w:szCs w:val="28"/>
          <w:lang w:val="uk-UA"/>
        </w:rPr>
        <w:t>ВОРОНЬКІВСЬКА СІЛЬСЬКА РАДА</w:t>
      </w:r>
    </w:p>
    <w:p w14:paraId="0719485E" w14:textId="77777777" w:rsidR="00540F6C" w:rsidRPr="003214F8" w:rsidRDefault="00540F6C" w:rsidP="00CA3CB6">
      <w:pPr>
        <w:spacing w:after="0" w:line="240" w:lineRule="auto"/>
        <w:jc w:val="center"/>
        <w:rPr>
          <w:rFonts w:ascii="Times New Roman" w:eastAsia="Times New Roman" w:hAnsi="Times New Roman" w:cs="Times New Roman"/>
          <w:b/>
          <w:sz w:val="28"/>
          <w:szCs w:val="28"/>
          <w:lang w:val="uk-UA"/>
        </w:rPr>
      </w:pPr>
      <w:r w:rsidRPr="003214F8">
        <w:rPr>
          <w:rFonts w:ascii="Times New Roman" w:eastAsia="Times New Roman" w:hAnsi="Times New Roman" w:cs="Times New Roman"/>
          <w:b/>
          <w:sz w:val="28"/>
          <w:szCs w:val="28"/>
          <w:lang w:val="uk-UA"/>
        </w:rPr>
        <w:t>БОРИСПІЛЬСЬКОГО РАЙОНУ</w:t>
      </w:r>
    </w:p>
    <w:p w14:paraId="6FF9F12C" w14:textId="77777777" w:rsidR="00540F6C" w:rsidRPr="003214F8" w:rsidRDefault="00540F6C" w:rsidP="00CA3CB6">
      <w:pPr>
        <w:spacing w:after="0" w:line="240" w:lineRule="auto"/>
        <w:jc w:val="center"/>
        <w:rPr>
          <w:rFonts w:ascii="Times New Roman" w:eastAsia="Times New Roman" w:hAnsi="Times New Roman" w:cs="Times New Roman"/>
          <w:b/>
          <w:sz w:val="28"/>
          <w:szCs w:val="28"/>
          <w:lang w:val="uk-UA"/>
        </w:rPr>
      </w:pPr>
      <w:r w:rsidRPr="003214F8">
        <w:rPr>
          <w:rFonts w:ascii="Times New Roman" w:eastAsia="Times New Roman" w:hAnsi="Times New Roman" w:cs="Times New Roman"/>
          <w:b/>
          <w:sz w:val="28"/>
          <w:szCs w:val="28"/>
          <w:lang w:val="uk-UA"/>
        </w:rPr>
        <w:t>КИЇВСЬКОЇ ОБЛАСТІ</w:t>
      </w:r>
    </w:p>
    <w:p w14:paraId="62A61992" w14:textId="77777777" w:rsidR="00540F6C" w:rsidRDefault="00540F6C" w:rsidP="00CA3CB6">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ВОСЬМЕ СКЛИКАННЯ</w:t>
      </w:r>
    </w:p>
    <w:p w14:paraId="192FE828" w14:textId="7C638722" w:rsidR="00540F6C" w:rsidRDefault="00F85CCF" w:rsidP="00CA3CB6">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СОРОК ДЕВ’ЯТА</w:t>
      </w:r>
      <w:r w:rsidR="00540F6C">
        <w:rPr>
          <w:rFonts w:ascii="Times New Roman" w:eastAsia="Times New Roman" w:hAnsi="Times New Roman" w:cs="Times New Roman"/>
          <w:b/>
          <w:sz w:val="28"/>
          <w:szCs w:val="28"/>
          <w:lang w:val="uk-UA"/>
        </w:rPr>
        <w:t xml:space="preserve"> </w:t>
      </w:r>
      <w:r w:rsidR="007F5A0E">
        <w:rPr>
          <w:rFonts w:ascii="Times New Roman" w:eastAsia="Times New Roman" w:hAnsi="Times New Roman" w:cs="Times New Roman"/>
          <w:b/>
          <w:sz w:val="28"/>
          <w:szCs w:val="28"/>
          <w:lang w:val="uk-UA"/>
        </w:rPr>
        <w:t xml:space="preserve">ЧЕРГОВА </w:t>
      </w:r>
      <w:r w:rsidR="00540F6C">
        <w:rPr>
          <w:rFonts w:ascii="Times New Roman" w:eastAsia="Times New Roman" w:hAnsi="Times New Roman" w:cs="Times New Roman"/>
          <w:b/>
          <w:sz w:val="28"/>
          <w:szCs w:val="28"/>
          <w:lang w:val="uk-UA"/>
        </w:rPr>
        <w:t>СЕСІЯ</w:t>
      </w:r>
    </w:p>
    <w:p w14:paraId="5DEA1282" w14:textId="77777777" w:rsidR="00540F6C" w:rsidRDefault="00540F6C" w:rsidP="00CA3CB6">
      <w:pPr>
        <w:spacing w:after="0" w:line="240" w:lineRule="auto"/>
        <w:jc w:val="center"/>
        <w:rPr>
          <w:rFonts w:ascii="Times New Roman" w:eastAsia="Times New Roman" w:hAnsi="Times New Roman" w:cs="Times New Roman"/>
          <w:b/>
          <w:sz w:val="28"/>
          <w:szCs w:val="28"/>
          <w:lang w:val="uk-UA"/>
        </w:rPr>
      </w:pPr>
    </w:p>
    <w:p w14:paraId="77D4E61B" w14:textId="11442FFF" w:rsidR="00540F6C" w:rsidRDefault="007F5A0E" w:rsidP="00CA3CB6">
      <w:pPr>
        <w:spacing w:after="0"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 xml:space="preserve">ПРОЕКТ </w:t>
      </w:r>
      <w:r w:rsidR="00540F6C">
        <w:rPr>
          <w:rFonts w:ascii="Times New Roman" w:eastAsia="Times New Roman" w:hAnsi="Times New Roman" w:cs="Times New Roman"/>
          <w:b/>
          <w:sz w:val="28"/>
          <w:szCs w:val="28"/>
          <w:lang w:val="uk-UA"/>
        </w:rPr>
        <w:t>РІШЕННЯ</w:t>
      </w:r>
    </w:p>
    <w:p w14:paraId="7FF1FADC" w14:textId="77777777" w:rsidR="007F5A0E" w:rsidRDefault="007F5A0E" w:rsidP="00CA3CB6">
      <w:pPr>
        <w:spacing w:after="0" w:line="240" w:lineRule="auto"/>
        <w:jc w:val="center"/>
        <w:rPr>
          <w:rFonts w:ascii="Times New Roman" w:eastAsia="Times New Roman" w:hAnsi="Times New Roman" w:cs="Times New Roman"/>
          <w:b/>
          <w:sz w:val="28"/>
          <w:szCs w:val="28"/>
          <w:lang w:val="uk-UA"/>
        </w:rPr>
      </w:pPr>
    </w:p>
    <w:p w14:paraId="401527EC" w14:textId="4FD4AFA5" w:rsidR="00F85CCF" w:rsidRDefault="007F5A0E" w:rsidP="00F85CCF">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00F85CCF" w:rsidRPr="007F5A0E">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lang w:val="uk-UA"/>
        </w:rPr>
        <w:t xml:space="preserve">д 19.12.2025 </w:t>
      </w:r>
      <w:r w:rsidR="00F85CCF">
        <w:rPr>
          <w:rFonts w:ascii="Times New Roman" w:eastAsia="Times New Roman" w:hAnsi="Times New Roman" w:cs="Times New Roman"/>
          <w:sz w:val="28"/>
          <w:szCs w:val="28"/>
          <w:lang w:val="uk-UA"/>
        </w:rPr>
        <w:t xml:space="preserve">                          </w:t>
      </w:r>
      <w:r w:rsidR="00F85CCF" w:rsidRPr="003214F8">
        <w:rPr>
          <w:rFonts w:ascii="Times New Roman" w:eastAsia="Times New Roman" w:hAnsi="Times New Roman" w:cs="Times New Roman"/>
          <w:sz w:val="28"/>
          <w:szCs w:val="28"/>
          <w:lang w:val="uk-UA"/>
        </w:rPr>
        <w:t xml:space="preserve"> с. Вороньків                     </w:t>
      </w:r>
      <w:r w:rsidR="00F85CCF">
        <w:rPr>
          <w:rFonts w:ascii="Times New Roman" w:eastAsia="Times New Roman" w:hAnsi="Times New Roman" w:cs="Times New Roman"/>
          <w:sz w:val="28"/>
          <w:szCs w:val="28"/>
          <w:lang w:val="uk-UA"/>
        </w:rPr>
        <w:t xml:space="preserve">   </w:t>
      </w:r>
      <w:r w:rsidR="00F85CCF">
        <w:rPr>
          <w:rFonts w:ascii="Times New Roman" w:hAnsi="Times New Roman" w:cs="Times New Roman"/>
          <w:sz w:val="28"/>
          <w:szCs w:val="28"/>
        </w:rPr>
        <w:t>№ 0000-49-</w:t>
      </w:r>
      <w:r w:rsidR="00F85CCF">
        <w:rPr>
          <w:rFonts w:ascii="Times New Roman" w:hAnsi="Times New Roman" w:cs="Times New Roman"/>
          <w:sz w:val="28"/>
          <w:szCs w:val="28"/>
          <w:lang w:val="en-US"/>
        </w:rPr>
        <w:t>VIII</w:t>
      </w:r>
      <w:r w:rsidR="00F85CCF">
        <w:rPr>
          <w:rFonts w:ascii="Times New Roman" w:eastAsia="Times New Roman" w:hAnsi="Times New Roman" w:cs="Times New Roman"/>
          <w:sz w:val="28"/>
          <w:szCs w:val="28"/>
          <w:lang w:val="uk-UA"/>
        </w:rPr>
        <w:t xml:space="preserve">   </w:t>
      </w:r>
      <w:r w:rsidR="00F85CCF" w:rsidRPr="003214F8">
        <w:rPr>
          <w:rFonts w:ascii="Times New Roman" w:eastAsia="Times New Roman" w:hAnsi="Times New Roman" w:cs="Times New Roman"/>
          <w:sz w:val="28"/>
          <w:szCs w:val="28"/>
          <w:lang w:val="uk-UA"/>
        </w:rPr>
        <w:t xml:space="preserve"> </w:t>
      </w:r>
    </w:p>
    <w:p w14:paraId="3D8C94B1" w14:textId="77777777" w:rsidR="00540F6C" w:rsidRDefault="00540F6C" w:rsidP="00CA3CB6">
      <w:pPr>
        <w:spacing w:after="0" w:line="240" w:lineRule="auto"/>
        <w:jc w:val="center"/>
        <w:rPr>
          <w:rFonts w:ascii="Times New Roman" w:eastAsia="Times New Roman" w:hAnsi="Times New Roman" w:cs="Times New Roman"/>
          <w:b/>
          <w:sz w:val="28"/>
          <w:szCs w:val="28"/>
          <w:lang w:val="uk-UA"/>
        </w:rPr>
      </w:pPr>
    </w:p>
    <w:p w14:paraId="58A351FE" w14:textId="77777777" w:rsidR="00540F6C" w:rsidRPr="003214F8" w:rsidRDefault="00540F6C" w:rsidP="00CA3CB6">
      <w:pPr>
        <w:spacing w:after="0" w:line="240" w:lineRule="auto"/>
        <w:rPr>
          <w:rFonts w:ascii="Times New Roman" w:eastAsia="Times New Roman" w:hAnsi="Times New Roman" w:cs="Times New Roman"/>
          <w:sz w:val="28"/>
          <w:szCs w:val="28"/>
          <w:lang w:val="uk-UA"/>
        </w:rPr>
      </w:pPr>
    </w:p>
    <w:p w14:paraId="0C8D5744" w14:textId="50C50D77" w:rsidR="00540F6C" w:rsidRPr="00A639DE" w:rsidRDefault="007F5A0E" w:rsidP="00CA3CB6">
      <w:pPr>
        <w:ind w:right="3402"/>
        <w:jc w:val="both"/>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eastAsia="ar-SA"/>
        </w:rPr>
        <w:t xml:space="preserve">Про </w:t>
      </w:r>
      <w:r w:rsidR="00540F6C" w:rsidRPr="00540F6C">
        <w:rPr>
          <w:rFonts w:ascii="Times New Roman" w:hAnsi="Times New Roman" w:cs="Times New Roman"/>
          <w:b/>
          <w:color w:val="000000"/>
          <w:sz w:val="28"/>
          <w:szCs w:val="28"/>
          <w:lang w:val="uk-UA" w:eastAsia="ar-SA"/>
        </w:rPr>
        <w:t xml:space="preserve">затвердження </w:t>
      </w:r>
      <w:r w:rsidR="00540F6C" w:rsidRPr="00540F6C">
        <w:rPr>
          <w:rFonts w:ascii="Times New Roman" w:hAnsi="Times New Roman" w:cs="Times New Roman"/>
          <w:b/>
          <w:color w:val="000000"/>
          <w:sz w:val="28"/>
          <w:szCs w:val="28"/>
          <w:lang w:val="uk-UA"/>
        </w:rPr>
        <w:t xml:space="preserve">Програми </w:t>
      </w:r>
      <w:r w:rsidR="00540F6C" w:rsidRPr="00540F6C">
        <w:rPr>
          <w:rFonts w:ascii="Times New Roman" w:hAnsi="Times New Roman" w:cs="Times New Roman"/>
          <w:b/>
          <w:bCs/>
          <w:iCs/>
          <w:sz w:val="28"/>
          <w:szCs w:val="28"/>
          <w:lang w:val="uk-UA"/>
        </w:rPr>
        <w:t xml:space="preserve">відшкодування компенсації </w:t>
      </w:r>
      <w:r w:rsidR="00540F6C" w:rsidRPr="00540F6C">
        <w:rPr>
          <w:rFonts w:ascii="Times New Roman" w:hAnsi="Times New Roman" w:cs="Times New Roman"/>
          <w:b/>
          <w:color w:val="000000"/>
          <w:sz w:val="28"/>
          <w:szCs w:val="28"/>
          <w:lang w:val="uk-UA"/>
        </w:rPr>
        <w:t xml:space="preserve"> </w:t>
      </w:r>
      <w:r w:rsidR="00540F6C" w:rsidRPr="00540F6C">
        <w:rPr>
          <w:rFonts w:ascii="Times New Roman" w:hAnsi="Times New Roman" w:cs="Times New Roman"/>
          <w:b/>
          <w:bCs/>
          <w:iCs/>
          <w:sz w:val="28"/>
          <w:szCs w:val="28"/>
          <w:lang w:val="uk-UA"/>
        </w:rPr>
        <w:t>за перевезення окремих пільгових категорій</w:t>
      </w:r>
      <w:r w:rsidR="00540F6C" w:rsidRPr="00540F6C">
        <w:rPr>
          <w:rFonts w:ascii="Times New Roman" w:hAnsi="Times New Roman" w:cs="Times New Roman"/>
          <w:b/>
          <w:color w:val="000000"/>
          <w:sz w:val="28"/>
          <w:szCs w:val="28"/>
          <w:lang w:val="uk-UA"/>
        </w:rPr>
        <w:t xml:space="preserve"> </w:t>
      </w:r>
      <w:r w:rsidR="00540F6C" w:rsidRPr="00540F6C">
        <w:rPr>
          <w:rFonts w:ascii="Times New Roman" w:hAnsi="Times New Roman" w:cs="Times New Roman"/>
          <w:b/>
          <w:bCs/>
          <w:iCs/>
          <w:sz w:val="28"/>
          <w:szCs w:val="28"/>
          <w:lang w:val="uk-UA"/>
        </w:rPr>
        <w:t>громадян,  які проживають на території</w:t>
      </w:r>
      <w:r w:rsidR="00540F6C" w:rsidRPr="00540F6C">
        <w:rPr>
          <w:rFonts w:ascii="Times New Roman" w:hAnsi="Times New Roman" w:cs="Times New Roman"/>
          <w:b/>
          <w:color w:val="000000"/>
          <w:sz w:val="28"/>
          <w:szCs w:val="28"/>
          <w:lang w:val="uk-UA"/>
        </w:rPr>
        <w:t xml:space="preserve"> </w:t>
      </w:r>
      <w:r w:rsidR="00540F6C" w:rsidRPr="00540F6C">
        <w:rPr>
          <w:rFonts w:ascii="Times New Roman" w:hAnsi="Times New Roman" w:cs="Times New Roman"/>
          <w:b/>
          <w:sz w:val="28"/>
          <w:szCs w:val="28"/>
          <w:lang w:val="uk-UA"/>
        </w:rPr>
        <w:t xml:space="preserve">Вороньківської сільської територіальної громади, </w:t>
      </w:r>
      <w:r w:rsidR="00540F6C" w:rsidRPr="00540F6C">
        <w:rPr>
          <w:rFonts w:ascii="Times New Roman" w:hAnsi="Times New Roman" w:cs="Times New Roman"/>
          <w:b/>
          <w:bCs/>
          <w:iCs/>
          <w:sz w:val="28"/>
          <w:szCs w:val="28"/>
          <w:lang w:val="uk-UA"/>
        </w:rPr>
        <w:t>на приміських маршрутах загального користування автомобільним</w:t>
      </w:r>
      <w:r w:rsidR="00540F6C" w:rsidRPr="00540F6C">
        <w:rPr>
          <w:rFonts w:ascii="Times New Roman" w:hAnsi="Times New Roman" w:cs="Times New Roman"/>
          <w:b/>
          <w:color w:val="000000"/>
          <w:sz w:val="28"/>
          <w:szCs w:val="28"/>
          <w:lang w:val="uk-UA"/>
        </w:rPr>
        <w:t xml:space="preserve"> </w:t>
      </w:r>
      <w:r w:rsidR="00540F6C" w:rsidRPr="00540F6C">
        <w:rPr>
          <w:rFonts w:ascii="Times New Roman" w:hAnsi="Times New Roman" w:cs="Times New Roman"/>
          <w:b/>
          <w:bCs/>
          <w:iCs/>
          <w:sz w:val="28"/>
          <w:szCs w:val="28"/>
          <w:lang w:val="uk-UA"/>
        </w:rPr>
        <w:t>транспортом на 202</w:t>
      </w:r>
      <w:r w:rsidR="00F85CCF">
        <w:rPr>
          <w:rFonts w:ascii="Times New Roman" w:hAnsi="Times New Roman" w:cs="Times New Roman"/>
          <w:b/>
          <w:bCs/>
          <w:iCs/>
          <w:sz w:val="28"/>
          <w:szCs w:val="28"/>
          <w:lang w:val="uk-UA"/>
        </w:rPr>
        <w:t>6</w:t>
      </w:r>
      <w:r w:rsidR="00540F6C" w:rsidRPr="00540F6C">
        <w:rPr>
          <w:rFonts w:ascii="Times New Roman" w:hAnsi="Times New Roman" w:cs="Times New Roman"/>
          <w:b/>
          <w:bCs/>
          <w:iCs/>
          <w:sz w:val="28"/>
          <w:szCs w:val="28"/>
          <w:lang w:val="uk-UA"/>
        </w:rPr>
        <w:t>-202</w:t>
      </w:r>
      <w:r w:rsidR="00F85CCF">
        <w:rPr>
          <w:rFonts w:ascii="Times New Roman" w:hAnsi="Times New Roman" w:cs="Times New Roman"/>
          <w:b/>
          <w:bCs/>
          <w:iCs/>
          <w:sz w:val="28"/>
          <w:szCs w:val="28"/>
          <w:lang w:val="uk-UA"/>
        </w:rPr>
        <w:t>8</w:t>
      </w:r>
      <w:r w:rsidR="00540F6C" w:rsidRPr="00540F6C">
        <w:rPr>
          <w:rFonts w:ascii="Times New Roman" w:hAnsi="Times New Roman" w:cs="Times New Roman"/>
          <w:b/>
          <w:bCs/>
          <w:iCs/>
          <w:sz w:val="28"/>
          <w:szCs w:val="28"/>
          <w:lang w:val="uk-UA"/>
        </w:rPr>
        <w:t xml:space="preserve"> роки</w:t>
      </w:r>
    </w:p>
    <w:p w14:paraId="255984F3" w14:textId="69A2644C" w:rsidR="00540F6C" w:rsidRPr="00F85CCF" w:rsidRDefault="00F85CCF" w:rsidP="00F85CCF">
      <w:pPr>
        <w:ind w:firstLine="340"/>
        <w:jc w:val="both"/>
        <w:rPr>
          <w:rFonts w:ascii="Times New Roman" w:hAnsi="Times New Roman" w:cs="Times New Roman"/>
          <w:color w:val="000000"/>
          <w:sz w:val="28"/>
          <w:szCs w:val="28"/>
          <w:lang w:val="uk-UA"/>
        </w:rPr>
      </w:pPr>
      <w:r w:rsidRPr="00F85CCF">
        <w:rPr>
          <w:rFonts w:ascii="Times New Roman" w:hAnsi="Times New Roman" w:cs="Times New Roman"/>
          <w:sz w:val="28"/>
          <w:szCs w:val="28"/>
          <w:lang w:val="uk-UA"/>
        </w:rPr>
        <w:t>Відповідно до пункту 22 частина 1 статті 26 Закону України  «Про місцеве самоврядування в Україні», Законів України «Про  статус ветеранів війни, гарантії їх соціального захисту», «Про основи соціальної захищеності осіб з інвалідністю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статус і соціальний  захист громадян, які постраждали внаслідок Чорнобильської катастрофи», «Про охорону дитинства», статті 91 Бюджетного Кодексу України та постанов Кабінету Міністрів України від 17 травня 1993 року № 354 «Про безплатний проїзд пенсіонерів на транспорті загального користування», від 16 серпня 1994 року № 555 «Про  поширення чинності постанови Кабінету Міністрів України від  17 травня 1993 року № 354», з метою забезпечення реалізації  прав окремих категорій громадян за пільговий проїзд на приміських автобусних</w:t>
      </w:r>
      <w:r w:rsidRPr="00F85CCF">
        <w:rPr>
          <w:rFonts w:ascii="Times New Roman" w:hAnsi="Times New Roman" w:cs="Times New Roman"/>
          <w:color w:val="FF0000"/>
          <w:sz w:val="28"/>
          <w:szCs w:val="28"/>
          <w:lang w:val="uk-UA"/>
        </w:rPr>
        <w:t xml:space="preserve"> </w:t>
      </w:r>
      <w:r w:rsidRPr="00F85CCF">
        <w:rPr>
          <w:rFonts w:ascii="Times New Roman" w:hAnsi="Times New Roman" w:cs="Times New Roman"/>
          <w:sz w:val="28"/>
          <w:szCs w:val="28"/>
          <w:lang w:val="uk-UA"/>
        </w:rPr>
        <w:t xml:space="preserve">маршрутах загального користування, </w:t>
      </w:r>
      <w:proofErr w:type="spellStart"/>
      <w:r w:rsidR="00540F6C" w:rsidRPr="00F85CCF">
        <w:rPr>
          <w:rFonts w:ascii="Times New Roman" w:hAnsi="Times New Roman" w:cs="Times New Roman"/>
          <w:color w:val="000000"/>
          <w:sz w:val="28"/>
          <w:szCs w:val="28"/>
          <w:lang w:val="uk-UA"/>
        </w:rPr>
        <w:t>Вороньківська</w:t>
      </w:r>
      <w:proofErr w:type="spellEnd"/>
      <w:r w:rsidR="00540F6C" w:rsidRPr="00F85CCF">
        <w:rPr>
          <w:rFonts w:ascii="Times New Roman" w:hAnsi="Times New Roman" w:cs="Times New Roman"/>
          <w:color w:val="000000"/>
          <w:sz w:val="28"/>
          <w:szCs w:val="28"/>
          <w:lang w:val="uk-UA"/>
        </w:rPr>
        <w:t xml:space="preserve"> сільська рада</w:t>
      </w:r>
    </w:p>
    <w:p w14:paraId="764E2F6C" w14:textId="77777777" w:rsidR="00540F6C" w:rsidRPr="00540F6C" w:rsidRDefault="00540F6C" w:rsidP="00CA3CB6">
      <w:pPr>
        <w:spacing w:before="280"/>
        <w:ind w:firstLine="340"/>
        <w:jc w:val="both"/>
        <w:rPr>
          <w:rFonts w:ascii="Times New Roman" w:hAnsi="Times New Roman" w:cs="Times New Roman"/>
          <w:color w:val="000000"/>
          <w:sz w:val="28"/>
          <w:szCs w:val="28"/>
          <w:lang w:val="uk-UA" w:eastAsia="ar-SA"/>
        </w:rPr>
      </w:pPr>
      <w:r w:rsidRPr="00540F6C">
        <w:rPr>
          <w:rFonts w:ascii="Times New Roman" w:hAnsi="Times New Roman" w:cs="Times New Roman"/>
          <w:b/>
          <w:color w:val="000000"/>
          <w:sz w:val="28"/>
          <w:szCs w:val="28"/>
          <w:lang w:val="uk-UA" w:eastAsia="ar-SA"/>
        </w:rPr>
        <w:t>ВИРІШИЛА:</w:t>
      </w:r>
    </w:p>
    <w:p w14:paraId="307E3793" w14:textId="0FADA3C6" w:rsidR="00540F6C" w:rsidRPr="00540F6C" w:rsidRDefault="00540F6C" w:rsidP="00CA3CB6">
      <w:pPr>
        <w:tabs>
          <w:tab w:val="left" w:pos="2700"/>
        </w:tabs>
        <w:ind w:left="426" w:hanging="426"/>
        <w:jc w:val="both"/>
        <w:rPr>
          <w:rFonts w:ascii="Times New Roman" w:hAnsi="Times New Roman" w:cs="Times New Roman"/>
          <w:sz w:val="28"/>
          <w:szCs w:val="28"/>
          <w:lang w:val="uk-UA"/>
        </w:rPr>
      </w:pPr>
      <w:r w:rsidRPr="00540F6C">
        <w:rPr>
          <w:rFonts w:ascii="Times New Roman" w:hAnsi="Times New Roman" w:cs="Times New Roman"/>
          <w:sz w:val="28"/>
          <w:szCs w:val="28"/>
          <w:lang w:val="uk-UA"/>
        </w:rPr>
        <w:lastRenderedPageBreak/>
        <w:t>1. Затвердити Програму відшкодування компенсації за перевезення окремих пільгових категорій громадян, які проживають на території</w:t>
      </w:r>
      <w:r w:rsidR="0075552A">
        <w:rPr>
          <w:rFonts w:ascii="Times New Roman" w:hAnsi="Times New Roman" w:cs="Times New Roman"/>
          <w:sz w:val="28"/>
          <w:szCs w:val="28"/>
          <w:lang w:val="uk-UA"/>
        </w:rPr>
        <w:t xml:space="preserve"> Вороньківської сільської</w:t>
      </w:r>
      <w:r w:rsidRPr="00540F6C">
        <w:rPr>
          <w:rFonts w:ascii="Times New Roman" w:hAnsi="Times New Roman" w:cs="Times New Roman"/>
          <w:sz w:val="28"/>
          <w:szCs w:val="28"/>
          <w:lang w:val="uk-UA"/>
        </w:rPr>
        <w:t xml:space="preserve"> територіальної громади, на приміських маршрутах загального користування а</w:t>
      </w:r>
      <w:r w:rsidR="0075552A">
        <w:rPr>
          <w:rFonts w:ascii="Times New Roman" w:hAnsi="Times New Roman" w:cs="Times New Roman"/>
          <w:sz w:val="28"/>
          <w:szCs w:val="28"/>
          <w:lang w:val="uk-UA"/>
        </w:rPr>
        <w:t>втомобільним транспортом на 202</w:t>
      </w:r>
      <w:r w:rsidR="00F85CCF">
        <w:rPr>
          <w:rFonts w:ascii="Times New Roman" w:hAnsi="Times New Roman" w:cs="Times New Roman"/>
          <w:sz w:val="28"/>
          <w:szCs w:val="28"/>
          <w:lang w:val="uk-UA"/>
        </w:rPr>
        <w:t>6</w:t>
      </w:r>
      <w:r w:rsidR="0075552A">
        <w:rPr>
          <w:rFonts w:ascii="Times New Roman" w:hAnsi="Times New Roman" w:cs="Times New Roman"/>
          <w:sz w:val="28"/>
          <w:szCs w:val="28"/>
          <w:lang w:val="uk-UA"/>
        </w:rPr>
        <w:t>-202</w:t>
      </w:r>
      <w:r w:rsidR="00F85CCF">
        <w:rPr>
          <w:rFonts w:ascii="Times New Roman" w:hAnsi="Times New Roman" w:cs="Times New Roman"/>
          <w:sz w:val="28"/>
          <w:szCs w:val="28"/>
          <w:lang w:val="uk-UA"/>
        </w:rPr>
        <w:t>8</w:t>
      </w:r>
      <w:r w:rsidR="0075552A">
        <w:rPr>
          <w:rFonts w:ascii="Times New Roman" w:hAnsi="Times New Roman" w:cs="Times New Roman"/>
          <w:sz w:val="28"/>
          <w:szCs w:val="28"/>
          <w:lang w:val="uk-UA"/>
        </w:rPr>
        <w:t xml:space="preserve">роки </w:t>
      </w:r>
      <w:r w:rsidRPr="00540F6C">
        <w:rPr>
          <w:rFonts w:ascii="Times New Roman" w:hAnsi="Times New Roman" w:cs="Times New Roman"/>
          <w:sz w:val="28"/>
          <w:szCs w:val="28"/>
          <w:lang w:val="uk-UA"/>
        </w:rPr>
        <w:t xml:space="preserve"> </w:t>
      </w:r>
      <w:r w:rsidR="00D379AF">
        <w:rPr>
          <w:rFonts w:ascii="Times New Roman" w:hAnsi="Times New Roman" w:cs="Times New Roman"/>
          <w:sz w:val="28"/>
          <w:szCs w:val="28"/>
          <w:lang w:val="uk-UA"/>
        </w:rPr>
        <w:t>(далі - Програма), що додається</w:t>
      </w:r>
      <w:r w:rsidRPr="00540F6C">
        <w:rPr>
          <w:rFonts w:ascii="Times New Roman" w:hAnsi="Times New Roman" w:cs="Times New Roman"/>
          <w:sz w:val="28"/>
          <w:szCs w:val="28"/>
          <w:lang w:val="uk-UA" w:eastAsia="ar-SA"/>
        </w:rPr>
        <w:t xml:space="preserve">. </w:t>
      </w:r>
    </w:p>
    <w:p w14:paraId="7526C742" w14:textId="77777777" w:rsidR="00540F6C" w:rsidRDefault="00A639DE" w:rsidP="00CA3CB6">
      <w:pPr>
        <w:spacing w:after="0" w:line="240" w:lineRule="auto"/>
        <w:ind w:left="426" w:hanging="426"/>
        <w:jc w:val="both"/>
        <w:rPr>
          <w:rFonts w:ascii="Times New Roman" w:eastAsia="Times New Roman" w:hAnsi="Times New Roman" w:cs="Times New Roman"/>
          <w:sz w:val="28"/>
          <w:szCs w:val="28"/>
          <w:lang w:val="uk-UA" w:eastAsia="en-US"/>
        </w:rPr>
      </w:pPr>
      <w:r>
        <w:rPr>
          <w:rFonts w:ascii="Times New Roman" w:hAnsi="Times New Roman" w:cs="Times New Roman"/>
          <w:color w:val="000000"/>
          <w:sz w:val="28"/>
          <w:szCs w:val="28"/>
          <w:lang w:val="uk-UA"/>
        </w:rPr>
        <w:t>2</w:t>
      </w:r>
      <w:r w:rsidR="0075552A">
        <w:rPr>
          <w:rFonts w:ascii="Times New Roman" w:hAnsi="Times New Roman" w:cs="Times New Roman"/>
          <w:color w:val="000000"/>
          <w:sz w:val="28"/>
          <w:szCs w:val="28"/>
          <w:lang w:val="uk-UA"/>
        </w:rPr>
        <w:t>.</w:t>
      </w:r>
      <w:r w:rsidR="0075552A">
        <w:rPr>
          <w:rFonts w:ascii="Times New Roman" w:eastAsia="Times New Roman" w:hAnsi="Times New Roman" w:cs="Times New Roman"/>
          <w:sz w:val="28"/>
          <w:szCs w:val="28"/>
          <w:lang w:val="uk-UA" w:eastAsia="en-US"/>
        </w:rPr>
        <w:t xml:space="preserve"> </w:t>
      </w:r>
      <w:r>
        <w:rPr>
          <w:rFonts w:ascii="Times New Roman" w:eastAsia="Times New Roman" w:hAnsi="Times New Roman" w:cs="Times New Roman"/>
          <w:sz w:val="28"/>
          <w:szCs w:val="28"/>
          <w:lang w:val="uk-UA" w:eastAsia="en-US"/>
        </w:rPr>
        <w:t xml:space="preserve"> </w:t>
      </w:r>
      <w:r w:rsidR="0075552A" w:rsidRPr="006906AB">
        <w:rPr>
          <w:rFonts w:ascii="Times New Roman" w:eastAsia="Times New Roman" w:hAnsi="Times New Roman" w:cs="Times New Roman"/>
          <w:sz w:val="28"/>
          <w:szCs w:val="28"/>
          <w:lang w:val="uk-UA" w:eastAsia="en-US"/>
        </w:rPr>
        <w:t xml:space="preserve">Контроль за виконанням цього рішення покласти на постійну комісію </w:t>
      </w:r>
      <w:r w:rsidR="0075552A">
        <w:rPr>
          <w:rFonts w:ascii="Times New Roman" w:eastAsia="Times New Roman" w:hAnsi="Times New Roman" w:cs="Times New Roman"/>
          <w:sz w:val="28"/>
          <w:szCs w:val="28"/>
          <w:lang w:val="uk-UA" w:eastAsia="en-US"/>
        </w:rPr>
        <w:t xml:space="preserve"> сільської ради </w:t>
      </w:r>
      <w:r w:rsidR="0075552A" w:rsidRPr="006906AB">
        <w:rPr>
          <w:rFonts w:ascii="Times New Roman" w:eastAsia="Times New Roman" w:hAnsi="Times New Roman" w:cs="Times New Roman"/>
          <w:sz w:val="28"/>
          <w:szCs w:val="28"/>
          <w:lang w:val="uk-UA" w:eastAsia="en-US"/>
        </w:rPr>
        <w:t xml:space="preserve">з питань фінансів,  бюджету та планування   </w:t>
      </w:r>
      <w:r w:rsidR="0075552A">
        <w:rPr>
          <w:rFonts w:ascii="Times New Roman" w:eastAsia="Times New Roman" w:hAnsi="Times New Roman" w:cs="Times New Roman"/>
          <w:sz w:val="28"/>
          <w:szCs w:val="28"/>
          <w:lang w:val="uk-UA" w:eastAsia="en-US"/>
        </w:rPr>
        <w:t>со</w:t>
      </w:r>
      <w:r w:rsidR="00D379AF">
        <w:rPr>
          <w:rFonts w:ascii="Times New Roman" w:eastAsia="Times New Roman" w:hAnsi="Times New Roman" w:cs="Times New Roman"/>
          <w:sz w:val="28"/>
          <w:szCs w:val="28"/>
          <w:lang w:val="uk-UA" w:eastAsia="en-US"/>
        </w:rPr>
        <w:t xml:space="preserve">ціально-економічного розвитку </w:t>
      </w:r>
      <w:r w:rsidR="0075552A">
        <w:rPr>
          <w:rFonts w:ascii="Times New Roman" w:eastAsia="Times New Roman" w:hAnsi="Times New Roman" w:cs="Times New Roman"/>
          <w:sz w:val="28"/>
          <w:szCs w:val="28"/>
          <w:lang w:val="uk-UA" w:eastAsia="en-US"/>
        </w:rPr>
        <w:t>.</w:t>
      </w:r>
    </w:p>
    <w:p w14:paraId="6BB72C67" w14:textId="77777777" w:rsidR="0075552A" w:rsidRDefault="0075552A" w:rsidP="00CA3CB6">
      <w:pPr>
        <w:spacing w:after="0" w:line="240" w:lineRule="auto"/>
        <w:ind w:firstLine="567"/>
        <w:jc w:val="both"/>
        <w:rPr>
          <w:rFonts w:ascii="Times New Roman" w:eastAsia="Times New Roman" w:hAnsi="Times New Roman" w:cs="Times New Roman"/>
          <w:sz w:val="28"/>
          <w:szCs w:val="28"/>
          <w:lang w:val="uk-UA" w:eastAsia="en-US"/>
        </w:rPr>
      </w:pPr>
    </w:p>
    <w:p w14:paraId="6D2F6E51" w14:textId="77777777" w:rsidR="0075552A" w:rsidRDefault="0075552A" w:rsidP="00CA3CB6">
      <w:pPr>
        <w:spacing w:after="0" w:line="240" w:lineRule="auto"/>
        <w:ind w:firstLine="567"/>
        <w:jc w:val="both"/>
        <w:rPr>
          <w:rFonts w:ascii="Times New Roman" w:eastAsia="Times New Roman" w:hAnsi="Times New Roman" w:cs="Times New Roman"/>
          <w:sz w:val="28"/>
          <w:szCs w:val="28"/>
          <w:lang w:val="uk-UA" w:eastAsia="en-US"/>
        </w:rPr>
      </w:pPr>
    </w:p>
    <w:p w14:paraId="4FA7FFDA" w14:textId="77777777" w:rsidR="0075552A" w:rsidRDefault="0075552A" w:rsidP="00CA3CB6">
      <w:pPr>
        <w:spacing w:after="0" w:line="240" w:lineRule="auto"/>
        <w:ind w:firstLine="567"/>
        <w:jc w:val="both"/>
        <w:rPr>
          <w:rFonts w:ascii="Times New Roman" w:eastAsia="Times New Roman" w:hAnsi="Times New Roman" w:cs="Times New Roman"/>
          <w:b/>
          <w:sz w:val="28"/>
          <w:szCs w:val="28"/>
          <w:lang w:val="uk-UA" w:eastAsia="en-US"/>
        </w:rPr>
      </w:pPr>
      <w:r w:rsidRPr="0075552A">
        <w:rPr>
          <w:rFonts w:ascii="Times New Roman" w:eastAsia="Times New Roman" w:hAnsi="Times New Roman" w:cs="Times New Roman"/>
          <w:b/>
          <w:sz w:val="28"/>
          <w:szCs w:val="28"/>
          <w:lang w:val="uk-UA" w:eastAsia="en-US"/>
        </w:rPr>
        <w:t xml:space="preserve">Сільський голова                </w:t>
      </w:r>
      <w:r>
        <w:rPr>
          <w:rFonts w:ascii="Times New Roman" w:eastAsia="Times New Roman" w:hAnsi="Times New Roman" w:cs="Times New Roman"/>
          <w:b/>
          <w:sz w:val="28"/>
          <w:szCs w:val="28"/>
          <w:lang w:val="uk-UA" w:eastAsia="en-US"/>
        </w:rPr>
        <w:t xml:space="preserve">                              </w:t>
      </w:r>
      <w:r w:rsidRPr="0075552A">
        <w:rPr>
          <w:rFonts w:ascii="Times New Roman" w:eastAsia="Times New Roman" w:hAnsi="Times New Roman" w:cs="Times New Roman"/>
          <w:b/>
          <w:sz w:val="28"/>
          <w:szCs w:val="28"/>
          <w:lang w:val="uk-UA" w:eastAsia="en-US"/>
        </w:rPr>
        <w:t xml:space="preserve">           Любов ЧЕШКО</w:t>
      </w:r>
    </w:p>
    <w:p w14:paraId="7B0F33B8" w14:textId="77777777" w:rsidR="00AA3B6D" w:rsidRDefault="00AA3B6D" w:rsidP="00540F6C">
      <w:pPr>
        <w:ind w:right="-2694"/>
        <w:jc w:val="both"/>
        <w:rPr>
          <w:rFonts w:ascii="Times New Roman" w:hAnsi="Times New Roman" w:cs="Times New Roman"/>
          <w:lang w:val="uk-UA"/>
        </w:rPr>
      </w:pPr>
    </w:p>
    <w:p w14:paraId="638B8B54" w14:textId="77777777" w:rsidR="00F85CCF" w:rsidRDefault="00F85CCF" w:rsidP="00540F6C">
      <w:pPr>
        <w:ind w:right="-2694"/>
        <w:jc w:val="both"/>
        <w:rPr>
          <w:rFonts w:ascii="Times New Roman" w:hAnsi="Times New Roman" w:cs="Times New Roman"/>
          <w:lang w:val="uk-UA"/>
        </w:rPr>
      </w:pPr>
    </w:p>
    <w:p w14:paraId="1ED0B498" w14:textId="77777777" w:rsidR="00F85CCF" w:rsidRDefault="00F85CCF" w:rsidP="00540F6C">
      <w:pPr>
        <w:ind w:right="-2694"/>
        <w:jc w:val="both"/>
        <w:rPr>
          <w:rFonts w:ascii="Times New Roman" w:hAnsi="Times New Roman" w:cs="Times New Roman"/>
          <w:lang w:val="uk-UA"/>
        </w:rPr>
      </w:pPr>
    </w:p>
    <w:p w14:paraId="4E721E21" w14:textId="77777777" w:rsidR="00F85CCF" w:rsidRDefault="00F85CCF" w:rsidP="00540F6C">
      <w:pPr>
        <w:ind w:right="-2694"/>
        <w:jc w:val="both"/>
        <w:rPr>
          <w:rFonts w:ascii="Times New Roman" w:hAnsi="Times New Roman" w:cs="Times New Roman"/>
          <w:lang w:val="uk-UA"/>
        </w:rPr>
      </w:pPr>
    </w:p>
    <w:p w14:paraId="4D8DAECF" w14:textId="77777777" w:rsidR="00F85CCF" w:rsidRDefault="00F85CCF" w:rsidP="00540F6C">
      <w:pPr>
        <w:ind w:right="-2694"/>
        <w:jc w:val="both"/>
        <w:rPr>
          <w:rFonts w:ascii="Times New Roman" w:hAnsi="Times New Roman" w:cs="Times New Roman"/>
          <w:lang w:val="uk-UA"/>
        </w:rPr>
      </w:pPr>
    </w:p>
    <w:p w14:paraId="4E19634D" w14:textId="77777777" w:rsidR="00F85CCF" w:rsidRDefault="00F85CCF" w:rsidP="00540F6C">
      <w:pPr>
        <w:ind w:right="-2694"/>
        <w:jc w:val="both"/>
        <w:rPr>
          <w:rFonts w:ascii="Times New Roman" w:hAnsi="Times New Roman" w:cs="Times New Roman"/>
          <w:lang w:val="uk-UA"/>
        </w:rPr>
      </w:pPr>
    </w:p>
    <w:p w14:paraId="01C7CC52" w14:textId="77777777" w:rsidR="00F85CCF" w:rsidRDefault="00F85CCF" w:rsidP="00540F6C">
      <w:pPr>
        <w:ind w:right="-2694"/>
        <w:jc w:val="both"/>
        <w:rPr>
          <w:rFonts w:ascii="Times New Roman" w:hAnsi="Times New Roman" w:cs="Times New Roman"/>
          <w:lang w:val="uk-UA"/>
        </w:rPr>
      </w:pPr>
    </w:p>
    <w:p w14:paraId="441D1869" w14:textId="77777777" w:rsidR="00F85CCF" w:rsidRDefault="00F85CCF" w:rsidP="00540F6C">
      <w:pPr>
        <w:ind w:right="-2694"/>
        <w:jc w:val="both"/>
        <w:rPr>
          <w:rFonts w:ascii="Times New Roman" w:hAnsi="Times New Roman" w:cs="Times New Roman"/>
          <w:lang w:val="uk-UA"/>
        </w:rPr>
      </w:pPr>
    </w:p>
    <w:p w14:paraId="12D4D09B" w14:textId="77777777" w:rsidR="00F85CCF" w:rsidRDefault="00F85CCF" w:rsidP="00540F6C">
      <w:pPr>
        <w:ind w:right="-2694"/>
        <w:jc w:val="both"/>
        <w:rPr>
          <w:rFonts w:ascii="Times New Roman" w:hAnsi="Times New Roman" w:cs="Times New Roman"/>
          <w:lang w:val="uk-UA"/>
        </w:rPr>
      </w:pPr>
    </w:p>
    <w:p w14:paraId="65495FF4" w14:textId="77777777" w:rsidR="00F85CCF" w:rsidRDefault="00F85CCF" w:rsidP="00540F6C">
      <w:pPr>
        <w:ind w:right="-2694"/>
        <w:jc w:val="both"/>
        <w:rPr>
          <w:rFonts w:ascii="Times New Roman" w:hAnsi="Times New Roman" w:cs="Times New Roman"/>
          <w:lang w:val="uk-UA"/>
        </w:rPr>
      </w:pPr>
    </w:p>
    <w:p w14:paraId="681110E0" w14:textId="77777777" w:rsidR="00F85CCF" w:rsidRDefault="00F85CCF" w:rsidP="00540F6C">
      <w:pPr>
        <w:ind w:right="-2694"/>
        <w:jc w:val="both"/>
        <w:rPr>
          <w:rFonts w:ascii="Times New Roman" w:hAnsi="Times New Roman" w:cs="Times New Roman"/>
          <w:lang w:val="uk-UA"/>
        </w:rPr>
      </w:pPr>
    </w:p>
    <w:p w14:paraId="1F230679" w14:textId="77777777" w:rsidR="00F85CCF" w:rsidRDefault="00F85CCF" w:rsidP="00540F6C">
      <w:pPr>
        <w:ind w:right="-2694"/>
        <w:jc w:val="both"/>
        <w:rPr>
          <w:rFonts w:ascii="Times New Roman" w:hAnsi="Times New Roman" w:cs="Times New Roman"/>
          <w:lang w:val="uk-UA"/>
        </w:rPr>
      </w:pPr>
    </w:p>
    <w:p w14:paraId="504CD176" w14:textId="77777777" w:rsidR="00F85CCF" w:rsidRDefault="00F85CCF" w:rsidP="00540F6C">
      <w:pPr>
        <w:ind w:right="-2694"/>
        <w:jc w:val="both"/>
        <w:rPr>
          <w:rFonts w:ascii="Times New Roman" w:hAnsi="Times New Roman" w:cs="Times New Roman"/>
          <w:lang w:val="uk-UA"/>
        </w:rPr>
      </w:pPr>
    </w:p>
    <w:p w14:paraId="311D5AA2" w14:textId="77777777" w:rsidR="00F85CCF" w:rsidRDefault="00F85CCF" w:rsidP="00540F6C">
      <w:pPr>
        <w:ind w:right="-2694"/>
        <w:jc w:val="both"/>
        <w:rPr>
          <w:rFonts w:ascii="Times New Roman" w:hAnsi="Times New Roman" w:cs="Times New Roman"/>
          <w:lang w:val="uk-UA"/>
        </w:rPr>
      </w:pPr>
    </w:p>
    <w:p w14:paraId="57699571" w14:textId="77777777" w:rsidR="00F85CCF" w:rsidRDefault="00F85CCF" w:rsidP="00540F6C">
      <w:pPr>
        <w:ind w:right="-2694"/>
        <w:jc w:val="both"/>
        <w:rPr>
          <w:rFonts w:ascii="Times New Roman" w:hAnsi="Times New Roman" w:cs="Times New Roman"/>
          <w:lang w:val="uk-UA"/>
        </w:rPr>
      </w:pPr>
    </w:p>
    <w:p w14:paraId="24DBF05C" w14:textId="77777777" w:rsidR="00F85CCF" w:rsidRDefault="00F85CCF" w:rsidP="00540F6C">
      <w:pPr>
        <w:ind w:right="-2694"/>
        <w:jc w:val="both"/>
        <w:rPr>
          <w:rFonts w:ascii="Times New Roman" w:hAnsi="Times New Roman" w:cs="Times New Roman"/>
          <w:lang w:val="uk-UA"/>
        </w:rPr>
      </w:pPr>
    </w:p>
    <w:p w14:paraId="440CFA1B" w14:textId="77777777" w:rsidR="00F85CCF" w:rsidRDefault="00F85CCF" w:rsidP="00540F6C">
      <w:pPr>
        <w:ind w:right="-2694"/>
        <w:jc w:val="both"/>
        <w:rPr>
          <w:rFonts w:ascii="Times New Roman" w:hAnsi="Times New Roman" w:cs="Times New Roman"/>
          <w:lang w:val="uk-UA"/>
        </w:rPr>
      </w:pPr>
    </w:p>
    <w:p w14:paraId="79993D87" w14:textId="77777777" w:rsidR="00F85CCF" w:rsidRDefault="00F85CCF" w:rsidP="00540F6C">
      <w:pPr>
        <w:ind w:right="-2694"/>
        <w:jc w:val="both"/>
        <w:rPr>
          <w:rFonts w:ascii="Times New Roman" w:hAnsi="Times New Roman" w:cs="Times New Roman"/>
          <w:lang w:val="uk-UA"/>
        </w:rPr>
      </w:pPr>
    </w:p>
    <w:p w14:paraId="01C367F8" w14:textId="77777777" w:rsidR="00F85CCF" w:rsidRDefault="00F85CCF" w:rsidP="00540F6C">
      <w:pPr>
        <w:ind w:right="-2694"/>
        <w:jc w:val="both"/>
        <w:rPr>
          <w:rFonts w:ascii="Times New Roman" w:hAnsi="Times New Roman" w:cs="Times New Roman"/>
          <w:lang w:val="uk-UA"/>
        </w:rPr>
      </w:pPr>
    </w:p>
    <w:p w14:paraId="5F03D78D" w14:textId="77777777" w:rsidR="00F85CCF" w:rsidRDefault="00F85CCF" w:rsidP="00540F6C">
      <w:pPr>
        <w:ind w:right="-2694"/>
        <w:jc w:val="both"/>
        <w:rPr>
          <w:rFonts w:ascii="Times New Roman" w:hAnsi="Times New Roman" w:cs="Times New Roman"/>
          <w:lang w:val="uk-UA"/>
        </w:rPr>
      </w:pPr>
    </w:p>
    <w:p w14:paraId="5D875188" w14:textId="77777777" w:rsidR="00F85CCF" w:rsidRDefault="00F85CCF" w:rsidP="00540F6C">
      <w:pPr>
        <w:ind w:right="-2694"/>
        <w:jc w:val="both"/>
        <w:rPr>
          <w:rFonts w:ascii="Times New Roman" w:hAnsi="Times New Roman" w:cs="Times New Roman"/>
          <w:lang w:val="uk-UA"/>
        </w:rPr>
      </w:pPr>
    </w:p>
    <w:p w14:paraId="2AAE4249" w14:textId="77777777" w:rsidR="00F85CCF" w:rsidRDefault="00F85CCF" w:rsidP="00540F6C">
      <w:pPr>
        <w:ind w:right="-2694"/>
        <w:jc w:val="both"/>
        <w:rPr>
          <w:rFonts w:ascii="Times New Roman" w:hAnsi="Times New Roman" w:cs="Times New Roman"/>
          <w:lang w:val="uk-UA"/>
        </w:rPr>
      </w:pPr>
    </w:p>
    <w:p w14:paraId="11401EC5" w14:textId="127F0A88" w:rsidR="00D379AF" w:rsidRDefault="00F85CCF" w:rsidP="00D379AF">
      <w:pPr>
        <w:pStyle w:val="a5"/>
        <w:widowControl/>
        <w:autoSpaceDE/>
        <w:autoSpaceDN/>
        <w:adjustRightInd/>
        <w:ind w:left="4820" w:hanging="284"/>
        <w:contextualSpacing/>
        <w:rPr>
          <w:bCs/>
          <w:bdr w:val="none" w:sz="0" w:space="0" w:color="auto" w:frame="1"/>
          <w:lang w:val="uk-UA"/>
        </w:rPr>
      </w:pPr>
      <w:r>
        <w:rPr>
          <w:bCs/>
          <w:bdr w:val="none" w:sz="0" w:space="0" w:color="auto" w:frame="1"/>
          <w:lang w:val="uk-UA"/>
        </w:rPr>
        <w:t xml:space="preserve"> </w:t>
      </w:r>
      <w:r w:rsidR="006B5C20" w:rsidRPr="006B5C20">
        <w:rPr>
          <w:bCs/>
          <w:bdr w:val="none" w:sz="0" w:space="0" w:color="auto" w:frame="1"/>
          <w:lang w:val="uk-UA"/>
        </w:rPr>
        <w:t>Додаток</w:t>
      </w:r>
    </w:p>
    <w:p w14:paraId="63E92808" w14:textId="77777777" w:rsidR="006B5C20" w:rsidRPr="006B5C20" w:rsidRDefault="006B5C20" w:rsidP="00D379AF">
      <w:pPr>
        <w:pStyle w:val="a5"/>
        <w:widowControl/>
        <w:autoSpaceDE/>
        <w:autoSpaceDN/>
        <w:adjustRightInd/>
        <w:ind w:left="4820" w:hanging="284"/>
        <w:contextualSpacing/>
        <w:rPr>
          <w:bCs/>
          <w:bdr w:val="none" w:sz="0" w:space="0" w:color="auto" w:frame="1"/>
          <w:lang w:val="uk-UA"/>
        </w:rPr>
      </w:pPr>
      <w:r w:rsidRPr="006B5C20">
        <w:rPr>
          <w:bCs/>
          <w:bdr w:val="none" w:sz="0" w:space="0" w:color="auto" w:frame="1"/>
          <w:lang w:val="uk-UA"/>
        </w:rPr>
        <w:t xml:space="preserve"> до р</w:t>
      </w:r>
      <w:r w:rsidR="00D379AF">
        <w:rPr>
          <w:bCs/>
          <w:bdr w:val="none" w:sz="0" w:space="0" w:color="auto" w:frame="1"/>
          <w:lang w:val="uk-UA"/>
        </w:rPr>
        <w:t xml:space="preserve">ішення Вороньківської сільської </w:t>
      </w:r>
      <w:r w:rsidRPr="006B5C20">
        <w:rPr>
          <w:bCs/>
          <w:bdr w:val="none" w:sz="0" w:space="0" w:color="auto" w:frame="1"/>
          <w:lang w:val="uk-UA"/>
        </w:rPr>
        <w:t>ради</w:t>
      </w:r>
    </w:p>
    <w:p w14:paraId="02B1AB27" w14:textId="3CA81AFA" w:rsidR="006B5C20" w:rsidRPr="006B5C20" w:rsidRDefault="006B5C20" w:rsidP="00D379AF">
      <w:pPr>
        <w:pStyle w:val="a5"/>
        <w:widowControl/>
        <w:autoSpaceDE/>
        <w:autoSpaceDN/>
        <w:adjustRightInd/>
        <w:ind w:left="4820" w:hanging="284"/>
        <w:contextualSpacing/>
        <w:rPr>
          <w:bCs/>
          <w:bdr w:val="none" w:sz="0" w:space="0" w:color="auto" w:frame="1"/>
          <w:lang w:val="uk-UA"/>
        </w:rPr>
      </w:pPr>
      <w:r w:rsidRPr="006B5C20">
        <w:rPr>
          <w:bCs/>
          <w:bdr w:val="none" w:sz="0" w:space="0" w:color="auto" w:frame="1"/>
          <w:lang w:val="uk-UA"/>
        </w:rPr>
        <w:t xml:space="preserve"> від </w:t>
      </w:r>
      <w:r w:rsidR="007F5A0E">
        <w:rPr>
          <w:bCs/>
          <w:bdr w:val="none" w:sz="0" w:space="0" w:color="auto" w:frame="1"/>
          <w:lang w:val="uk-UA"/>
        </w:rPr>
        <w:t xml:space="preserve"> 19</w:t>
      </w:r>
      <w:r w:rsidR="00F85CCF">
        <w:rPr>
          <w:bCs/>
          <w:bdr w:val="none" w:sz="0" w:space="0" w:color="auto" w:frame="1"/>
          <w:lang w:val="uk-UA"/>
        </w:rPr>
        <w:t>.12.</w:t>
      </w:r>
      <w:r w:rsidRPr="006B5C20">
        <w:rPr>
          <w:bCs/>
          <w:bdr w:val="none" w:sz="0" w:space="0" w:color="auto" w:frame="1"/>
          <w:lang w:val="uk-UA"/>
        </w:rPr>
        <w:t>202</w:t>
      </w:r>
      <w:r w:rsidR="00F85CCF">
        <w:rPr>
          <w:bCs/>
          <w:bdr w:val="none" w:sz="0" w:space="0" w:color="auto" w:frame="1"/>
          <w:lang w:val="uk-UA"/>
        </w:rPr>
        <w:t>5</w:t>
      </w:r>
      <w:r w:rsidRPr="006B5C20">
        <w:rPr>
          <w:bCs/>
          <w:bdr w:val="none" w:sz="0" w:space="0" w:color="auto" w:frame="1"/>
          <w:lang w:val="uk-UA"/>
        </w:rPr>
        <w:t xml:space="preserve"> року</w:t>
      </w:r>
    </w:p>
    <w:p w14:paraId="74FFAE63" w14:textId="79F70FC4" w:rsidR="00CA3CB6" w:rsidRPr="00F85CCF" w:rsidRDefault="006B5C20" w:rsidP="00D379AF">
      <w:pPr>
        <w:pStyle w:val="a5"/>
        <w:widowControl/>
        <w:autoSpaceDE/>
        <w:autoSpaceDN/>
        <w:adjustRightInd/>
        <w:ind w:left="4820" w:hanging="284"/>
        <w:contextualSpacing/>
        <w:rPr>
          <w:bCs/>
          <w:bdr w:val="none" w:sz="0" w:space="0" w:color="auto" w:frame="1"/>
          <w:lang w:val="uk-UA"/>
        </w:rPr>
      </w:pPr>
      <w:r w:rsidRPr="00F85CCF">
        <w:rPr>
          <w:bCs/>
          <w:bdr w:val="none" w:sz="0" w:space="0" w:color="auto" w:frame="1"/>
          <w:lang w:val="uk-UA"/>
        </w:rPr>
        <w:t xml:space="preserve"> </w:t>
      </w:r>
      <w:r w:rsidR="00F85CCF" w:rsidRPr="007F5A0E">
        <w:rPr>
          <w:lang w:val="uk-UA"/>
        </w:rPr>
        <w:t>№ 0000-49-</w:t>
      </w:r>
      <w:r w:rsidR="00F85CCF" w:rsidRPr="00F85CCF">
        <w:rPr>
          <w:lang w:val="en-US"/>
        </w:rPr>
        <w:t>VIII</w:t>
      </w:r>
      <w:r w:rsidR="00F85CCF" w:rsidRPr="00F85CCF">
        <w:rPr>
          <w:lang w:val="uk-UA"/>
        </w:rPr>
        <w:t xml:space="preserve">    </w:t>
      </w:r>
    </w:p>
    <w:p w14:paraId="0FD20727" w14:textId="77777777" w:rsidR="00CA3CB6" w:rsidRDefault="00CA3CB6" w:rsidP="006B5C20">
      <w:pPr>
        <w:pStyle w:val="a5"/>
        <w:widowControl/>
        <w:autoSpaceDE/>
        <w:autoSpaceDN/>
        <w:adjustRightInd/>
        <w:ind w:left="5103"/>
        <w:contextualSpacing/>
        <w:jc w:val="center"/>
        <w:rPr>
          <w:b/>
          <w:bCs/>
          <w:sz w:val="28"/>
          <w:szCs w:val="28"/>
          <w:bdr w:val="none" w:sz="0" w:space="0" w:color="auto" w:frame="1"/>
          <w:lang w:val="uk-UA"/>
        </w:rPr>
      </w:pPr>
    </w:p>
    <w:p w14:paraId="07691F0A" w14:textId="77777777" w:rsidR="00CA3CB6" w:rsidRDefault="00CA3CB6" w:rsidP="00CA3CB6">
      <w:pPr>
        <w:pStyle w:val="a5"/>
        <w:widowControl/>
        <w:autoSpaceDE/>
        <w:autoSpaceDN/>
        <w:adjustRightInd/>
        <w:ind w:left="0"/>
        <w:contextualSpacing/>
        <w:jc w:val="center"/>
        <w:rPr>
          <w:b/>
          <w:bCs/>
          <w:sz w:val="28"/>
          <w:szCs w:val="28"/>
          <w:bdr w:val="none" w:sz="0" w:space="0" w:color="auto" w:frame="1"/>
          <w:lang w:val="uk-UA"/>
        </w:rPr>
      </w:pPr>
    </w:p>
    <w:p w14:paraId="66D87B20" w14:textId="77777777" w:rsidR="00CA3CB6" w:rsidRDefault="00CA3CB6" w:rsidP="00CA3CB6">
      <w:pPr>
        <w:pStyle w:val="a5"/>
        <w:widowControl/>
        <w:autoSpaceDE/>
        <w:autoSpaceDN/>
        <w:adjustRightInd/>
        <w:ind w:left="0"/>
        <w:contextualSpacing/>
        <w:jc w:val="center"/>
        <w:rPr>
          <w:b/>
          <w:bCs/>
          <w:sz w:val="28"/>
          <w:szCs w:val="28"/>
          <w:bdr w:val="none" w:sz="0" w:space="0" w:color="auto" w:frame="1"/>
          <w:lang w:val="uk-UA"/>
        </w:rPr>
      </w:pPr>
    </w:p>
    <w:p w14:paraId="19F8792E"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C4DAB88"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7ABA67BB"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5C2A5D5A"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04C3F9A"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830E516" w14:textId="77777777" w:rsidR="00D379AF" w:rsidRPr="002C729E" w:rsidRDefault="00D379AF" w:rsidP="00D379AF">
      <w:pPr>
        <w:pStyle w:val="a5"/>
        <w:widowControl/>
        <w:autoSpaceDE/>
        <w:autoSpaceDN/>
        <w:adjustRightInd/>
        <w:spacing w:line="360" w:lineRule="auto"/>
        <w:ind w:left="0"/>
        <w:contextualSpacing/>
        <w:jc w:val="center"/>
        <w:rPr>
          <w:b/>
          <w:bCs/>
          <w:sz w:val="32"/>
          <w:szCs w:val="32"/>
          <w:bdr w:val="none" w:sz="0" w:space="0" w:color="auto" w:frame="1"/>
          <w:lang w:val="uk-UA"/>
        </w:rPr>
      </w:pPr>
    </w:p>
    <w:p w14:paraId="36D17DA5" w14:textId="77777777" w:rsidR="00D379AF" w:rsidRPr="002C729E" w:rsidRDefault="00D379AF" w:rsidP="00D379AF">
      <w:pPr>
        <w:pStyle w:val="a5"/>
        <w:widowControl/>
        <w:autoSpaceDE/>
        <w:autoSpaceDN/>
        <w:adjustRightInd/>
        <w:spacing w:line="360" w:lineRule="auto"/>
        <w:ind w:left="0"/>
        <w:contextualSpacing/>
        <w:jc w:val="center"/>
        <w:rPr>
          <w:b/>
          <w:sz w:val="32"/>
          <w:szCs w:val="32"/>
          <w:lang w:val="uk-UA"/>
        </w:rPr>
      </w:pPr>
      <w:r w:rsidRPr="002C729E">
        <w:rPr>
          <w:b/>
          <w:sz w:val="32"/>
          <w:szCs w:val="32"/>
          <w:lang w:val="uk-UA"/>
        </w:rPr>
        <w:t>Програма</w:t>
      </w:r>
    </w:p>
    <w:p w14:paraId="1DCDF810" w14:textId="77777777" w:rsidR="00D379AF" w:rsidRPr="002C729E" w:rsidRDefault="00D379AF" w:rsidP="00D379AF">
      <w:pPr>
        <w:pStyle w:val="a5"/>
        <w:widowControl/>
        <w:autoSpaceDE/>
        <w:autoSpaceDN/>
        <w:adjustRightInd/>
        <w:spacing w:line="360" w:lineRule="auto"/>
        <w:ind w:left="0"/>
        <w:contextualSpacing/>
        <w:jc w:val="center"/>
        <w:rPr>
          <w:b/>
          <w:sz w:val="32"/>
          <w:szCs w:val="32"/>
          <w:lang w:val="uk-UA"/>
        </w:rPr>
      </w:pPr>
      <w:r w:rsidRPr="002C729E">
        <w:rPr>
          <w:b/>
          <w:sz w:val="32"/>
          <w:szCs w:val="32"/>
          <w:lang w:val="uk-UA"/>
        </w:rPr>
        <w:t xml:space="preserve"> відшкодування компенсації за перевезення окремих пільгових категорій громадян, які проживають на території Вороньківської сільської територіальної громади, на приміських маршрутах загального користування автомобільним транспортом</w:t>
      </w:r>
    </w:p>
    <w:p w14:paraId="01B23E7B" w14:textId="79E236B1" w:rsidR="00D379AF" w:rsidRPr="002C729E" w:rsidRDefault="00D379AF" w:rsidP="00D379AF">
      <w:pPr>
        <w:pStyle w:val="a5"/>
        <w:widowControl/>
        <w:autoSpaceDE/>
        <w:autoSpaceDN/>
        <w:adjustRightInd/>
        <w:spacing w:line="360" w:lineRule="auto"/>
        <w:ind w:left="0"/>
        <w:contextualSpacing/>
        <w:jc w:val="center"/>
        <w:rPr>
          <w:b/>
          <w:bCs/>
          <w:sz w:val="32"/>
          <w:szCs w:val="32"/>
          <w:bdr w:val="none" w:sz="0" w:space="0" w:color="auto" w:frame="1"/>
          <w:lang w:val="uk-UA"/>
        </w:rPr>
      </w:pPr>
      <w:r w:rsidRPr="002C729E">
        <w:rPr>
          <w:b/>
          <w:sz w:val="32"/>
          <w:szCs w:val="32"/>
          <w:lang w:val="uk-UA"/>
        </w:rPr>
        <w:t xml:space="preserve"> на 202</w:t>
      </w:r>
      <w:r w:rsidR="00F85CCF">
        <w:rPr>
          <w:b/>
          <w:sz w:val="32"/>
          <w:szCs w:val="32"/>
          <w:lang w:val="uk-UA"/>
        </w:rPr>
        <w:t>6</w:t>
      </w:r>
      <w:r w:rsidRPr="002C729E">
        <w:rPr>
          <w:b/>
          <w:sz w:val="32"/>
          <w:szCs w:val="32"/>
          <w:lang w:val="uk-UA"/>
        </w:rPr>
        <w:t>-202</w:t>
      </w:r>
      <w:r w:rsidR="00F85CCF">
        <w:rPr>
          <w:b/>
          <w:sz w:val="32"/>
          <w:szCs w:val="32"/>
          <w:lang w:val="uk-UA"/>
        </w:rPr>
        <w:t xml:space="preserve">8 </w:t>
      </w:r>
      <w:r w:rsidRPr="002C729E">
        <w:rPr>
          <w:b/>
          <w:sz w:val="32"/>
          <w:szCs w:val="32"/>
          <w:lang w:val="uk-UA"/>
        </w:rPr>
        <w:t xml:space="preserve">роки  </w:t>
      </w:r>
    </w:p>
    <w:p w14:paraId="2E139ECB"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41BFAEBC"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719F3CBC"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04E9DB5B"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1A90EAA2"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448601A6"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3FA0B01"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0A850D11"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2D5307A3"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558D679"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1C28CD21"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452376A"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4124C1D6"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3A2D10E6"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DEE1F71"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633934B9"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24A89505"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7269A54C"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59F7558F"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009A4005" w14:textId="6838D9F8" w:rsidR="00D379AF" w:rsidRDefault="00F85CCF" w:rsidP="00CA3CB6">
      <w:pPr>
        <w:pStyle w:val="a5"/>
        <w:widowControl/>
        <w:autoSpaceDE/>
        <w:autoSpaceDN/>
        <w:adjustRightInd/>
        <w:ind w:left="0"/>
        <w:contextualSpacing/>
        <w:jc w:val="center"/>
        <w:rPr>
          <w:b/>
          <w:bCs/>
          <w:sz w:val="28"/>
          <w:szCs w:val="28"/>
          <w:bdr w:val="none" w:sz="0" w:space="0" w:color="auto" w:frame="1"/>
          <w:lang w:val="uk-UA"/>
        </w:rPr>
      </w:pPr>
      <w:r>
        <w:rPr>
          <w:b/>
          <w:bCs/>
          <w:sz w:val="28"/>
          <w:szCs w:val="28"/>
          <w:bdr w:val="none" w:sz="0" w:space="0" w:color="auto" w:frame="1"/>
          <w:lang w:val="uk-UA"/>
        </w:rPr>
        <w:t>2025</w:t>
      </w:r>
    </w:p>
    <w:p w14:paraId="5DF501DE" w14:textId="77777777" w:rsidR="00D379AF" w:rsidRDefault="00D379AF" w:rsidP="00F85CCF">
      <w:pPr>
        <w:pStyle w:val="a5"/>
        <w:widowControl/>
        <w:autoSpaceDE/>
        <w:autoSpaceDN/>
        <w:adjustRightInd/>
        <w:ind w:left="0"/>
        <w:contextualSpacing/>
        <w:rPr>
          <w:b/>
          <w:bCs/>
          <w:sz w:val="28"/>
          <w:szCs w:val="28"/>
          <w:bdr w:val="none" w:sz="0" w:space="0" w:color="auto" w:frame="1"/>
          <w:lang w:val="uk-UA"/>
        </w:rPr>
      </w:pPr>
    </w:p>
    <w:p w14:paraId="1B557A37" w14:textId="77777777" w:rsidR="00D379AF" w:rsidRDefault="00D379AF" w:rsidP="00CA3CB6">
      <w:pPr>
        <w:pStyle w:val="a5"/>
        <w:widowControl/>
        <w:autoSpaceDE/>
        <w:autoSpaceDN/>
        <w:adjustRightInd/>
        <w:ind w:left="0"/>
        <w:contextualSpacing/>
        <w:jc w:val="center"/>
        <w:rPr>
          <w:b/>
          <w:bCs/>
          <w:sz w:val="28"/>
          <w:szCs w:val="28"/>
          <w:bdr w:val="none" w:sz="0" w:space="0" w:color="auto" w:frame="1"/>
          <w:lang w:val="uk-UA"/>
        </w:rPr>
      </w:pPr>
    </w:p>
    <w:p w14:paraId="393E5E48" w14:textId="77777777" w:rsidR="00AA3B6D" w:rsidRPr="00CA3CB6" w:rsidRDefault="006B5C20" w:rsidP="00CA3CB6">
      <w:pPr>
        <w:pStyle w:val="a5"/>
        <w:widowControl/>
        <w:autoSpaceDE/>
        <w:autoSpaceDN/>
        <w:adjustRightInd/>
        <w:ind w:left="0"/>
        <w:contextualSpacing/>
        <w:jc w:val="center"/>
        <w:rPr>
          <w:b/>
          <w:bCs/>
          <w:sz w:val="28"/>
          <w:szCs w:val="28"/>
          <w:bdr w:val="none" w:sz="0" w:space="0" w:color="auto" w:frame="1"/>
          <w:lang w:val="uk-UA"/>
        </w:rPr>
      </w:pPr>
      <w:r>
        <w:rPr>
          <w:b/>
          <w:bCs/>
          <w:sz w:val="28"/>
          <w:szCs w:val="28"/>
          <w:bdr w:val="none" w:sz="0" w:space="0" w:color="auto" w:frame="1"/>
          <w:lang w:val="uk-UA"/>
        </w:rPr>
        <w:t xml:space="preserve">І. </w:t>
      </w:r>
      <w:r w:rsidR="00AA3B6D" w:rsidRPr="00CA3CB6">
        <w:rPr>
          <w:b/>
          <w:bCs/>
          <w:sz w:val="28"/>
          <w:szCs w:val="28"/>
          <w:bdr w:val="none" w:sz="0" w:space="0" w:color="auto" w:frame="1"/>
          <w:lang w:val="uk-UA"/>
        </w:rPr>
        <w:t>Паспорт Програми</w:t>
      </w:r>
    </w:p>
    <w:p w14:paraId="28B3C2E1" w14:textId="77777777" w:rsidR="00AA3B6D" w:rsidRPr="00AA3B6D" w:rsidRDefault="00AA3B6D" w:rsidP="00AA3B6D">
      <w:pPr>
        <w:jc w:val="center"/>
        <w:rPr>
          <w:rFonts w:ascii="Times New Roman" w:hAnsi="Times New Roman" w:cs="Times New Roman"/>
          <w:b/>
          <w:bCs/>
          <w:sz w:val="28"/>
          <w:szCs w:val="28"/>
          <w:lang w:val="uk-UA"/>
        </w:rPr>
      </w:pPr>
    </w:p>
    <w:tbl>
      <w:tblPr>
        <w:tblW w:w="4578"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02"/>
        <w:gridCol w:w="4876"/>
      </w:tblGrid>
      <w:tr w:rsidR="00AA3B6D" w:rsidRPr="00AA3B6D" w14:paraId="6311E4D3" w14:textId="77777777" w:rsidTr="006B5C20">
        <w:trPr>
          <w:trHeight w:val="764"/>
        </w:trPr>
        <w:tc>
          <w:tcPr>
            <w:tcW w:w="250" w:type="pct"/>
            <w:tcBorders>
              <w:top w:val="single" w:sz="4" w:space="0" w:color="auto"/>
              <w:left w:val="single" w:sz="4" w:space="0" w:color="auto"/>
              <w:bottom w:val="single" w:sz="4" w:space="0" w:color="auto"/>
              <w:right w:val="single" w:sz="4" w:space="0" w:color="auto"/>
            </w:tcBorders>
            <w:hideMark/>
          </w:tcPr>
          <w:p w14:paraId="1347F999"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bookmarkStart w:id="0" w:name="22"/>
            <w:bookmarkEnd w:id="0"/>
            <w:r w:rsidRPr="00AA3B6D">
              <w:rPr>
                <w:rFonts w:ascii="Times New Roman" w:hAnsi="Times New Roman" w:cs="Times New Roman"/>
                <w:sz w:val="28"/>
                <w:szCs w:val="28"/>
                <w:lang w:val="uk-UA"/>
              </w:rPr>
              <w:t>1.</w:t>
            </w:r>
          </w:p>
        </w:tc>
        <w:tc>
          <w:tcPr>
            <w:tcW w:w="1883" w:type="pct"/>
            <w:tcBorders>
              <w:top w:val="single" w:sz="4" w:space="0" w:color="auto"/>
              <w:left w:val="single" w:sz="4" w:space="0" w:color="auto"/>
              <w:bottom w:val="single" w:sz="4" w:space="0" w:color="auto"/>
              <w:right w:val="single" w:sz="4" w:space="0" w:color="auto"/>
            </w:tcBorders>
            <w:hideMark/>
          </w:tcPr>
          <w:p w14:paraId="4B3F1D7A"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bookmarkStart w:id="1" w:name="23"/>
            <w:bookmarkEnd w:id="1"/>
            <w:r w:rsidRPr="00AA3B6D">
              <w:rPr>
                <w:rFonts w:ascii="Times New Roman" w:hAnsi="Times New Roman" w:cs="Times New Roman"/>
                <w:sz w:val="28"/>
                <w:szCs w:val="28"/>
                <w:lang w:val="uk-UA"/>
              </w:rPr>
              <w:t>Ініціатор розроблення Програми</w:t>
            </w:r>
          </w:p>
        </w:tc>
        <w:tc>
          <w:tcPr>
            <w:tcW w:w="2867" w:type="pct"/>
            <w:tcBorders>
              <w:top w:val="single" w:sz="4" w:space="0" w:color="auto"/>
              <w:left w:val="single" w:sz="4" w:space="0" w:color="auto"/>
              <w:bottom w:val="single" w:sz="4" w:space="0" w:color="auto"/>
              <w:right w:val="single" w:sz="4" w:space="0" w:color="auto"/>
            </w:tcBorders>
            <w:hideMark/>
          </w:tcPr>
          <w:p w14:paraId="4F5AA251"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bookmarkStart w:id="2" w:name="24"/>
            <w:bookmarkEnd w:id="2"/>
            <w:proofErr w:type="spellStart"/>
            <w:r w:rsidRPr="00AA3B6D">
              <w:rPr>
                <w:rFonts w:ascii="Times New Roman" w:hAnsi="Times New Roman" w:cs="Times New Roman"/>
                <w:sz w:val="28"/>
                <w:szCs w:val="28"/>
                <w:lang w:val="uk-UA"/>
              </w:rPr>
              <w:t>Вороньківська</w:t>
            </w:r>
            <w:proofErr w:type="spellEnd"/>
            <w:r w:rsidRPr="00AA3B6D">
              <w:rPr>
                <w:rFonts w:ascii="Times New Roman" w:hAnsi="Times New Roman" w:cs="Times New Roman"/>
                <w:sz w:val="28"/>
                <w:szCs w:val="28"/>
                <w:lang w:val="uk-UA"/>
              </w:rPr>
              <w:t xml:space="preserve"> сільська рада</w:t>
            </w:r>
          </w:p>
        </w:tc>
      </w:tr>
      <w:tr w:rsidR="00AA3B6D" w:rsidRPr="007F5A0E" w14:paraId="737B7D05" w14:textId="77777777" w:rsidTr="006B5C20">
        <w:tc>
          <w:tcPr>
            <w:tcW w:w="250" w:type="pct"/>
            <w:tcBorders>
              <w:top w:val="single" w:sz="4" w:space="0" w:color="auto"/>
              <w:left w:val="single" w:sz="4" w:space="0" w:color="auto"/>
              <w:bottom w:val="single" w:sz="4" w:space="0" w:color="auto"/>
              <w:right w:val="single" w:sz="4" w:space="0" w:color="auto"/>
            </w:tcBorders>
            <w:hideMark/>
          </w:tcPr>
          <w:p w14:paraId="408465F8"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bookmarkStart w:id="3" w:name="25"/>
            <w:bookmarkEnd w:id="3"/>
            <w:r w:rsidRPr="00AA3B6D">
              <w:rPr>
                <w:rFonts w:ascii="Times New Roman" w:hAnsi="Times New Roman" w:cs="Times New Roman"/>
                <w:sz w:val="28"/>
                <w:szCs w:val="28"/>
                <w:lang w:val="uk-UA"/>
              </w:rPr>
              <w:t>2.</w:t>
            </w:r>
          </w:p>
        </w:tc>
        <w:tc>
          <w:tcPr>
            <w:tcW w:w="1883" w:type="pct"/>
            <w:tcBorders>
              <w:top w:val="single" w:sz="4" w:space="0" w:color="auto"/>
              <w:left w:val="single" w:sz="4" w:space="0" w:color="auto"/>
              <w:bottom w:val="single" w:sz="4" w:space="0" w:color="auto"/>
              <w:right w:val="single" w:sz="4" w:space="0" w:color="auto"/>
            </w:tcBorders>
            <w:hideMark/>
          </w:tcPr>
          <w:p w14:paraId="3248A37A" w14:textId="77777777" w:rsidR="00AA3B6D" w:rsidRPr="00AA3B6D" w:rsidRDefault="00AA3B6D" w:rsidP="008B384C">
            <w:pPr>
              <w:ind w:left="3" w:hanging="3"/>
              <w:rPr>
                <w:rFonts w:ascii="Times New Roman" w:hAnsi="Times New Roman" w:cs="Times New Roman"/>
                <w:color w:val="000000"/>
                <w:sz w:val="28"/>
                <w:szCs w:val="28"/>
              </w:rPr>
            </w:pPr>
            <w:bookmarkStart w:id="4" w:name="26"/>
            <w:bookmarkEnd w:id="4"/>
            <w:proofErr w:type="spellStart"/>
            <w:r w:rsidRPr="00AA3B6D">
              <w:rPr>
                <w:rFonts w:ascii="Times New Roman" w:hAnsi="Times New Roman" w:cs="Times New Roman"/>
                <w:color w:val="000000"/>
                <w:sz w:val="28"/>
                <w:szCs w:val="28"/>
              </w:rPr>
              <w:t>Підстава</w:t>
            </w:r>
            <w:proofErr w:type="spellEnd"/>
            <w:r w:rsidRPr="00AA3B6D">
              <w:rPr>
                <w:rFonts w:ascii="Times New Roman" w:hAnsi="Times New Roman" w:cs="Times New Roman"/>
                <w:color w:val="000000"/>
                <w:sz w:val="28"/>
                <w:szCs w:val="28"/>
              </w:rPr>
              <w:t xml:space="preserve"> для </w:t>
            </w:r>
            <w:proofErr w:type="spellStart"/>
            <w:r w:rsidRPr="00AA3B6D">
              <w:rPr>
                <w:rFonts w:ascii="Times New Roman" w:hAnsi="Times New Roman" w:cs="Times New Roman"/>
                <w:color w:val="000000"/>
                <w:sz w:val="28"/>
                <w:szCs w:val="28"/>
              </w:rPr>
              <w:t>розроблення</w:t>
            </w:r>
            <w:proofErr w:type="spellEnd"/>
          </w:p>
          <w:p w14:paraId="27B444A1"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p>
        </w:tc>
        <w:tc>
          <w:tcPr>
            <w:tcW w:w="2867" w:type="pct"/>
            <w:tcBorders>
              <w:top w:val="single" w:sz="4" w:space="0" w:color="auto"/>
              <w:left w:val="single" w:sz="4" w:space="0" w:color="auto"/>
              <w:bottom w:val="single" w:sz="4" w:space="0" w:color="auto"/>
              <w:right w:val="single" w:sz="4" w:space="0" w:color="auto"/>
            </w:tcBorders>
            <w:hideMark/>
          </w:tcPr>
          <w:p w14:paraId="49B9AF00" w14:textId="77777777" w:rsidR="00AA3B6D" w:rsidRPr="00AA3B6D" w:rsidRDefault="00AA3B6D" w:rsidP="004B15CF">
            <w:pPr>
              <w:spacing w:before="100" w:beforeAutospacing="1" w:after="100" w:afterAutospacing="1"/>
              <w:jc w:val="both"/>
              <w:rPr>
                <w:rFonts w:ascii="Times New Roman" w:hAnsi="Times New Roman" w:cs="Times New Roman"/>
                <w:bCs/>
                <w:sz w:val="28"/>
                <w:szCs w:val="28"/>
                <w:lang w:val="uk-UA"/>
              </w:rPr>
            </w:pPr>
            <w:bookmarkStart w:id="5" w:name="27"/>
            <w:bookmarkEnd w:id="5"/>
            <w:r w:rsidRPr="00AA3B6D">
              <w:rPr>
                <w:rFonts w:ascii="Times New Roman" w:hAnsi="Times New Roman" w:cs="Times New Roman"/>
                <w:bCs/>
                <w:sz w:val="28"/>
                <w:szCs w:val="28"/>
                <w:lang w:val="uk-UA"/>
              </w:rPr>
              <w:t>Закони України «Про місцеве самоврядування», «Про автомобільний транспорт»</w:t>
            </w:r>
            <w:r w:rsidR="004B15CF" w:rsidRPr="00AA3B6D">
              <w:rPr>
                <w:rFonts w:ascii="Times New Roman" w:hAnsi="Times New Roman" w:cs="Times New Roman"/>
                <w:sz w:val="28"/>
                <w:szCs w:val="28"/>
                <w:lang w:val="uk-UA"/>
              </w:rPr>
              <w:t xml:space="preserve"> «Про статус ветеранів війни, гарантії їх соціального захисту», «Про статус ветеранів військової служби,  ветеранів органів внутрішніх справ і деяких інших осіб та їх соціальний захист», «Про соціальний і правовий захист військовослужбовців та членів їх сімей», «Про охорону дитинства», «Про основи соціальної захищеності осіб з  інвалідністю в Україні», «Про статус і соціальний захист громадян, які постраждали внаслідок Чорнобильської катастрофи»</w:t>
            </w:r>
          </w:p>
        </w:tc>
      </w:tr>
      <w:tr w:rsidR="00AA3B6D" w:rsidRPr="00AA3B6D" w14:paraId="338536B6" w14:textId="77777777" w:rsidTr="006B5C20">
        <w:tc>
          <w:tcPr>
            <w:tcW w:w="250" w:type="pct"/>
            <w:tcBorders>
              <w:top w:val="single" w:sz="4" w:space="0" w:color="auto"/>
              <w:left w:val="single" w:sz="4" w:space="0" w:color="auto"/>
              <w:bottom w:val="single" w:sz="4" w:space="0" w:color="auto"/>
              <w:right w:val="single" w:sz="4" w:space="0" w:color="auto"/>
            </w:tcBorders>
            <w:hideMark/>
          </w:tcPr>
          <w:p w14:paraId="637829D7"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bookmarkStart w:id="6" w:name="28"/>
            <w:bookmarkEnd w:id="6"/>
            <w:r w:rsidRPr="00AA3B6D">
              <w:rPr>
                <w:rFonts w:ascii="Times New Roman" w:hAnsi="Times New Roman" w:cs="Times New Roman"/>
                <w:sz w:val="28"/>
                <w:szCs w:val="28"/>
                <w:lang w:val="uk-UA"/>
              </w:rPr>
              <w:t>3.</w:t>
            </w:r>
          </w:p>
        </w:tc>
        <w:tc>
          <w:tcPr>
            <w:tcW w:w="1883" w:type="pct"/>
            <w:tcBorders>
              <w:top w:val="single" w:sz="4" w:space="0" w:color="auto"/>
              <w:left w:val="single" w:sz="4" w:space="0" w:color="auto"/>
              <w:bottom w:val="single" w:sz="4" w:space="0" w:color="auto"/>
              <w:right w:val="single" w:sz="4" w:space="0" w:color="auto"/>
            </w:tcBorders>
            <w:hideMark/>
          </w:tcPr>
          <w:p w14:paraId="13EA1538"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bookmarkStart w:id="7" w:name="29"/>
            <w:bookmarkEnd w:id="7"/>
            <w:r w:rsidRPr="00AA3B6D">
              <w:rPr>
                <w:rFonts w:ascii="Times New Roman" w:hAnsi="Times New Roman" w:cs="Times New Roman"/>
                <w:sz w:val="28"/>
                <w:szCs w:val="28"/>
                <w:lang w:val="uk-UA"/>
              </w:rPr>
              <w:t>Розробник Програми</w:t>
            </w:r>
          </w:p>
        </w:tc>
        <w:tc>
          <w:tcPr>
            <w:tcW w:w="2867" w:type="pct"/>
            <w:tcBorders>
              <w:top w:val="single" w:sz="4" w:space="0" w:color="auto"/>
              <w:left w:val="single" w:sz="4" w:space="0" w:color="auto"/>
              <w:bottom w:val="single" w:sz="4" w:space="0" w:color="auto"/>
              <w:right w:val="single" w:sz="4" w:space="0" w:color="auto"/>
            </w:tcBorders>
            <w:vAlign w:val="center"/>
          </w:tcPr>
          <w:p w14:paraId="163CBF57" w14:textId="77777777" w:rsidR="00AA3B6D" w:rsidRPr="00AA3B6D" w:rsidRDefault="00AA3B6D" w:rsidP="008B384C">
            <w:pPr>
              <w:pBdr>
                <w:top w:val="nil"/>
                <w:left w:val="nil"/>
                <w:bottom w:val="nil"/>
                <w:right w:val="nil"/>
                <w:between w:val="nil"/>
              </w:pBdr>
              <w:ind w:left="1" w:hanging="3"/>
              <w:rPr>
                <w:rFonts w:ascii="Times New Roman" w:hAnsi="Times New Roman" w:cs="Times New Roman"/>
                <w:color w:val="000000"/>
                <w:sz w:val="28"/>
                <w:szCs w:val="28"/>
              </w:rPr>
            </w:pPr>
            <w:bookmarkStart w:id="8" w:name="30"/>
            <w:bookmarkEnd w:id="8"/>
            <w:proofErr w:type="spellStart"/>
            <w:r w:rsidRPr="00AA3B6D">
              <w:rPr>
                <w:rFonts w:ascii="Times New Roman" w:hAnsi="Times New Roman" w:cs="Times New Roman"/>
                <w:color w:val="000000"/>
                <w:sz w:val="28"/>
                <w:szCs w:val="28"/>
              </w:rPr>
              <w:t>Виконавчий</w:t>
            </w:r>
            <w:proofErr w:type="spellEnd"/>
            <w:r w:rsidRPr="00AA3B6D">
              <w:rPr>
                <w:rFonts w:ascii="Times New Roman" w:hAnsi="Times New Roman" w:cs="Times New Roman"/>
                <w:color w:val="000000"/>
                <w:sz w:val="28"/>
                <w:szCs w:val="28"/>
              </w:rPr>
              <w:t xml:space="preserve"> </w:t>
            </w:r>
            <w:proofErr w:type="spellStart"/>
            <w:proofErr w:type="gramStart"/>
            <w:r w:rsidRPr="00AA3B6D">
              <w:rPr>
                <w:rFonts w:ascii="Times New Roman" w:hAnsi="Times New Roman" w:cs="Times New Roman"/>
                <w:color w:val="000000"/>
                <w:sz w:val="28"/>
                <w:szCs w:val="28"/>
              </w:rPr>
              <w:t>комітет</w:t>
            </w:r>
            <w:proofErr w:type="spellEnd"/>
            <w:r w:rsidRPr="00AA3B6D">
              <w:rPr>
                <w:rFonts w:ascii="Times New Roman" w:hAnsi="Times New Roman" w:cs="Times New Roman"/>
                <w:color w:val="000000"/>
                <w:sz w:val="28"/>
                <w:szCs w:val="28"/>
              </w:rPr>
              <w:t xml:space="preserve">  </w:t>
            </w:r>
            <w:proofErr w:type="spellStart"/>
            <w:r w:rsidRPr="00AA3B6D">
              <w:rPr>
                <w:rFonts w:ascii="Times New Roman" w:hAnsi="Times New Roman" w:cs="Times New Roman"/>
                <w:color w:val="000000"/>
                <w:sz w:val="28"/>
                <w:szCs w:val="28"/>
              </w:rPr>
              <w:t>Вороньківської</w:t>
            </w:r>
            <w:proofErr w:type="spellEnd"/>
            <w:proofErr w:type="gramEnd"/>
            <w:r w:rsidRPr="00AA3B6D">
              <w:rPr>
                <w:rFonts w:ascii="Times New Roman" w:hAnsi="Times New Roman" w:cs="Times New Roman"/>
                <w:color w:val="000000"/>
                <w:sz w:val="28"/>
                <w:szCs w:val="28"/>
              </w:rPr>
              <w:t xml:space="preserve">  </w:t>
            </w:r>
            <w:proofErr w:type="spellStart"/>
            <w:r w:rsidRPr="00AA3B6D">
              <w:rPr>
                <w:rFonts w:ascii="Times New Roman" w:hAnsi="Times New Roman" w:cs="Times New Roman"/>
                <w:color w:val="000000"/>
                <w:sz w:val="28"/>
                <w:szCs w:val="28"/>
              </w:rPr>
              <w:t>сільської</w:t>
            </w:r>
            <w:proofErr w:type="spellEnd"/>
            <w:r w:rsidRPr="00AA3B6D">
              <w:rPr>
                <w:rFonts w:ascii="Times New Roman" w:hAnsi="Times New Roman" w:cs="Times New Roman"/>
                <w:color w:val="000000"/>
                <w:sz w:val="28"/>
                <w:szCs w:val="28"/>
              </w:rPr>
              <w:t xml:space="preserve"> ради</w:t>
            </w:r>
          </w:p>
        </w:tc>
      </w:tr>
      <w:tr w:rsidR="00AA3B6D" w:rsidRPr="00AA3B6D" w14:paraId="16CA0449" w14:textId="77777777" w:rsidTr="006B5C20">
        <w:tc>
          <w:tcPr>
            <w:tcW w:w="250" w:type="pct"/>
            <w:tcBorders>
              <w:top w:val="single" w:sz="4" w:space="0" w:color="auto"/>
              <w:left w:val="single" w:sz="4" w:space="0" w:color="auto"/>
              <w:bottom w:val="single" w:sz="4" w:space="0" w:color="auto"/>
              <w:right w:val="single" w:sz="4" w:space="0" w:color="auto"/>
            </w:tcBorders>
            <w:hideMark/>
          </w:tcPr>
          <w:p w14:paraId="1890B03F"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bookmarkStart w:id="9" w:name="34"/>
            <w:bookmarkStart w:id="10" w:name="31"/>
            <w:bookmarkEnd w:id="9"/>
            <w:bookmarkEnd w:id="10"/>
            <w:r w:rsidRPr="00AA3B6D">
              <w:rPr>
                <w:rFonts w:ascii="Times New Roman" w:hAnsi="Times New Roman" w:cs="Times New Roman"/>
                <w:sz w:val="28"/>
                <w:szCs w:val="28"/>
                <w:lang w:val="uk-UA"/>
              </w:rPr>
              <w:t>4.</w:t>
            </w:r>
          </w:p>
        </w:tc>
        <w:tc>
          <w:tcPr>
            <w:tcW w:w="1883" w:type="pct"/>
            <w:tcBorders>
              <w:top w:val="single" w:sz="4" w:space="0" w:color="auto"/>
              <w:left w:val="single" w:sz="4" w:space="0" w:color="auto"/>
              <w:bottom w:val="single" w:sz="4" w:space="0" w:color="auto"/>
              <w:right w:val="single" w:sz="4" w:space="0" w:color="auto"/>
            </w:tcBorders>
            <w:hideMark/>
          </w:tcPr>
          <w:p w14:paraId="01C62959"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bookmarkStart w:id="11" w:name="35"/>
            <w:bookmarkEnd w:id="11"/>
            <w:r w:rsidRPr="00AA3B6D">
              <w:rPr>
                <w:rFonts w:ascii="Times New Roman" w:hAnsi="Times New Roman" w:cs="Times New Roman"/>
                <w:sz w:val="28"/>
                <w:szCs w:val="28"/>
                <w:lang w:val="uk-UA"/>
              </w:rPr>
              <w:t>Відповідальний виконавець Програми</w:t>
            </w:r>
          </w:p>
        </w:tc>
        <w:tc>
          <w:tcPr>
            <w:tcW w:w="2867" w:type="pct"/>
            <w:tcBorders>
              <w:top w:val="single" w:sz="4" w:space="0" w:color="auto"/>
              <w:left w:val="single" w:sz="4" w:space="0" w:color="auto"/>
              <w:bottom w:val="single" w:sz="4" w:space="0" w:color="auto"/>
              <w:right w:val="single" w:sz="4" w:space="0" w:color="auto"/>
            </w:tcBorders>
            <w:vAlign w:val="center"/>
          </w:tcPr>
          <w:p w14:paraId="2A2CE13F" w14:textId="77777777" w:rsidR="00AA3B6D" w:rsidRPr="00AA3B6D" w:rsidRDefault="00AA3B6D" w:rsidP="008B384C">
            <w:pPr>
              <w:pBdr>
                <w:top w:val="nil"/>
                <w:left w:val="nil"/>
                <w:bottom w:val="nil"/>
                <w:right w:val="nil"/>
                <w:between w:val="nil"/>
              </w:pBdr>
              <w:ind w:left="1" w:hanging="3"/>
              <w:rPr>
                <w:rFonts w:ascii="Times New Roman" w:hAnsi="Times New Roman" w:cs="Times New Roman"/>
                <w:color w:val="000000"/>
                <w:sz w:val="28"/>
                <w:szCs w:val="28"/>
              </w:rPr>
            </w:pPr>
            <w:bookmarkStart w:id="12" w:name="36"/>
            <w:bookmarkEnd w:id="12"/>
            <w:proofErr w:type="spellStart"/>
            <w:r w:rsidRPr="00AA3B6D">
              <w:rPr>
                <w:rFonts w:ascii="Times New Roman" w:hAnsi="Times New Roman" w:cs="Times New Roman"/>
                <w:color w:val="000000"/>
                <w:sz w:val="28"/>
                <w:szCs w:val="28"/>
              </w:rPr>
              <w:t>Виконавчий</w:t>
            </w:r>
            <w:proofErr w:type="spellEnd"/>
            <w:r w:rsidRPr="00AA3B6D">
              <w:rPr>
                <w:rFonts w:ascii="Times New Roman" w:hAnsi="Times New Roman" w:cs="Times New Roman"/>
                <w:color w:val="000000"/>
                <w:sz w:val="28"/>
                <w:szCs w:val="28"/>
              </w:rPr>
              <w:t xml:space="preserve"> </w:t>
            </w:r>
            <w:proofErr w:type="spellStart"/>
            <w:proofErr w:type="gramStart"/>
            <w:r w:rsidRPr="00AA3B6D">
              <w:rPr>
                <w:rFonts w:ascii="Times New Roman" w:hAnsi="Times New Roman" w:cs="Times New Roman"/>
                <w:color w:val="000000"/>
                <w:sz w:val="28"/>
                <w:szCs w:val="28"/>
              </w:rPr>
              <w:t>комітет</w:t>
            </w:r>
            <w:proofErr w:type="spellEnd"/>
            <w:r w:rsidRPr="00AA3B6D">
              <w:rPr>
                <w:rFonts w:ascii="Times New Roman" w:hAnsi="Times New Roman" w:cs="Times New Roman"/>
                <w:color w:val="000000"/>
                <w:sz w:val="28"/>
                <w:szCs w:val="28"/>
              </w:rPr>
              <w:t xml:space="preserve">  </w:t>
            </w:r>
            <w:proofErr w:type="spellStart"/>
            <w:r w:rsidRPr="00AA3B6D">
              <w:rPr>
                <w:rFonts w:ascii="Times New Roman" w:hAnsi="Times New Roman" w:cs="Times New Roman"/>
                <w:color w:val="000000"/>
                <w:sz w:val="28"/>
                <w:szCs w:val="28"/>
              </w:rPr>
              <w:t>Вороньківської</w:t>
            </w:r>
            <w:proofErr w:type="spellEnd"/>
            <w:proofErr w:type="gramEnd"/>
            <w:r w:rsidRPr="00AA3B6D">
              <w:rPr>
                <w:rFonts w:ascii="Times New Roman" w:hAnsi="Times New Roman" w:cs="Times New Roman"/>
                <w:color w:val="000000"/>
                <w:sz w:val="28"/>
                <w:szCs w:val="28"/>
              </w:rPr>
              <w:t xml:space="preserve">  </w:t>
            </w:r>
            <w:proofErr w:type="spellStart"/>
            <w:r w:rsidRPr="00AA3B6D">
              <w:rPr>
                <w:rFonts w:ascii="Times New Roman" w:hAnsi="Times New Roman" w:cs="Times New Roman"/>
                <w:color w:val="000000"/>
                <w:sz w:val="28"/>
                <w:szCs w:val="28"/>
              </w:rPr>
              <w:t>сільської</w:t>
            </w:r>
            <w:proofErr w:type="spellEnd"/>
            <w:r w:rsidRPr="00AA3B6D">
              <w:rPr>
                <w:rFonts w:ascii="Times New Roman" w:hAnsi="Times New Roman" w:cs="Times New Roman"/>
                <w:color w:val="000000"/>
                <w:sz w:val="28"/>
                <w:szCs w:val="28"/>
              </w:rPr>
              <w:t xml:space="preserve"> ради</w:t>
            </w:r>
          </w:p>
        </w:tc>
      </w:tr>
      <w:tr w:rsidR="00AA3B6D" w:rsidRPr="007F5A0E" w14:paraId="0C3DEEE7" w14:textId="77777777" w:rsidTr="006B5C20">
        <w:tc>
          <w:tcPr>
            <w:tcW w:w="250" w:type="pct"/>
            <w:tcBorders>
              <w:top w:val="single" w:sz="4" w:space="0" w:color="auto"/>
              <w:left w:val="single" w:sz="4" w:space="0" w:color="auto"/>
              <w:bottom w:val="single" w:sz="4" w:space="0" w:color="auto"/>
              <w:right w:val="single" w:sz="4" w:space="0" w:color="auto"/>
            </w:tcBorders>
          </w:tcPr>
          <w:p w14:paraId="5F131931"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r w:rsidRPr="00AA3B6D">
              <w:rPr>
                <w:rFonts w:ascii="Times New Roman" w:hAnsi="Times New Roman" w:cs="Times New Roman"/>
                <w:sz w:val="28"/>
                <w:szCs w:val="28"/>
                <w:lang w:val="uk-UA"/>
              </w:rPr>
              <w:t>5.</w:t>
            </w:r>
          </w:p>
        </w:tc>
        <w:tc>
          <w:tcPr>
            <w:tcW w:w="1883" w:type="pct"/>
            <w:tcBorders>
              <w:top w:val="single" w:sz="4" w:space="0" w:color="auto"/>
              <w:left w:val="single" w:sz="4" w:space="0" w:color="auto"/>
              <w:bottom w:val="single" w:sz="4" w:space="0" w:color="auto"/>
              <w:right w:val="single" w:sz="4" w:space="0" w:color="auto"/>
            </w:tcBorders>
          </w:tcPr>
          <w:p w14:paraId="7ABA613C" w14:textId="77777777" w:rsidR="00AA3B6D" w:rsidRPr="00AA3B6D" w:rsidRDefault="00AA3B6D" w:rsidP="008B384C">
            <w:pPr>
              <w:pStyle w:val="a6"/>
              <w:rPr>
                <w:rFonts w:ascii="Times New Roman" w:hAnsi="Times New Roman"/>
                <w:sz w:val="28"/>
                <w:szCs w:val="28"/>
                <w:lang w:val="uk-UA"/>
              </w:rPr>
            </w:pPr>
            <w:proofErr w:type="spellStart"/>
            <w:r w:rsidRPr="00AA3B6D">
              <w:rPr>
                <w:rFonts w:ascii="Times New Roman" w:hAnsi="Times New Roman"/>
                <w:color w:val="000000"/>
                <w:sz w:val="28"/>
                <w:szCs w:val="28"/>
              </w:rPr>
              <w:t>Учасники</w:t>
            </w:r>
            <w:proofErr w:type="spellEnd"/>
            <w:r w:rsidRPr="00AA3B6D">
              <w:rPr>
                <w:rFonts w:ascii="Times New Roman" w:hAnsi="Times New Roman"/>
                <w:color w:val="000000"/>
                <w:sz w:val="28"/>
                <w:szCs w:val="28"/>
              </w:rPr>
              <w:t xml:space="preserve"> (</w:t>
            </w:r>
            <w:proofErr w:type="spellStart"/>
            <w:r w:rsidRPr="00AA3B6D">
              <w:rPr>
                <w:rFonts w:ascii="Times New Roman" w:hAnsi="Times New Roman"/>
                <w:color w:val="000000"/>
                <w:sz w:val="28"/>
                <w:szCs w:val="28"/>
              </w:rPr>
              <w:t>співвиконавці</w:t>
            </w:r>
            <w:proofErr w:type="spellEnd"/>
            <w:r w:rsidRPr="00AA3B6D">
              <w:rPr>
                <w:rFonts w:ascii="Times New Roman" w:hAnsi="Times New Roman"/>
                <w:color w:val="000000"/>
                <w:sz w:val="28"/>
                <w:szCs w:val="28"/>
              </w:rPr>
              <w:t xml:space="preserve">) </w:t>
            </w:r>
            <w:proofErr w:type="spellStart"/>
            <w:r w:rsidRPr="00AA3B6D">
              <w:rPr>
                <w:rFonts w:ascii="Times New Roman" w:hAnsi="Times New Roman"/>
                <w:color w:val="000000"/>
                <w:sz w:val="28"/>
                <w:szCs w:val="28"/>
              </w:rPr>
              <w:t>програми</w:t>
            </w:r>
            <w:proofErr w:type="spellEnd"/>
          </w:p>
        </w:tc>
        <w:tc>
          <w:tcPr>
            <w:tcW w:w="2867" w:type="pct"/>
            <w:tcBorders>
              <w:top w:val="single" w:sz="4" w:space="0" w:color="auto"/>
              <w:left w:val="single" w:sz="4" w:space="0" w:color="auto"/>
              <w:bottom w:val="single" w:sz="4" w:space="0" w:color="auto"/>
              <w:right w:val="single" w:sz="4" w:space="0" w:color="auto"/>
            </w:tcBorders>
            <w:vAlign w:val="center"/>
          </w:tcPr>
          <w:p w14:paraId="5B314557" w14:textId="77777777" w:rsidR="00AA3B6D" w:rsidRPr="00AA3B6D" w:rsidRDefault="00AA3B6D" w:rsidP="006B5C20">
            <w:pPr>
              <w:suppressAutoHyphens/>
              <w:ind w:left="3" w:hangingChars="1" w:hanging="3"/>
              <w:jc w:val="both"/>
              <w:outlineLvl w:val="0"/>
              <w:rPr>
                <w:rFonts w:ascii="Times New Roman" w:hAnsi="Times New Roman" w:cs="Times New Roman"/>
                <w:color w:val="000000"/>
                <w:position w:val="-1"/>
                <w:sz w:val="28"/>
                <w:szCs w:val="28"/>
                <w:lang w:val="uk-UA" w:eastAsia="uk-UA"/>
              </w:rPr>
            </w:pPr>
            <w:r w:rsidRPr="00AA3B6D">
              <w:rPr>
                <w:rFonts w:ascii="Times New Roman" w:hAnsi="Times New Roman" w:cs="Times New Roman"/>
                <w:color w:val="000000"/>
                <w:sz w:val="28"/>
                <w:szCs w:val="28"/>
                <w:lang w:val="uk-UA"/>
              </w:rPr>
              <w:t xml:space="preserve">Виконавчий комітет </w:t>
            </w:r>
            <w:r w:rsidR="004B15CF">
              <w:rPr>
                <w:rFonts w:ascii="Times New Roman" w:hAnsi="Times New Roman" w:cs="Times New Roman"/>
                <w:color w:val="000000"/>
                <w:sz w:val="28"/>
                <w:szCs w:val="28"/>
                <w:lang w:val="uk-UA"/>
              </w:rPr>
              <w:t xml:space="preserve"> Вороньківської  сільської ради</w:t>
            </w:r>
            <w:r w:rsidR="006B5C20">
              <w:rPr>
                <w:rFonts w:ascii="Times New Roman" w:hAnsi="Times New Roman" w:cs="Times New Roman"/>
                <w:color w:val="000000"/>
                <w:sz w:val="28"/>
                <w:szCs w:val="28"/>
                <w:lang w:val="uk-UA"/>
              </w:rPr>
              <w:t>, відділ соціального забезпечення виконавчого комітету</w:t>
            </w:r>
          </w:p>
        </w:tc>
      </w:tr>
      <w:tr w:rsidR="00AA3B6D" w:rsidRPr="00AA3B6D" w14:paraId="19047C77" w14:textId="77777777" w:rsidTr="006B5C20">
        <w:tc>
          <w:tcPr>
            <w:tcW w:w="250" w:type="pct"/>
            <w:tcBorders>
              <w:top w:val="single" w:sz="4" w:space="0" w:color="auto"/>
              <w:left w:val="single" w:sz="4" w:space="0" w:color="auto"/>
              <w:bottom w:val="single" w:sz="4" w:space="0" w:color="auto"/>
              <w:right w:val="single" w:sz="4" w:space="0" w:color="auto"/>
            </w:tcBorders>
            <w:hideMark/>
          </w:tcPr>
          <w:p w14:paraId="3F02D4A8"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bookmarkStart w:id="13" w:name="37"/>
            <w:bookmarkStart w:id="14" w:name="40"/>
            <w:bookmarkEnd w:id="13"/>
            <w:bookmarkEnd w:id="14"/>
            <w:r w:rsidRPr="00AA3B6D">
              <w:rPr>
                <w:rFonts w:ascii="Times New Roman" w:hAnsi="Times New Roman" w:cs="Times New Roman"/>
                <w:sz w:val="28"/>
                <w:szCs w:val="28"/>
                <w:lang w:val="uk-UA"/>
              </w:rPr>
              <w:t>6.</w:t>
            </w:r>
          </w:p>
        </w:tc>
        <w:tc>
          <w:tcPr>
            <w:tcW w:w="1883" w:type="pct"/>
            <w:tcBorders>
              <w:top w:val="single" w:sz="4" w:space="0" w:color="auto"/>
              <w:left w:val="single" w:sz="4" w:space="0" w:color="auto"/>
              <w:bottom w:val="single" w:sz="4" w:space="0" w:color="auto"/>
              <w:right w:val="single" w:sz="4" w:space="0" w:color="auto"/>
            </w:tcBorders>
            <w:hideMark/>
          </w:tcPr>
          <w:p w14:paraId="6AA50878"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bookmarkStart w:id="15" w:name="41"/>
            <w:bookmarkEnd w:id="15"/>
            <w:r w:rsidRPr="00AA3B6D">
              <w:rPr>
                <w:rFonts w:ascii="Times New Roman" w:hAnsi="Times New Roman" w:cs="Times New Roman"/>
                <w:sz w:val="28"/>
                <w:szCs w:val="28"/>
                <w:lang w:val="uk-UA"/>
              </w:rPr>
              <w:t>Строк реалізації Програми</w:t>
            </w:r>
          </w:p>
        </w:tc>
        <w:tc>
          <w:tcPr>
            <w:tcW w:w="2867" w:type="pct"/>
            <w:tcBorders>
              <w:top w:val="single" w:sz="4" w:space="0" w:color="auto"/>
              <w:left w:val="single" w:sz="4" w:space="0" w:color="auto"/>
              <w:bottom w:val="single" w:sz="4" w:space="0" w:color="auto"/>
              <w:right w:val="single" w:sz="4" w:space="0" w:color="auto"/>
            </w:tcBorders>
            <w:hideMark/>
          </w:tcPr>
          <w:p w14:paraId="5842E2D2" w14:textId="1993E0F9" w:rsidR="00AA3B6D" w:rsidRPr="00AA3B6D" w:rsidRDefault="006B5C20" w:rsidP="008B384C">
            <w:pPr>
              <w:spacing w:before="100" w:beforeAutospacing="1" w:after="100" w:afterAutospacing="1"/>
              <w:rPr>
                <w:rFonts w:ascii="Times New Roman" w:hAnsi="Times New Roman" w:cs="Times New Roman"/>
                <w:sz w:val="28"/>
                <w:szCs w:val="28"/>
                <w:lang w:val="uk-UA"/>
              </w:rPr>
            </w:pPr>
            <w:bookmarkStart w:id="16" w:name="42"/>
            <w:bookmarkEnd w:id="16"/>
            <w:r>
              <w:rPr>
                <w:rFonts w:ascii="Times New Roman" w:hAnsi="Times New Roman" w:cs="Times New Roman"/>
                <w:sz w:val="28"/>
                <w:szCs w:val="28"/>
                <w:lang w:val="uk-UA"/>
              </w:rPr>
              <w:t>202</w:t>
            </w:r>
            <w:r w:rsidR="00F85CCF">
              <w:rPr>
                <w:rFonts w:ascii="Times New Roman" w:hAnsi="Times New Roman" w:cs="Times New Roman"/>
                <w:sz w:val="28"/>
                <w:szCs w:val="28"/>
                <w:lang w:val="uk-UA"/>
              </w:rPr>
              <w:t>6</w:t>
            </w:r>
            <w:r>
              <w:rPr>
                <w:rFonts w:ascii="Times New Roman" w:hAnsi="Times New Roman" w:cs="Times New Roman"/>
                <w:sz w:val="28"/>
                <w:szCs w:val="28"/>
                <w:lang w:val="uk-UA"/>
              </w:rPr>
              <w:t>-202</w:t>
            </w:r>
            <w:r w:rsidR="00F85CCF">
              <w:rPr>
                <w:rFonts w:ascii="Times New Roman" w:hAnsi="Times New Roman" w:cs="Times New Roman"/>
                <w:sz w:val="28"/>
                <w:szCs w:val="28"/>
                <w:lang w:val="uk-UA"/>
              </w:rPr>
              <w:t>8</w:t>
            </w:r>
            <w:r w:rsidR="00AA3B6D" w:rsidRPr="00AA3B6D">
              <w:rPr>
                <w:rFonts w:ascii="Times New Roman" w:hAnsi="Times New Roman" w:cs="Times New Roman"/>
                <w:sz w:val="28"/>
                <w:szCs w:val="28"/>
                <w:lang w:val="uk-UA"/>
              </w:rPr>
              <w:t xml:space="preserve"> роки</w:t>
            </w:r>
          </w:p>
        </w:tc>
      </w:tr>
      <w:tr w:rsidR="00AA3B6D" w:rsidRPr="00AA3B6D" w14:paraId="101D1CC2" w14:textId="77777777" w:rsidTr="006B5C20">
        <w:trPr>
          <w:trHeight w:val="1288"/>
        </w:trPr>
        <w:tc>
          <w:tcPr>
            <w:tcW w:w="250" w:type="pct"/>
            <w:tcBorders>
              <w:top w:val="single" w:sz="4" w:space="0" w:color="auto"/>
              <w:left w:val="single" w:sz="4" w:space="0" w:color="auto"/>
              <w:bottom w:val="single" w:sz="4" w:space="0" w:color="auto"/>
              <w:right w:val="single" w:sz="4" w:space="0" w:color="auto"/>
            </w:tcBorders>
            <w:hideMark/>
          </w:tcPr>
          <w:p w14:paraId="5C27A377" w14:textId="77777777" w:rsidR="00AA3B6D" w:rsidRPr="00AA3B6D" w:rsidRDefault="00AA3B6D" w:rsidP="008B384C">
            <w:pPr>
              <w:spacing w:before="100" w:beforeAutospacing="1" w:after="100" w:afterAutospacing="1"/>
              <w:jc w:val="center"/>
              <w:rPr>
                <w:rFonts w:ascii="Times New Roman" w:hAnsi="Times New Roman" w:cs="Times New Roman"/>
                <w:sz w:val="28"/>
                <w:szCs w:val="28"/>
                <w:lang w:val="uk-UA"/>
              </w:rPr>
            </w:pPr>
            <w:bookmarkStart w:id="17" w:name="43"/>
            <w:bookmarkStart w:id="18" w:name="46"/>
            <w:bookmarkEnd w:id="17"/>
            <w:bookmarkEnd w:id="18"/>
            <w:r w:rsidRPr="00AA3B6D">
              <w:rPr>
                <w:rFonts w:ascii="Times New Roman" w:hAnsi="Times New Roman" w:cs="Times New Roman"/>
                <w:sz w:val="28"/>
                <w:szCs w:val="28"/>
                <w:lang w:val="uk-UA"/>
              </w:rPr>
              <w:t>7.</w:t>
            </w:r>
          </w:p>
        </w:tc>
        <w:tc>
          <w:tcPr>
            <w:tcW w:w="1883" w:type="pct"/>
            <w:tcBorders>
              <w:top w:val="single" w:sz="4" w:space="0" w:color="auto"/>
              <w:left w:val="single" w:sz="4" w:space="0" w:color="auto"/>
              <w:bottom w:val="single" w:sz="4" w:space="0" w:color="auto"/>
              <w:right w:val="single" w:sz="4" w:space="0" w:color="auto"/>
            </w:tcBorders>
            <w:hideMark/>
          </w:tcPr>
          <w:p w14:paraId="77B6FBF2" w14:textId="77777777" w:rsidR="00AA3B6D" w:rsidRPr="00AA3B6D" w:rsidRDefault="00AA3B6D" w:rsidP="008B384C">
            <w:pPr>
              <w:spacing w:before="100" w:beforeAutospacing="1" w:after="100" w:afterAutospacing="1"/>
              <w:rPr>
                <w:rFonts w:ascii="Times New Roman" w:hAnsi="Times New Roman" w:cs="Times New Roman"/>
                <w:sz w:val="28"/>
                <w:szCs w:val="28"/>
                <w:lang w:val="uk-UA"/>
              </w:rPr>
            </w:pPr>
            <w:bookmarkStart w:id="19" w:name="47"/>
            <w:bookmarkEnd w:id="19"/>
            <w:r w:rsidRPr="00AA3B6D">
              <w:rPr>
                <w:rFonts w:ascii="Times New Roman" w:hAnsi="Times New Roman" w:cs="Times New Roman"/>
                <w:sz w:val="28"/>
                <w:szCs w:val="28"/>
                <w:lang w:val="uk-UA"/>
              </w:rPr>
              <w:t>Загальний обсяг фінансових ресурсів, необхідних для реалізації програми, у т. ч.:</w:t>
            </w:r>
          </w:p>
        </w:tc>
        <w:tc>
          <w:tcPr>
            <w:tcW w:w="2867" w:type="pct"/>
            <w:tcBorders>
              <w:top w:val="single" w:sz="4" w:space="0" w:color="auto"/>
              <w:left w:val="single" w:sz="4" w:space="0" w:color="auto"/>
              <w:bottom w:val="single" w:sz="4" w:space="0" w:color="auto"/>
              <w:right w:val="single" w:sz="4" w:space="0" w:color="auto"/>
            </w:tcBorders>
            <w:hideMark/>
          </w:tcPr>
          <w:p w14:paraId="41EC6C73" w14:textId="0072675E" w:rsidR="002C729E" w:rsidRDefault="006B5C20" w:rsidP="002C729E">
            <w:pPr>
              <w:spacing w:after="0" w:line="240" w:lineRule="auto"/>
              <w:jc w:val="both"/>
              <w:rPr>
                <w:rFonts w:ascii="Times New Roman" w:hAnsi="Times New Roman" w:cs="Times New Roman"/>
                <w:sz w:val="28"/>
                <w:szCs w:val="28"/>
                <w:lang w:val="uk-UA"/>
              </w:rPr>
            </w:pPr>
            <w:bookmarkStart w:id="20" w:name="48"/>
            <w:bookmarkStart w:id="21" w:name="49"/>
            <w:bookmarkEnd w:id="20"/>
            <w:bookmarkEnd w:id="21"/>
            <w:r>
              <w:rPr>
                <w:rFonts w:ascii="Times New Roman" w:hAnsi="Times New Roman" w:cs="Times New Roman"/>
                <w:sz w:val="28"/>
                <w:szCs w:val="28"/>
                <w:lang w:val="uk-UA"/>
              </w:rPr>
              <w:t>202</w:t>
            </w:r>
            <w:r w:rsidR="00F85CCF">
              <w:rPr>
                <w:rFonts w:ascii="Times New Roman" w:hAnsi="Times New Roman" w:cs="Times New Roman"/>
                <w:sz w:val="28"/>
                <w:szCs w:val="28"/>
                <w:lang w:val="uk-UA"/>
              </w:rPr>
              <w:t>6</w:t>
            </w:r>
            <w:r>
              <w:rPr>
                <w:rFonts w:ascii="Times New Roman" w:hAnsi="Times New Roman" w:cs="Times New Roman"/>
                <w:sz w:val="28"/>
                <w:szCs w:val="28"/>
                <w:lang w:val="uk-UA"/>
              </w:rPr>
              <w:t xml:space="preserve"> рік – </w:t>
            </w:r>
            <w:r w:rsidR="00F85CCF" w:rsidRPr="00F85CCF">
              <w:rPr>
                <w:rFonts w:ascii="Times New Roman" w:hAnsi="Times New Roman" w:cs="Times New Roman"/>
                <w:b/>
                <w:bCs/>
                <w:sz w:val="28"/>
                <w:szCs w:val="28"/>
                <w:lang w:val="uk-UA"/>
              </w:rPr>
              <w:t>99,400 грн</w:t>
            </w:r>
          </w:p>
          <w:p w14:paraId="2609433B" w14:textId="6F9131CF" w:rsidR="006B5C20" w:rsidRDefault="006B5C20" w:rsidP="002C729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202</w:t>
            </w:r>
            <w:r w:rsidR="00F85CCF">
              <w:rPr>
                <w:rFonts w:ascii="Times New Roman" w:hAnsi="Times New Roman" w:cs="Times New Roman"/>
                <w:sz w:val="28"/>
                <w:szCs w:val="28"/>
                <w:lang w:val="uk-UA"/>
              </w:rPr>
              <w:t>7</w:t>
            </w:r>
            <w:r>
              <w:rPr>
                <w:rFonts w:ascii="Times New Roman" w:hAnsi="Times New Roman" w:cs="Times New Roman"/>
                <w:sz w:val="28"/>
                <w:szCs w:val="28"/>
                <w:lang w:val="uk-UA"/>
              </w:rPr>
              <w:t xml:space="preserve"> рік –</w:t>
            </w:r>
          </w:p>
          <w:p w14:paraId="4C6504E7" w14:textId="5B35947A" w:rsidR="006B5C20" w:rsidRDefault="006B5C20" w:rsidP="002C729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202</w:t>
            </w:r>
            <w:r w:rsidR="00F85CCF">
              <w:rPr>
                <w:rFonts w:ascii="Times New Roman" w:hAnsi="Times New Roman" w:cs="Times New Roman"/>
                <w:sz w:val="28"/>
                <w:szCs w:val="28"/>
                <w:lang w:val="uk-UA"/>
              </w:rPr>
              <w:t>8</w:t>
            </w:r>
            <w:r>
              <w:rPr>
                <w:rFonts w:ascii="Times New Roman" w:hAnsi="Times New Roman" w:cs="Times New Roman"/>
                <w:sz w:val="28"/>
                <w:szCs w:val="28"/>
                <w:lang w:val="uk-UA"/>
              </w:rPr>
              <w:t xml:space="preserve"> рік – </w:t>
            </w:r>
          </w:p>
          <w:p w14:paraId="5A79DCEB" w14:textId="318DE27D" w:rsidR="006B5C20" w:rsidRPr="00AA3B6D" w:rsidRDefault="006B5C20" w:rsidP="002C729E">
            <w:pPr>
              <w:spacing w:after="0" w:line="240" w:lineRule="auto"/>
              <w:jc w:val="both"/>
              <w:rPr>
                <w:rFonts w:ascii="Times New Roman" w:hAnsi="Times New Roman" w:cs="Times New Roman"/>
                <w:sz w:val="28"/>
                <w:szCs w:val="28"/>
                <w:lang w:val="uk-UA"/>
              </w:rPr>
            </w:pPr>
          </w:p>
        </w:tc>
      </w:tr>
    </w:tbl>
    <w:p w14:paraId="47E4FBD8" w14:textId="77777777" w:rsidR="006B5C20" w:rsidRPr="00AA3B6D" w:rsidRDefault="006B5C20" w:rsidP="00AA3B6D">
      <w:pPr>
        <w:rPr>
          <w:rFonts w:ascii="Times New Roman" w:hAnsi="Times New Roman" w:cs="Times New Roman"/>
          <w:b/>
          <w:sz w:val="28"/>
          <w:szCs w:val="28"/>
          <w:lang w:val="uk-UA"/>
        </w:rPr>
      </w:pPr>
      <w:bookmarkStart w:id="22" w:name="57"/>
      <w:bookmarkStart w:id="23" w:name="75"/>
      <w:bookmarkEnd w:id="22"/>
      <w:bookmarkEnd w:id="23"/>
    </w:p>
    <w:p w14:paraId="369E5E3E" w14:textId="77777777" w:rsidR="00D379AF" w:rsidRDefault="00D379AF" w:rsidP="00AA3B6D">
      <w:pPr>
        <w:jc w:val="center"/>
        <w:rPr>
          <w:rFonts w:ascii="Times New Roman" w:hAnsi="Times New Roman" w:cs="Times New Roman"/>
          <w:b/>
          <w:bCs/>
          <w:sz w:val="28"/>
          <w:szCs w:val="28"/>
          <w:bdr w:val="none" w:sz="0" w:space="0" w:color="auto" w:frame="1"/>
          <w:lang w:val="uk-UA"/>
        </w:rPr>
      </w:pPr>
    </w:p>
    <w:p w14:paraId="74924304" w14:textId="77777777" w:rsidR="00AA3B6D" w:rsidRPr="006B5C20" w:rsidRDefault="00AA3B6D" w:rsidP="00AA3B6D">
      <w:pPr>
        <w:jc w:val="center"/>
        <w:rPr>
          <w:rFonts w:ascii="Times New Roman" w:hAnsi="Times New Roman" w:cs="Times New Roman"/>
          <w:b/>
          <w:bCs/>
          <w:sz w:val="28"/>
          <w:szCs w:val="28"/>
          <w:bdr w:val="none" w:sz="0" w:space="0" w:color="auto" w:frame="1"/>
          <w:lang w:val="uk-UA"/>
        </w:rPr>
      </w:pPr>
      <w:r w:rsidRPr="00AA3B6D">
        <w:rPr>
          <w:rFonts w:ascii="Times New Roman" w:hAnsi="Times New Roman" w:cs="Times New Roman"/>
          <w:b/>
          <w:bCs/>
          <w:sz w:val="28"/>
          <w:szCs w:val="28"/>
          <w:bdr w:val="none" w:sz="0" w:space="0" w:color="auto" w:frame="1"/>
          <w:lang w:val="uk-UA"/>
        </w:rPr>
        <w:t>ІІ. Загальні положення</w:t>
      </w:r>
    </w:p>
    <w:p w14:paraId="2A21F022" w14:textId="6C27597B" w:rsidR="00AA3B6D" w:rsidRPr="00AA3B6D" w:rsidRDefault="00AA3B6D" w:rsidP="00AA3B6D">
      <w:pPr>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      Програма відшкодування компенсації за перевезення окремих пільгових категорій громадян Вороньківської сільської ради на 202</w:t>
      </w:r>
      <w:r w:rsidR="00F85CCF">
        <w:rPr>
          <w:rFonts w:ascii="Times New Roman" w:hAnsi="Times New Roman" w:cs="Times New Roman"/>
          <w:sz w:val="28"/>
          <w:szCs w:val="28"/>
          <w:lang w:val="uk-UA"/>
        </w:rPr>
        <w:t>6</w:t>
      </w:r>
      <w:r w:rsidRPr="00AA3B6D">
        <w:rPr>
          <w:rFonts w:ascii="Times New Roman" w:hAnsi="Times New Roman" w:cs="Times New Roman"/>
          <w:sz w:val="28"/>
          <w:szCs w:val="28"/>
          <w:lang w:val="uk-UA"/>
        </w:rPr>
        <w:t xml:space="preserve"> - 202</w:t>
      </w:r>
      <w:r w:rsidR="00F85CCF">
        <w:rPr>
          <w:rFonts w:ascii="Times New Roman" w:hAnsi="Times New Roman" w:cs="Times New Roman"/>
          <w:sz w:val="28"/>
          <w:szCs w:val="28"/>
          <w:lang w:val="uk-UA"/>
        </w:rPr>
        <w:t>8</w:t>
      </w:r>
      <w:r w:rsidRPr="00AA3B6D">
        <w:rPr>
          <w:rFonts w:ascii="Times New Roman" w:hAnsi="Times New Roman" w:cs="Times New Roman"/>
          <w:sz w:val="28"/>
          <w:szCs w:val="28"/>
          <w:lang w:val="uk-UA"/>
        </w:rPr>
        <w:t xml:space="preserve"> роки (далі - Програма) направлена на організацію пільгового проїзду окремих категорій громадян на автомобільному транспорті та забезпечення  відшкодування перевізникам втрат від пільгових перевезень окремих категорій громадян на приміських маршрутах загального користування.</w:t>
      </w:r>
    </w:p>
    <w:p w14:paraId="73060F9B" w14:textId="77777777" w:rsidR="00AA3B6D" w:rsidRP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Бюджетний кодекс України передбачає видатки з місцевого бюджету на місцеві програми соціального захисту окремих категорій населення та компенсаційні виплати за пільговий проїзд окремих категорій громадян.</w:t>
      </w:r>
    </w:p>
    <w:p w14:paraId="4A91A38C" w14:textId="77777777" w:rsidR="00AA3B6D" w:rsidRP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Органи місцевого самоврядування в межах своїх повноважень сприяють створенню належних умов роботи автомобільного транспорту. Його стійке і ефективне функціонування є необхідною умовою покращення умов проживання, рівня життя та соціального добробуту громадян, особливо пільгових категорій.</w:t>
      </w:r>
    </w:p>
    <w:p w14:paraId="503BFD9C" w14:textId="6982FB5E" w:rsidR="00AA3B6D" w:rsidRP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З метою забезпечення потреб мешканців Вороньківської сільської ради в наданні якісних послуг у сфері пасажирських перевезень автомобільним транспортом та розв'язання соціально важливих проблем перевезення пільгових категорій громадян розроблено зазначену Програму на 202</w:t>
      </w:r>
      <w:r w:rsidR="00F85CCF">
        <w:rPr>
          <w:rFonts w:ascii="Times New Roman" w:hAnsi="Times New Roman" w:cs="Times New Roman"/>
          <w:sz w:val="28"/>
          <w:szCs w:val="28"/>
          <w:lang w:val="uk-UA"/>
        </w:rPr>
        <w:t>6</w:t>
      </w:r>
      <w:r w:rsidRPr="00AA3B6D">
        <w:rPr>
          <w:rFonts w:ascii="Times New Roman" w:hAnsi="Times New Roman" w:cs="Times New Roman"/>
          <w:sz w:val="28"/>
          <w:szCs w:val="28"/>
          <w:lang w:val="uk-UA"/>
        </w:rPr>
        <w:t xml:space="preserve"> – 202</w:t>
      </w:r>
      <w:r w:rsidR="00F85CCF">
        <w:rPr>
          <w:rFonts w:ascii="Times New Roman" w:hAnsi="Times New Roman" w:cs="Times New Roman"/>
          <w:sz w:val="28"/>
          <w:szCs w:val="28"/>
          <w:lang w:val="uk-UA"/>
        </w:rPr>
        <w:t>8</w:t>
      </w:r>
      <w:r w:rsidRPr="00AA3B6D">
        <w:rPr>
          <w:rFonts w:ascii="Times New Roman" w:hAnsi="Times New Roman" w:cs="Times New Roman"/>
          <w:sz w:val="28"/>
          <w:szCs w:val="28"/>
          <w:lang w:val="uk-UA"/>
        </w:rPr>
        <w:t xml:space="preserve"> роки.</w:t>
      </w:r>
    </w:p>
    <w:p w14:paraId="287D3C04" w14:textId="77777777" w:rsid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У ході реалізації Програми можливі зміни та доповнення до її змісту в залежності від внесення змін до чинного законодавства.</w:t>
      </w:r>
    </w:p>
    <w:p w14:paraId="67741FF8" w14:textId="77777777" w:rsidR="006B5C20" w:rsidRPr="00AA3B6D" w:rsidRDefault="006B5C20" w:rsidP="00AA3B6D">
      <w:pPr>
        <w:ind w:firstLine="720"/>
        <w:jc w:val="both"/>
        <w:rPr>
          <w:rFonts w:ascii="Times New Roman" w:hAnsi="Times New Roman" w:cs="Times New Roman"/>
          <w:sz w:val="28"/>
          <w:szCs w:val="28"/>
          <w:lang w:val="uk-UA"/>
        </w:rPr>
      </w:pPr>
    </w:p>
    <w:p w14:paraId="6CFB67F9" w14:textId="77777777" w:rsidR="00AA3B6D" w:rsidRPr="006B5C20" w:rsidRDefault="00AA3B6D" w:rsidP="00AA3B6D">
      <w:pPr>
        <w:jc w:val="center"/>
        <w:rPr>
          <w:rFonts w:ascii="Times New Roman" w:hAnsi="Times New Roman" w:cs="Times New Roman"/>
          <w:b/>
          <w:bCs/>
          <w:sz w:val="28"/>
          <w:szCs w:val="28"/>
          <w:bdr w:val="none" w:sz="0" w:space="0" w:color="auto" w:frame="1"/>
          <w:lang w:val="uk-UA"/>
        </w:rPr>
      </w:pPr>
      <w:r w:rsidRPr="00AA3B6D">
        <w:rPr>
          <w:rFonts w:ascii="Times New Roman" w:hAnsi="Times New Roman" w:cs="Times New Roman"/>
          <w:b/>
          <w:bCs/>
          <w:sz w:val="28"/>
          <w:szCs w:val="28"/>
          <w:bdr w:val="none" w:sz="0" w:space="0" w:color="auto" w:frame="1"/>
          <w:lang w:val="uk-UA"/>
        </w:rPr>
        <w:t>ІІІ. Визначення проблем, на розв'язання яких спрямована Програма</w:t>
      </w:r>
    </w:p>
    <w:p w14:paraId="03D0B778" w14:textId="77777777" w:rsidR="00AA3B6D" w:rsidRPr="00AA3B6D" w:rsidRDefault="00AA3B6D" w:rsidP="00AA3B6D">
      <w:pPr>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         На території Вороньківської сільської ради  проживають громадяни, які мають право на пільговий проїзд автомобільним транспортом на приміських маршрутах загального користування відповідно до законів України «Про статус ветеранів війни, гарантії їх соціального захисту», «Про статус ветеранів військової служби,  ветеранів органів внутрішніх справ і деяких інших осіб та їх соціальний захист», «Про соціальний і правовий захист військовослужбовців та членів їх сімей», «Про охорону дитинства», «Про основи соціальної захищеності осіб з  інвалідністю в Україні», «Про статус і соціальний захист громадян, які постраждали внаслідок Чорнобильської катастрофи» та інші.</w:t>
      </w:r>
    </w:p>
    <w:p w14:paraId="791B1B61" w14:textId="77777777" w:rsidR="00AA3B6D" w:rsidRPr="00AA3B6D" w:rsidRDefault="00AA3B6D" w:rsidP="00AA3B6D">
      <w:pPr>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         Дана Програма забезпечить право на пільговий проїзд окремих категорій громадян автомобільним транспортом на приміських маршрутах загального користування.</w:t>
      </w:r>
    </w:p>
    <w:p w14:paraId="1FF65F90" w14:textId="77777777" w:rsidR="00AA3B6D" w:rsidRPr="006B5C20" w:rsidRDefault="00AA3B6D" w:rsidP="00AA3B6D">
      <w:pPr>
        <w:jc w:val="center"/>
        <w:rPr>
          <w:rFonts w:ascii="Times New Roman" w:hAnsi="Times New Roman" w:cs="Times New Roman"/>
          <w:b/>
          <w:bCs/>
          <w:sz w:val="28"/>
          <w:szCs w:val="28"/>
          <w:bdr w:val="none" w:sz="0" w:space="0" w:color="auto" w:frame="1"/>
          <w:lang w:val="uk-UA"/>
        </w:rPr>
      </w:pPr>
      <w:r w:rsidRPr="00AA3B6D">
        <w:rPr>
          <w:rFonts w:ascii="Times New Roman" w:hAnsi="Times New Roman" w:cs="Times New Roman"/>
          <w:b/>
          <w:bCs/>
          <w:sz w:val="28"/>
          <w:szCs w:val="28"/>
          <w:bdr w:val="none" w:sz="0" w:space="0" w:color="auto" w:frame="1"/>
          <w:lang w:val="uk-UA"/>
        </w:rPr>
        <w:t>ІV. Мета Програми</w:t>
      </w:r>
      <w:r w:rsidRPr="00AA3B6D">
        <w:rPr>
          <w:rFonts w:ascii="Times New Roman" w:hAnsi="Times New Roman" w:cs="Times New Roman"/>
          <w:sz w:val="28"/>
          <w:szCs w:val="28"/>
          <w:lang w:val="uk-UA"/>
        </w:rPr>
        <w:t> </w:t>
      </w:r>
    </w:p>
    <w:p w14:paraId="49BCCC96" w14:textId="77777777" w:rsidR="00AA3B6D" w:rsidRP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Метою Програми є відшкодування компенсаційних виплат перевізникам, що здійснюють пільгові перевезення окремих категорій громадян автомобільним транспортом на приміських автобусних маршрутах загального користування.</w:t>
      </w:r>
    </w:p>
    <w:p w14:paraId="6B0175F3" w14:textId="77777777" w:rsidR="00AA3B6D" w:rsidRP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Першочерговим завданням цієї програми є забезпечення реалізації прав окремих категорій громадян на пільговий проїзд автомобільним транспортом на приміських автобусних маршрутах загального користування.</w:t>
      </w:r>
    </w:p>
    <w:p w14:paraId="3216D4DA" w14:textId="77777777" w:rsidR="00AA3B6D" w:rsidRPr="00AA3B6D" w:rsidRDefault="00AA3B6D" w:rsidP="00AA3B6D">
      <w:pPr>
        <w:jc w:val="center"/>
        <w:rPr>
          <w:rFonts w:ascii="Times New Roman" w:hAnsi="Times New Roman" w:cs="Times New Roman"/>
          <w:b/>
          <w:bCs/>
          <w:sz w:val="28"/>
          <w:szCs w:val="28"/>
          <w:bdr w:val="none" w:sz="0" w:space="0" w:color="auto" w:frame="1"/>
          <w:lang w:val="uk-UA"/>
        </w:rPr>
      </w:pPr>
      <w:r w:rsidRPr="00AA3B6D">
        <w:rPr>
          <w:rFonts w:ascii="Times New Roman" w:hAnsi="Times New Roman" w:cs="Times New Roman"/>
          <w:b/>
          <w:bCs/>
          <w:sz w:val="28"/>
          <w:szCs w:val="28"/>
          <w:bdr w:val="none" w:sz="0" w:space="0" w:color="auto" w:frame="1"/>
          <w:lang w:val="uk-UA"/>
        </w:rPr>
        <w:t>V. Фінансування програми</w:t>
      </w:r>
    </w:p>
    <w:p w14:paraId="30F0867D" w14:textId="77777777" w:rsidR="00AA3B6D" w:rsidRPr="00AA3B6D" w:rsidRDefault="00AA3B6D" w:rsidP="00AA3B6D">
      <w:pPr>
        <w:pStyle w:val="a4"/>
        <w:spacing w:after="0" w:line="276" w:lineRule="auto"/>
        <w:ind w:firstLine="708"/>
        <w:jc w:val="both"/>
        <w:rPr>
          <w:lang w:val="uk-UA"/>
        </w:rPr>
      </w:pPr>
      <w:r w:rsidRPr="00AA3B6D">
        <w:rPr>
          <w:lang w:val="uk-UA"/>
        </w:rPr>
        <w:t>Фінансування заходів на виконання Програми здійснюється за рахунок коштів бюджету Вороньківської сільської ради.</w:t>
      </w:r>
    </w:p>
    <w:p w14:paraId="16643457" w14:textId="77777777" w:rsidR="00AA3B6D" w:rsidRPr="00AA3B6D" w:rsidRDefault="00AA3B6D" w:rsidP="00AA3B6D">
      <w:pPr>
        <w:pStyle w:val="a4"/>
        <w:spacing w:after="0" w:line="276" w:lineRule="auto"/>
        <w:ind w:firstLine="708"/>
        <w:jc w:val="both"/>
        <w:rPr>
          <w:lang w:val="uk-UA"/>
        </w:rPr>
      </w:pPr>
      <w:r w:rsidRPr="00AA3B6D">
        <w:rPr>
          <w:lang w:val="uk-UA"/>
        </w:rPr>
        <w:t>Щороку при формуванні бюджету будуть передбачатись цільові кошти, виходячи із фінансових можливостей громади, для забезпечення виконання заходів Програми.</w:t>
      </w:r>
    </w:p>
    <w:p w14:paraId="1D38B9A9" w14:textId="4A44B673" w:rsidR="00AA3B6D" w:rsidRPr="00AA3B6D" w:rsidRDefault="00AA3B6D" w:rsidP="00AA3B6D">
      <w:pPr>
        <w:pStyle w:val="a4"/>
        <w:spacing w:after="0" w:line="276" w:lineRule="auto"/>
        <w:ind w:firstLine="708"/>
        <w:jc w:val="both"/>
        <w:rPr>
          <w:lang w:val="uk-UA"/>
        </w:rPr>
      </w:pPr>
      <w:r w:rsidRPr="00AA3B6D">
        <w:rPr>
          <w:lang w:val="uk-UA"/>
        </w:rPr>
        <w:t>Термін реалізації Програми: 202</w:t>
      </w:r>
      <w:r w:rsidR="00F85CCF">
        <w:rPr>
          <w:lang w:val="uk-UA"/>
        </w:rPr>
        <w:t>6</w:t>
      </w:r>
      <w:r w:rsidRPr="00AA3B6D">
        <w:rPr>
          <w:lang w:val="uk-UA"/>
        </w:rPr>
        <w:t>–202</w:t>
      </w:r>
      <w:r w:rsidR="00F85CCF">
        <w:rPr>
          <w:lang w:val="uk-UA"/>
        </w:rPr>
        <w:t>8</w:t>
      </w:r>
      <w:r w:rsidRPr="00AA3B6D">
        <w:rPr>
          <w:lang w:val="uk-UA"/>
        </w:rPr>
        <w:t xml:space="preserve"> роки.</w:t>
      </w:r>
    </w:p>
    <w:p w14:paraId="243749E2" w14:textId="77777777" w:rsidR="00AA3B6D" w:rsidRPr="00AA3B6D" w:rsidRDefault="00AA3B6D" w:rsidP="00AA3B6D">
      <w:pPr>
        <w:jc w:val="center"/>
        <w:rPr>
          <w:rFonts w:ascii="Times New Roman" w:hAnsi="Times New Roman" w:cs="Times New Roman"/>
          <w:sz w:val="28"/>
          <w:szCs w:val="28"/>
          <w:lang w:val="uk-UA"/>
        </w:rPr>
      </w:pPr>
      <w:r w:rsidRPr="00AA3B6D">
        <w:rPr>
          <w:rFonts w:ascii="Times New Roman" w:hAnsi="Times New Roman" w:cs="Times New Roman"/>
          <w:sz w:val="28"/>
          <w:szCs w:val="28"/>
          <w:lang w:val="uk-UA"/>
        </w:rPr>
        <w:t> </w:t>
      </w:r>
    </w:p>
    <w:p w14:paraId="781A337F" w14:textId="77777777" w:rsidR="00AA3B6D" w:rsidRPr="00AA3B6D" w:rsidRDefault="00AA3B6D" w:rsidP="00AA3B6D">
      <w:pPr>
        <w:jc w:val="center"/>
        <w:rPr>
          <w:rFonts w:ascii="Times New Roman" w:hAnsi="Times New Roman" w:cs="Times New Roman"/>
          <w:sz w:val="28"/>
          <w:szCs w:val="28"/>
          <w:lang w:val="uk-UA"/>
        </w:rPr>
      </w:pPr>
      <w:r w:rsidRPr="00AA3B6D">
        <w:rPr>
          <w:rFonts w:ascii="Times New Roman" w:hAnsi="Times New Roman" w:cs="Times New Roman"/>
          <w:b/>
          <w:bCs/>
          <w:sz w:val="28"/>
          <w:szCs w:val="28"/>
          <w:bdr w:val="none" w:sz="0" w:space="0" w:color="auto" w:frame="1"/>
          <w:lang w:val="uk-UA"/>
        </w:rPr>
        <w:t>VI. Очікувані результати та ефективність Програм</w:t>
      </w:r>
      <w:r w:rsidR="008B2A4E">
        <w:rPr>
          <w:rFonts w:ascii="Times New Roman" w:hAnsi="Times New Roman" w:cs="Times New Roman"/>
          <w:b/>
          <w:bCs/>
          <w:sz w:val="28"/>
          <w:szCs w:val="28"/>
          <w:bdr w:val="none" w:sz="0" w:space="0" w:color="auto" w:frame="1"/>
          <w:lang w:val="uk-UA"/>
        </w:rPr>
        <w:t>и</w:t>
      </w:r>
      <w:r w:rsidRPr="00AA3B6D">
        <w:rPr>
          <w:rFonts w:ascii="Times New Roman" w:hAnsi="Times New Roman" w:cs="Times New Roman"/>
          <w:sz w:val="28"/>
          <w:szCs w:val="28"/>
          <w:lang w:val="uk-UA"/>
        </w:rPr>
        <w:t> </w:t>
      </w:r>
    </w:p>
    <w:p w14:paraId="20368B85" w14:textId="77777777" w:rsidR="00AA3B6D" w:rsidRPr="008B2A4E" w:rsidRDefault="00AA3B6D" w:rsidP="008B2A4E">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Реалізація Програми забезпечить організацію пільгового проїзду окремих категорій громадян на приміських маршрутах загального користування автомобільним транспортом та компенсацію збитків перевізникам від пільгових перевезень окремих категорій громадян</w:t>
      </w:r>
    </w:p>
    <w:p w14:paraId="679334DF" w14:textId="77777777" w:rsidR="00AA3B6D" w:rsidRPr="00AA3B6D" w:rsidRDefault="00AA3B6D" w:rsidP="00AA3B6D">
      <w:pPr>
        <w:jc w:val="center"/>
        <w:rPr>
          <w:rFonts w:ascii="Times New Roman" w:hAnsi="Times New Roman" w:cs="Times New Roman"/>
          <w:sz w:val="28"/>
          <w:szCs w:val="28"/>
          <w:lang w:val="uk-UA"/>
        </w:rPr>
      </w:pPr>
      <w:r w:rsidRPr="00AA3B6D">
        <w:rPr>
          <w:rFonts w:ascii="Times New Roman" w:hAnsi="Times New Roman" w:cs="Times New Roman"/>
          <w:b/>
          <w:bCs/>
          <w:sz w:val="28"/>
          <w:szCs w:val="28"/>
          <w:bdr w:val="none" w:sz="0" w:space="0" w:color="auto" w:frame="1"/>
          <w:lang w:val="uk-UA"/>
        </w:rPr>
        <w:t>VII. Організація та контроль за виконанням Програми</w:t>
      </w:r>
      <w:r w:rsidRPr="00AA3B6D">
        <w:rPr>
          <w:rFonts w:ascii="Times New Roman" w:hAnsi="Times New Roman" w:cs="Times New Roman"/>
          <w:sz w:val="28"/>
          <w:szCs w:val="28"/>
          <w:lang w:val="uk-UA"/>
        </w:rPr>
        <w:t> </w:t>
      </w:r>
    </w:p>
    <w:p w14:paraId="15603AC3" w14:textId="77777777" w:rsidR="00AA3B6D" w:rsidRPr="00AA3B6D" w:rsidRDefault="00AA3B6D" w:rsidP="00AA3B6D">
      <w:pPr>
        <w:ind w:firstLine="708"/>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Виконавчий комітет Вороньківської сільської ради здійснює контроль за виконанням Програми відшкодування компенсації за перевезення окремих пільгових категорій при необхідності вносить пропозиції щодо її коригування.</w:t>
      </w:r>
    </w:p>
    <w:p w14:paraId="27BB05F6" w14:textId="77777777" w:rsidR="00AA3B6D" w:rsidRDefault="008B2A4E" w:rsidP="00AA3B6D">
      <w:pPr>
        <w:pStyle w:val="a6"/>
        <w:spacing w:line="276" w:lineRule="auto"/>
        <w:ind w:firstLine="709"/>
        <w:jc w:val="both"/>
        <w:rPr>
          <w:rFonts w:ascii="Times New Roman" w:hAnsi="Times New Roman"/>
          <w:sz w:val="28"/>
          <w:szCs w:val="28"/>
          <w:lang w:val="uk-UA"/>
        </w:rPr>
      </w:pPr>
      <w:r>
        <w:rPr>
          <w:rFonts w:ascii="Times New Roman" w:hAnsi="Times New Roman"/>
          <w:sz w:val="28"/>
          <w:szCs w:val="28"/>
          <w:lang w:val="uk-UA"/>
        </w:rPr>
        <w:t xml:space="preserve">Координація </w:t>
      </w:r>
      <w:r w:rsidR="00AA3B6D" w:rsidRPr="00AA3B6D">
        <w:rPr>
          <w:rFonts w:ascii="Times New Roman" w:hAnsi="Times New Roman"/>
          <w:sz w:val="28"/>
          <w:szCs w:val="28"/>
          <w:lang w:val="uk-UA"/>
        </w:rPr>
        <w:t xml:space="preserve"> Програми покладається </w:t>
      </w:r>
      <w:r>
        <w:rPr>
          <w:rFonts w:ascii="Times New Roman" w:hAnsi="Times New Roman"/>
          <w:sz w:val="28"/>
          <w:szCs w:val="28"/>
          <w:lang w:val="uk-UA"/>
        </w:rPr>
        <w:t xml:space="preserve">на </w:t>
      </w:r>
      <w:r w:rsidR="00AA3B6D" w:rsidRPr="00AA3B6D">
        <w:rPr>
          <w:rFonts w:ascii="Times New Roman" w:hAnsi="Times New Roman"/>
          <w:sz w:val="28"/>
          <w:szCs w:val="28"/>
          <w:lang w:val="uk-UA"/>
        </w:rPr>
        <w:t xml:space="preserve">заступника сільського голови </w:t>
      </w:r>
      <w:r>
        <w:rPr>
          <w:rFonts w:ascii="Times New Roman" w:hAnsi="Times New Roman"/>
          <w:sz w:val="28"/>
          <w:szCs w:val="28"/>
          <w:lang w:val="uk-UA"/>
        </w:rPr>
        <w:t>з питань діяльності виконавчих органів ради ві</w:t>
      </w:r>
      <w:r w:rsidR="00AA3B6D" w:rsidRPr="00AA3B6D">
        <w:rPr>
          <w:rFonts w:ascii="Times New Roman" w:hAnsi="Times New Roman"/>
          <w:sz w:val="28"/>
          <w:szCs w:val="28"/>
          <w:lang w:val="uk-UA"/>
        </w:rPr>
        <w:t>дповідно до розподілу функціональних обов’язків.</w:t>
      </w:r>
    </w:p>
    <w:p w14:paraId="4CE06DE8" w14:textId="77777777" w:rsidR="008B2A4E" w:rsidRPr="00AA3B6D" w:rsidRDefault="008B2A4E" w:rsidP="00AA3B6D">
      <w:pPr>
        <w:pStyle w:val="a6"/>
        <w:spacing w:line="276" w:lineRule="auto"/>
        <w:ind w:firstLine="709"/>
        <w:jc w:val="both"/>
        <w:rPr>
          <w:rFonts w:ascii="Times New Roman" w:hAnsi="Times New Roman"/>
          <w:sz w:val="28"/>
          <w:szCs w:val="28"/>
          <w:lang w:val="uk-UA"/>
        </w:rPr>
      </w:pPr>
    </w:p>
    <w:p w14:paraId="58E53851" w14:textId="77777777" w:rsidR="00AA3B6D" w:rsidRPr="00AA3B6D" w:rsidRDefault="00AA3B6D" w:rsidP="00AA3B6D">
      <w:pPr>
        <w:jc w:val="center"/>
        <w:rPr>
          <w:rFonts w:ascii="Times New Roman" w:hAnsi="Times New Roman" w:cs="Times New Roman"/>
          <w:b/>
          <w:bCs/>
          <w:sz w:val="28"/>
          <w:szCs w:val="28"/>
          <w:bdr w:val="none" w:sz="0" w:space="0" w:color="auto" w:frame="1"/>
          <w:lang w:val="uk-UA"/>
        </w:rPr>
      </w:pPr>
      <w:r w:rsidRPr="00AA3B6D">
        <w:rPr>
          <w:rFonts w:ascii="Times New Roman" w:hAnsi="Times New Roman" w:cs="Times New Roman"/>
          <w:b/>
          <w:bCs/>
          <w:sz w:val="28"/>
          <w:szCs w:val="28"/>
          <w:bdr w:val="none" w:sz="0" w:space="0" w:color="auto" w:frame="1"/>
          <w:lang w:val="uk-UA"/>
        </w:rPr>
        <w:t>VIII. Механізм реалізації Програми</w:t>
      </w:r>
    </w:p>
    <w:p w14:paraId="6CAE6FDD" w14:textId="77777777" w:rsidR="00AA3B6D" w:rsidRPr="00AA3B6D" w:rsidRDefault="00AA3B6D" w:rsidP="00AA3B6D">
      <w:pPr>
        <w:jc w:val="center"/>
        <w:rPr>
          <w:rFonts w:ascii="Times New Roman" w:hAnsi="Times New Roman" w:cs="Times New Roman"/>
          <w:sz w:val="28"/>
          <w:szCs w:val="28"/>
          <w:lang w:val="uk-UA"/>
        </w:rPr>
      </w:pPr>
    </w:p>
    <w:p w14:paraId="7B065576" w14:textId="77777777" w:rsidR="00AA3B6D" w:rsidRDefault="00AA3B6D" w:rsidP="00AA3B6D">
      <w:pPr>
        <w:ind w:firstLine="720"/>
        <w:jc w:val="both"/>
        <w:rPr>
          <w:rFonts w:ascii="Times New Roman" w:hAnsi="Times New Roman" w:cs="Times New Roman"/>
          <w:sz w:val="28"/>
          <w:szCs w:val="28"/>
          <w:lang w:val="uk-UA"/>
        </w:rPr>
      </w:pPr>
      <w:r w:rsidRPr="00AA3B6D">
        <w:rPr>
          <w:rFonts w:ascii="Times New Roman" w:hAnsi="Times New Roman" w:cs="Times New Roman"/>
          <w:sz w:val="28"/>
          <w:szCs w:val="28"/>
          <w:lang w:val="uk-UA"/>
        </w:rPr>
        <w:t>Реалізацію Програми планується здійснювати за рахунок нормативно-правових та фінансово-економічних механізмів, які регулюються Порядком відшкодування компенсації за перевезення окремих пільгових категорій громадян, затвердже</w:t>
      </w:r>
      <w:r w:rsidR="008B2A4E">
        <w:rPr>
          <w:rFonts w:ascii="Times New Roman" w:hAnsi="Times New Roman" w:cs="Times New Roman"/>
          <w:sz w:val="28"/>
          <w:szCs w:val="28"/>
          <w:lang w:val="uk-UA"/>
        </w:rPr>
        <w:t>ним даною Програмою, що додається.</w:t>
      </w:r>
    </w:p>
    <w:p w14:paraId="10F856D7" w14:textId="77777777" w:rsidR="008B2A4E" w:rsidRDefault="008B2A4E" w:rsidP="00F85CCF">
      <w:pPr>
        <w:jc w:val="both"/>
        <w:rPr>
          <w:rFonts w:ascii="Times New Roman" w:hAnsi="Times New Roman" w:cs="Times New Roman"/>
          <w:sz w:val="28"/>
          <w:szCs w:val="28"/>
          <w:lang w:val="uk-UA"/>
        </w:rPr>
      </w:pPr>
    </w:p>
    <w:p w14:paraId="22283A4B" w14:textId="77777777" w:rsidR="008B2A4E" w:rsidRPr="008B2A4E" w:rsidRDefault="008B2A4E" w:rsidP="00AA3B6D">
      <w:pPr>
        <w:ind w:firstLine="720"/>
        <w:jc w:val="both"/>
        <w:rPr>
          <w:rFonts w:ascii="Times New Roman" w:hAnsi="Times New Roman" w:cs="Times New Roman"/>
          <w:b/>
          <w:sz w:val="28"/>
          <w:szCs w:val="28"/>
          <w:lang w:val="uk-UA"/>
        </w:rPr>
      </w:pPr>
      <w:r w:rsidRPr="008B2A4E">
        <w:rPr>
          <w:rFonts w:ascii="Times New Roman" w:hAnsi="Times New Roman" w:cs="Times New Roman"/>
          <w:b/>
          <w:sz w:val="28"/>
          <w:szCs w:val="28"/>
          <w:lang w:val="uk-UA"/>
        </w:rPr>
        <w:t xml:space="preserve">Сільський голова           </w:t>
      </w:r>
      <w:r>
        <w:rPr>
          <w:rFonts w:ascii="Times New Roman" w:hAnsi="Times New Roman" w:cs="Times New Roman"/>
          <w:b/>
          <w:sz w:val="28"/>
          <w:szCs w:val="28"/>
          <w:lang w:val="uk-UA"/>
        </w:rPr>
        <w:t xml:space="preserve">                                            </w:t>
      </w:r>
      <w:r w:rsidRPr="008B2A4E">
        <w:rPr>
          <w:rFonts w:ascii="Times New Roman" w:hAnsi="Times New Roman" w:cs="Times New Roman"/>
          <w:b/>
          <w:sz w:val="28"/>
          <w:szCs w:val="28"/>
          <w:lang w:val="uk-UA"/>
        </w:rPr>
        <w:t>Любов ЧЕШКО</w:t>
      </w:r>
    </w:p>
    <w:p w14:paraId="7C510DF5" w14:textId="77777777" w:rsidR="00AA3B6D" w:rsidRPr="00AA3B6D" w:rsidRDefault="00AA3B6D" w:rsidP="00AA3B6D">
      <w:pPr>
        <w:jc w:val="both"/>
        <w:rPr>
          <w:rFonts w:ascii="Times New Roman" w:hAnsi="Times New Roman" w:cs="Times New Roman"/>
          <w:sz w:val="28"/>
          <w:szCs w:val="28"/>
          <w:lang w:val="uk-UA"/>
        </w:rPr>
      </w:pPr>
    </w:p>
    <w:p w14:paraId="4C91717B" w14:textId="77777777" w:rsidR="00AA3B6D" w:rsidRPr="00AA3B6D" w:rsidRDefault="00AA3B6D" w:rsidP="00AA3B6D">
      <w:pPr>
        <w:jc w:val="both"/>
        <w:rPr>
          <w:rFonts w:ascii="Times New Roman" w:hAnsi="Times New Roman" w:cs="Times New Roman"/>
          <w:sz w:val="28"/>
          <w:szCs w:val="28"/>
          <w:lang w:val="uk-UA"/>
        </w:rPr>
      </w:pPr>
    </w:p>
    <w:p w14:paraId="02BB50BB" w14:textId="77777777" w:rsidR="00AA3B6D" w:rsidRDefault="00AA3B6D" w:rsidP="00540F6C">
      <w:pPr>
        <w:ind w:right="-2694"/>
        <w:jc w:val="both"/>
        <w:rPr>
          <w:rFonts w:ascii="Times New Roman" w:hAnsi="Times New Roman" w:cs="Times New Roman"/>
          <w:sz w:val="28"/>
          <w:szCs w:val="28"/>
          <w:lang w:val="uk-UA"/>
        </w:rPr>
      </w:pPr>
    </w:p>
    <w:p w14:paraId="6714CFA0" w14:textId="77777777" w:rsidR="00CA3CB6" w:rsidRDefault="00CA3CB6" w:rsidP="00540F6C">
      <w:pPr>
        <w:ind w:right="-2694"/>
        <w:jc w:val="both"/>
        <w:rPr>
          <w:rFonts w:ascii="Times New Roman" w:hAnsi="Times New Roman" w:cs="Times New Roman"/>
          <w:sz w:val="28"/>
          <w:szCs w:val="28"/>
          <w:lang w:val="uk-UA"/>
        </w:rPr>
      </w:pPr>
    </w:p>
    <w:p w14:paraId="246E2816" w14:textId="77777777" w:rsidR="00CA3CB6" w:rsidRDefault="00CA3CB6" w:rsidP="00540F6C">
      <w:pPr>
        <w:ind w:right="-2694"/>
        <w:jc w:val="both"/>
        <w:rPr>
          <w:rFonts w:ascii="Times New Roman" w:hAnsi="Times New Roman" w:cs="Times New Roman"/>
          <w:sz w:val="28"/>
          <w:szCs w:val="28"/>
          <w:lang w:val="uk-UA"/>
        </w:rPr>
      </w:pPr>
    </w:p>
    <w:p w14:paraId="3104A13F" w14:textId="77777777" w:rsidR="00CA3CB6" w:rsidRDefault="00CA3CB6" w:rsidP="00540F6C">
      <w:pPr>
        <w:ind w:right="-2694"/>
        <w:jc w:val="both"/>
        <w:rPr>
          <w:rFonts w:ascii="Times New Roman" w:hAnsi="Times New Roman" w:cs="Times New Roman"/>
          <w:sz w:val="28"/>
          <w:szCs w:val="28"/>
          <w:lang w:val="uk-UA"/>
        </w:rPr>
      </w:pPr>
    </w:p>
    <w:p w14:paraId="19AAABC8" w14:textId="77777777" w:rsidR="00CA3CB6" w:rsidRDefault="00CA3CB6" w:rsidP="00540F6C">
      <w:pPr>
        <w:ind w:right="-2694"/>
        <w:jc w:val="both"/>
        <w:rPr>
          <w:rFonts w:ascii="Times New Roman" w:hAnsi="Times New Roman" w:cs="Times New Roman"/>
          <w:sz w:val="28"/>
          <w:szCs w:val="28"/>
          <w:lang w:val="uk-UA"/>
        </w:rPr>
      </w:pPr>
    </w:p>
    <w:p w14:paraId="438CCC7B" w14:textId="77777777" w:rsidR="00CA3CB6" w:rsidRDefault="00CA3CB6" w:rsidP="00540F6C">
      <w:pPr>
        <w:ind w:right="-2694"/>
        <w:jc w:val="both"/>
        <w:rPr>
          <w:rFonts w:ascii="Times New Roman" w:hAnsi="Times New Roman" w:cs="Times New Roman"/>
          <w:sz w:val="28"/>
          <w:szCs w:val="28"/>
          <w:lang w:val="uk-UA"/>
        </w:rPr>
      </w:pPr>
    </w:p>
    <w:p w14:paraId="0B8D66B3" w14:textId="77777777" w:rsidR="00CA3CB6" w:rsidRDefault="00CA3CB6" w:rsidP="00540F6C">
      <w:pPr>
        <w:ind w:right="-2694"/>
        <w:jc w:val="both"/>
        <w:rPr>
          <w:rFonts w:ascii="Times New Roman" w:hAnsi="Times New Roman" w:cs="Times New Roman"/>
          <w:sz w:val="28"/>
          <w:szCs w:val="28"/>
          <w:lang w:val="uk-UA"/>
        </w:rPr>
      </w:pPr>
    </w:p>
    <w:p w14:paraId="4AA9969A" w14:textId="77777777" w:rsidR="006B5C20" w:rsidRDefault="006B5C20" w:rsidP="00540F6C">
      <w:pPr>
        <w:ind w:right="-2694"/>
        <w:jc w:val="both"/>
        <w:rPr>
          <w:rFonts w:ascii="Times New Roman" w:hAnsi="Times New Roman" w:cs="Times New Roman"/>
          <w:sz w:val="28"/>
          <w:szCs w:val="28"/>
          <w:lang w:val="uk-UA"/>
        </w:rPr>
      </w:pPr>
    </w:p>
    <w:p w14:paraId="670366E9" w14:textId="77777777" w:rsidR="008B2A4E" w:rsidRDefault="008B2A4E" w:rsidP="00CA3CB6">
      <w:pPr>
        <w:pStyle w:val="a7"/>
        <w:rPr>
          <w:rFonts w:ascii="Times New Roman" w:hAnsi="Times New Roman" w:cs="Times New Roman"/>
          <w:szCs w:val="28"/>
        </w:rPr>
      </w:pPr>
    </w:p>
    <w:p w14:paraId="088FF81A" w14:textId="77777777" w:rsidR="00D379AF" w:rsidRDefault="00D379AF" w:rsidP="004B15CF">
      <w:pPr>
        <w:rPr>
          <w:lang w:val="uk-UA"/>
        </w:rPr>
      </w:pPr>
    </w:p>
    <w:p w14:paraId="162DAFCD" w14:textId="77777777" w:rsidR="002C729E" w:rsidRDefault="002C729E" w:rsidP="004B15CF">
      <w:pPr>
        <w:rPr>
          <w:lang w:val="uk-UA"/>
        </w:rPr>
      </w:pPr>
    </w:p>
    <w:p w14:paraId="71BE0158" w14:textId="77777777" w:rsidR="00D379AF" w:rsidRDefault="00D379AF" w:rsidP="004B15CF">
      <w:pPr>
        <w:rPr>
          <w:lang w:val="uk-UA"/>
        </w:rPr>
      </w:pPr>
    </w:p>
    <w:p w14:paraId="181FB04E" w14:textId="77777777" w:rsidR="007F5A0E" w:rsidRDefault="007F5A0E" w:rsidP="004B15CF">
      <w:pPr>
        <w:rPr>
          <w:lang w:val="uk-UA"/>
        </w:rPr>
      </w:pPr>
    </w:p>
    <w:p w14:paraId="12BB5EC1" w14:textId="77777777" w:rsidR="007F5A0E" w:rsidRDefault="007F5A0E" w:rsidP="004B15CF">
      <w:pPr>
        <w:rPr>
          <w:lang w:val="uk-UA"/>
        </w:rPr>
      </w:pPr>
    </w:p>
    <w:p w14:paraId="392ED15A" w14:textId="77777777" w:rsidR="007F5A0E" w:rsidRDefault="007F5A0E" w:rsidP="004B15CF">
      <w:pPr>
        <w:rPr>
          <w:lang w:val="uk-UA"/>
        </w:rPr>
      </w:pPr>
    </w:p>
    <w:p w14:paraId="54224F39" w14:textId="77777777" w:rsidR="007F5A0E" w:rsidRDefault="007F5A0E" w:rsidP="004B15CF">
      <w:pPr>
        <w:rPr>
          <w:lang w:val="uk-UA"/>
        </w:rPr>
      </w:pPr>
    </w:p>
    <w:p w14:paraId="43461C44" w14:textId="77777777" w:rsidR="007F5A0E" w:rsidRDefault="007F5A0E" w:rsidP="004B15CF">
      <w:pPr>
        <w:rPr>
          <w:lang w:val="uk-UA"/>
        </w:rPr>
      </w:pPr>
    </w:p>
    <w:p w14:paraId="580774E8" w14:textId="77777777" w:rsidR="007F5A0E" w:rsidRPr="004B15CF" w:rsidRDefault="007F5A0E" w:rsidP="004B15CF">
      <w:pPr>
        <w:rPr>
          <w:lang w:val="uk-UA"/>
        </w:rPr>
      </w:pPr>
    </w:p>
    <w:p w14:paraId="21467DD0" w14:textId="77777777" w:rsidR="004B15CF" w:rsidRDefault="008B2A4E" w:rsidP="004B15CF">
      <w:pPr>
        <w:pStyle w:val="a7"/>
        <w:ind w:firstLine="4253"/>
        <w:jc w:val="both"/>
        <w:rPr>
          <w:rFonts w:ascii="Times New Roman" w:hAnsi="Times New Roman" w:cs="Times New Roman"/>
          <w:sz w:val="20"/>
          <w:szCs w:val="20"/>
        </w:rPr>
      </w:pPr>
      <w:r w:rsidRPr="008B2A4E">
        <w:rPr>
          <w:rFonts w:ascii="Times New Roman" w:hAnsi="Times New Roman" w:cs="Times New Roman"/>
          <w:sz w:val="20"/>
          <w:szCs w:val="20"/>
        </w:rPr>
        <w:t>Додаток  до Програми</w:t>
      </w:r>
      <w:r>
        <w:rPr>
          <w:rFonts w:ascii="Times New Roman" w:hAnsi="Times New Roman" w:cs="Times New Roman"/>
          <w:sz w:val="20"/>
          <w:szCs w:val="20"/>
        </w:rPr>
        <w:t xml:space="preserve"> </w:t>
      </w:r>
      <w:r w:rsidRPr="008B2A4E">
        <w:rPr>
          <w:rFonts w:ascii="Times New Roman" w:hAnsi="Times New Roman" w:cs="Times New Roman"/>
          <w:sz w:val="20"/>
          <w:szCs w:val="20"/>
        </w:rPr>
        <w:t xml:space="preserve"> відшкодування компенсації за</w:t>
      </w:r>
    </w:p>
    <w:p w14:paraId="28555D52" w14:textId="77777777" w:rsidR="004B15CF" w:rsidRDefault="008B2A4E" w:rsidP="004B15CF">
      <w:pPr>
        <w:pStyle w:val="a7"/>
        <w:ind w:firstLine="4253"/>
        <w:jc w:val="both"/>
        <w:rPr>
          <w:rFonts w:ascii="Times New Roman" w:hAnsi="Times New Roman" w:cs="Times New Roman"/>
          <w:sz w:val="20"/>
          <w:szCs w:val="20"/>
        </w:rPr>
      </w:pPr>
      <w:r w:rsidRPr="008B2A4E">
        <w:rPr>
          <w:rFonts w:ascii="Times New Roman" w:hAnsi="Times New Roman" w:cs="Times New Roman"/>
          <w:sz w:val="20"/>
          <w:szCs w:val="20"/>
        </w:rPr>
        <w:t xml:space="preserve"> перевезення окремих пільгових категорій громадян,</w:t>
      </w:r>
    </w:p>
    <w:p w14:paraId="6DE9D493" w14:textId="77777777" w:rsidR="004B15CF" w:rsidRDefault="008B2A4E" w:rsidP="004B15CF">
      <w:pPr>
        <w:pStyle w:val="a7"/>
        <w:ind w:firstLine="4253"/>
        <w:jc w:val="both"/>
        <w:rPr>
          <w:rFonts w:ascii="Times New Roman" w:hAnsi="Times New Roman" w:cs="Times New Roman"/>
          <w:sz w:val="20"/>
          <w:szCs w:val="20"/>
        </w:rPr>
      </w:pPr>
      <w:r w:rsidRPr="008B2A4E">
        <w:rPr>
          <w:rFonts w:ascii="Times New Roman" w:hAnsi="Times New Roman" w:cs="Times New Roman"/>
          <w:sz w:val="20"/>
          <w:szCs w:val="20"/>
        </w:rPr>
        <w:t xml:space="preserve"> які проживають на території Вороньківської сільської</w:t>
      </w:r>
    </w:p>
    <w:p w14:paraId="3E8CF7AD" w14:textId="77777777" w:rsidR="004B15CF" w:rsidRDefault="008B2A4E" w:rsidP="004B15CF">
      <w:pPr>
        <w:pStyle w:val="a7"/>
        <w:ind w:firstLine="4253"/>
        <w:jc w:val="both"/>
        <w:rPr>
          <w:rFonts w:ascii="Times New Roman" w:hAnsi="Times New Roman" w:cs="Times New Roman"/>
          <w:sz w:val="20"/>
          <w:szCs w:val="20"/>
        </w:rPr>
      </w:pPr>
      <w:r w:rsidRPr="008B2A4E">
        <w:rPr>
          <w:rFonts w:ascii="Times New Roman" w:hAnsi="Times New Roman" w:cs="Times New Roman"/>
          <w:sz w:val="20"/>
          <w:szCs w:val="20"/>
        </w:rPr>
        <w:t xml:space="preserve"> територіальної громади, на приміських маршрутах </w:t>
      </w:r>
    </w:p>
    <w:p w14:paraId="41066D75" w14:textId="77777777" w:rsidR="004B15CF" w:rsidRDefault="008B2A4E" w:rsidP="004B15CF">
      <w:pPr>
        <w:pStyle w:val="a7"/>
        <w:ind w:firstLine="4253"/>
        <w:jc w:val="both"/>
        <w:rPr>
          <w:rFonts w:ascii="Times New Roman" w:hAnsi="Times New Roman" w:cs="Times New Roman"/>
          <w:sz w:val="20"/>
          <w:szCs w:val="20"/>
        </w:rPr>
      </w:pPr>
      <w:r w:rsidRPr="008B2A4E">
        <w:rPr>
          <w:rFonts w:ascii="Times New Roman" w:hAnsi="Times New Roman" w:cs="Times New Roman"/>
          <w:sz w:val="20"/>
          <w:szCs w:val="20"/>
        </w:rPr>
        <w:t>загального користування автомобільним транспортом</w:t>
      </w:r>
    </w:p>
    <w:p w14:paraId="2EA1F187" w14:textId="317FBEA6" w:rsidR="008B2A4E" w:rsidRPr="008B2A4E" w:rsidRDefault="00DC46A3" w:rsidP="004B15CF">
      <w:pPr>
        <w:pStyle w:val="a7"/>
        <w:ind w:firstLine="4253"/>
        <w:jc w:val="both"/>
        <w:rPr>
          <w:rFonts w:ascii="Times New Roman" w:hAnsi="Times New Roman" w:cs="Times New Roman"/>
          <w:b/>
          <w:sz w:val="20"/>
          <w:szCs w:val="20"/>
        </w:rPr>
      </w:pPr>
      <w:r>
        <w:rPr>
          <w:rFonts w:ascii="Times New Roman" w:hAnsi="Times New Roman" w:cs="Times New Roman"/>
          <w:sz w:val="20"/>
          <w:szCs w:val="20"/>
        </w:rPr>
        <w:t xml:space="preserve"> на 2026</w:t>
      </w:r>
      <w:r w:rsidR="004B15CF">
        <w:rPr>
          <w:rFonts w:ascii="Times New Roman" w:hAnsi="Times New Roman" w:cs="Times New Roman"/>
          <w:sz w:val="20"/>
          <w:szCs w:val="20"/>
        </w:rPr>
        <w:t>-202</w:t>
      </w:r>
      <w:r>
        <w:rPr>
          <w:rFonts w:ascii="Times New Roman" w:hAnsi="Times New Roman" w:cs="Times New Roman"/>
          <w:sz w:val="20"/>
          <w:szCs w:val="20"/>
        </w:rPr>
        <w:t>8</w:t>
      </w:r>
      <w:r w:rsidR="004B15CF">
        <w:rPr>
          <w:rFonts w:ascii="Times New Roman" w:hAnsi="Times New Roman" w:cs="Times New Roman"/>
          <w:sz w:val="20"/>
          <w:szCs w:val="20"/>
        </w:rPr>
        <w:t xml:space="preserve"> роки</w:t>
      </w:r>
    </w:p>
    <w:p w14:paraId="15BBA196" w14:textId="77777777" w:rsidR="008B2A4E" w:rsidRDefault="008B2A4E" w:rsidP="00CA3CB6">
      <w:pPr>
        <w:pStyle w:val="a7"/>
        <w:rPr>
          <w:rFonts w:ascii="Times New Roman" w:hAnsi="Times New Roman" w:cs="Times New Roman"/>
          <w:b/>
          <w:szCs w:val="28"/>
        </w:rPr>
      </w:pPr>
    </w:p>
    <w:p w14:paraId="5A32AD4A" w14:textId="77777777" w:rsidR="008B2A4E" w:rsidRDefault="008B2A4E" w:rsidP="00CA3CB6">
      <w:pPr>
        <w:pStyle w:val="a7"/>
        <w:rPr>
          <w:rFonts w:ascii="Times New Roman" w:hAnsi="Times New Roman" w:cs="Times New Roman"/>
          <w:b/>
          <w:szCs w:val="28"/>
        </w:rPr>
      </w:pPr>
    </w:p>
    <w:p w14:paraId="652ED9C1" w14:textId="77777777" w:rsidR="00CA3CB6" w:rsidRPr="00CA3CB6" w:rsidRDefault="00CA3CB6" w:rsidP="00CA3CB6">
      <w:pPr>
        <w:pStyle w:val="a7"/>
        <w:rPr>
          <w:rFonts w:ascii="Times New Roman" w:hAnsi="Times New Roman" w:cs="Times New Roman"/>
          <w:b/>
          <w:szCs w:val="28"/>
        </w:rPr>
      </w:pPr>
      <w:r w:rsidRPr="00CA3CB6">
        <w:rPr>
          <w:rFonts w:ascii="Times New Roman" w:hAnsi="Times New Roman" w:cs="Times New Roman"/>
          <w:b/>
          <w:szCs w:val="28"/>
        </w:rPr>
        <w:t xml:space="preserve">Порядок </w:t>
      </w:r>
    </w:p>
    <w:p w14:paraId="5164B434" w14:textId="77777777" w:rsidR="00CA3CB6" w:rsidRPr="00CA3CB6" w:rsidRDefault="00CA3CB6" w:rsidP="00CA3CB6">
      <w:pPr>
        <w:tabs>
          <w:tab w:val="left" w:pos="2700"/>
        </w:tabs>
        <w:jc w:val="center"/>
        <w:rPr>
          <w:rFonts w:ascii="Times New Roman" w:hAnsi="Times New Roman" w:cs="Times New Roman"/>
          <w:b/>
          <w:bCs/>
          <w:sz w:val="28"/>
          <w:szCs w:val="28"/>
          <w:lang w:val="uk-UA"/>
        </w:rPr>
      </w:pPr>
      <w:r w:rsidRPr="00CA3CB6">
        <w:rPr>
          <w:rFonts w:ascii="Times New Roman" w:hAnsi="Times New Roman" w:cs="Times New Roman"/>
          <w:b/>
          <w:sz w:val="28"/>
          <w:szCs w:val="28"/>
          <w:lang w:val="uk-UA"/>
        </w:rPr>
        <w:t xml:space="preserve">відшкодування компенсації за перевезення окремих пільгових категорій громадян </w:t>
      </w:r>
      <w:proofErr w:type="spellStart"/>
      <w:r w:rsidR="004B15CF">
        <w:rPr>
          <w:rFonts w:ascii="Times New Roman" w:hAnsi="Times New Roman" w:cs="Times New Roman"/>
          <w:b/>
          <w:sz w:val="28"/>
          <w:szCs w:val="28"/>
          <w:lang w:val="uk-UA"/>
        </w:rPr>
        <w:t>Вороньківсько</w:t>
      </w:r>
      <w:proofErr w:type="spellEnd"/>
      <w:r w:rsidR="004B15CF">
        <w:rPr>
          <w:rFonts w:ascii="Times New Roman" w:hAnsi="Times New Roman" w:cs="Times New Roman"/>
          <w:b/>
          <w:sz w:val="28"/>
          <w:szCs w:val="28"/>
          <w:lang w:val="uk-UA"/>
        </w:rPr>
        <w:t xml:space="preserve"> сільської </w:t>
      </w:r>
      <w:r w:rsidRPr="00CA3CB6">
        <w:rPr>
          <w:rFonts w:ascii="Times New Roman" w:hAnsi="Times New Roman" w:cs="Times New Roman"/>
          <w:b/>
          <w:sz w:val="28"/>
          <w:szCs w:val="28"/>
          <w:lang w:val="uk-UA"/>
        </w:rPr>
        <w:t xml:space="preserve">територіальної громади на приміських маршрутах загального користування автомобільним транспортом  </w:t>
      </w:r>
    </w:p>
    <w:p w14:paraId="1F6208BB" w14:textId="77777777" w:rsidR="00CA3CB6" w:rsidRPr="00CA3CB6" w:rsidRDefault="00CA3CB6" w:rsidP="00CA3CB6">
      <w:pPr>
        <w:tabs>
          <w:tab w:val="left" w:pos="2700"/>
        </w:tabs>
        <w:jc w:val="center"/>
        <w:rPr>
          <w:rFonts w:ascii="Times New Roman" w:hAnsi="Times New Roman" w:cs="Times New Roman"/>
          <w:b/>
          <w:bCs/>
          <w:sz w:val="28"/>
          <w:szCs w:val="28"/>
          <w:lang w:val="uk-UA"/>
        </w:rPr>
      </w:pPr>
      <w:r w:rsidRPr="00CA3CB6">
        <w:rPr>
          <w:rFonts w:ascii="Times New Roman" w:hAnsi="Times New Roman" w:cs="Times New Roman"/>
          <w:b/>
          <w:bCs/>
          <w:sz w:val="28"/>
          <w:szCs w:val="28"/>
          <w:lang w:val="uk-UA"/>
        </w:rPr>
        <w:t>1. Загальні положення</w:t>
      </w:r>
    </w:p>
    <w:p w14:paraId="0EF5BF9C" w14:textId="77777777" w:rsidR="00CA3CB6" w:rsidRPr="00CA3CB6" w:rsidRDefault="00CA3CB6" w:rsidP="00F47EB2">
      <w:pPr>
        <w:pStyle w:val="a4"/>
        <w:spacing w:after="0"/>
        <w:ind w:firstLine="709"/>
        <w:jc w:val="both"/>
        <w:rPr>
          <w:lang w:val="uk-UA"/>
        </w:rPr>
      </w:pPr>
      <w:r w:rsidRPr="00CA3CB6">
        <w:rPr>
          <w:bCs/>
          <w:lang w:val="uk-UA"/>
        </w:rPr>
        <w:t xml:space="preserve">1.1. Цей Порядок визначає єдиний механізм </w:t>
      </w:r>
      <w:r w:rsidRPr="00CA3CB6">
        <w:rPr>
          <w:lang w:val="uk-UA"/>
        </w:rPr>
        <w:t xml:space="preserve">відшкодування перевізникам </w:t>
      </w:r>
      <w:r w:rsidRPr="00CA3CB6">
        <w:rPr>
          <w:bCs/>
          <w:lang w:val="uk-UA"/>
        </w:rPr>
        <w:t>компенсаційних виплат</w:t>
      </w:r>
      <w:r w:rsidRPr="00CA3CB6">
        <w:rPr>
          <w:lang w:val="uk-UA"/>
        </w:rPr>
        <w:t>, пов’язаних з перевезенням громадян, які  мають право на пільги в автомобільному транспорті приміського сполучення</w:t>
      </w:r>
      <w:r w:rsidRPr="00CA3CB6">
        <w:rPr>
          <w:bCs/>
          <w:lang w:val="uk-UA"/>
        </w:rPr>
        <w:t xml:space="preserve"> (за винятком таксі) за рахунок </w:t>
      </w:r>
      <w:r w:rsidRPr="00CA3CB6">
        <w:rPr>
          <w:lang w:val="uk-UA"/>
        </w:rPr>
        <w:t xml:space="preserve">коштів місцевого бюджету. </w:t>
      </w:r>
    </w:p>
    <w:p w14:paraId="04C476B4" w14:textId="77777777" w:rsidR="00CA3CB6" w:rsidRPr="00CA3CB6" w:rsidRDefault="00CA3CB6" w:rsidP="00F47EB2">
      <w:pPr>
        <w:pStyle w:val="a4"/>
        <w:spacing w:after="0"/>
        <w:ind w:firstLine="709"/>
        <w:jc w:val="both"/>
        <w:rPr>
          <w:bCs/>
          <w:lang w:val="uk-UA"/>
        </w:rPr>
      </w:pPr>
      <w:r w:rsidRPr="00CA3CB6">
        <w:rPr>
          <w:lang w:val="uk-UA"/>
        </w:rPr>
        <w:t>Порядок ро</w:t>
      </w:r>
      <w:r w:rsidR="004B15CF">
        <w:rPr>
          <w:lang w:val="uk-UA"/>
        </w:rPr>
        <w:t>зроблений на виконання Програми</w:t>
      </w:r>
      <w:r w:rsidR="004B15CF" w:rsidRPr="00540F6C">
        <w:rPr>
          <w:lang w:val="uk-UA"/>
        </w:rPr>
        <w:t xml:space="preserve"> відшкодування компенсації за перевезення окремих пільгових категорій громадян, які проживають на території</w:t>
      </w:r>
      <w:r w:rsidR="004B15CF">
        <w:rPr>
          <w:lang w:val="uk-UA"/>
        </w:rPr>
        <w:t xml:space="preserve"> Вороньківської сільської</w:t>
      </w:r>
      <w:r w:rsidR="004B15CF" w:rsidRPr="00540F6C">
        <w:rPr>
          <w:lang w:val="uk-UA"/>
        </w:rPr>
        <w:t xml:space="preserve"> територіальної громади, на приміських маршрутах загального користування а</w:t>
      </w:r>
      <w:r w:rsidR="004B15CF">
        <w:rPr>
          <w:lang w:val="uk-UA"/>
        </w:rPr>
        <w:t>втомобільним транспортом на 2022-2025роки</w:t>
      </w:r>
    </w:p>
    <w:p w14:paraId="000A7F42"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bCs/>
          <w:sz w:val="28"/>
          <w:szCs w:val="28"/>
          <w:lang w:val="uk-UA"/>
        </w:rPr>
        <w:t>1.2. Законодавчою та нормативною підставою Порядку є Бюджетний Кодекс України, Закони України «Про автомобільний транспорт», «Про статус ветеранів війни, гарантії їх соціального захисту», п</w:t>
      </w:r>
      <w:r w:rsidRPr="00CA3CB6">
        <w:rPr>
          <w:rFonts w:ascii="Times New Roman" w:hAnsi="Times New Roman" w:cs="Times New Roman"/>
          <w:sz w:val="28"/>
          <w:szCs w:val="28"/>
          <w:lang w:val="uk-UA"/>
        </w:rPr>
        <w:t xml:space="preserve">останови Кабінету Міністрів України від 17.05.1993 №354 «Про безплатний проїзд пенсіонерів на транспорті загального користування» та від 16.08.1994 №555 «Про поширення чинності постанови Кабінету Міністрів України від 17 травня 1993 р. №354», Закони України «Про державну соціальну допомогу інвалідам з дитинства та дітям-інвалідам», «Про державну соціальну допомогу особам, які не мають права на пенсію, та інвалідам», «Про основи соціальної захищеності інвалідів в Україні»,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реабілітацію жертв політичних репресій на Україні», </w:t>
      </w:r>
      <w:r w:rsidRPr="00CA3CB6">
        <w:rPr>
          <w:rFonts w:ascii="Times New Roman" w:hAnsi="Times New Roman" w:cs="Times New Roman"/>
          <w:bCs/>
          <w:sz w:val="28"/>
          <w:szCs w:val="28"/>
          <w:lang w:val="uk-UA"/>
        </w:rPr>
        <w:t xml:space="preserve">«Про статус і соціальний захист громадян, які </w:t>
      </w:r>
      <w:r w:rsidRPr="00CA3CB6">
        <w:rPr>
          <w:rFonts w:ascii="Times New Roman" w:hAnsi="Times New Roman" w:cs="Times New Roman"/>
          <w:sz w:val="28"/>
          <w:szCs w:val="28"/>
          <w:lang w:val="uk-UA"/>
        </w:rPr>
        <w:t>постраждали внаслідок Чорнобильської катастрофи», «Про охорону дитинства».</w:t>
      </w:r>
    </w:p>
    <w:p w14:paraId="2DC0AC5E" w14:textId="77777777" w:rsidR="00CA3CB6" w:rsidRPr="00CA3CB6" w:rsidRDefault="00CA3CB6" w:rsidP="00F47EB2">
      <w:pPr>
        <w:pStyle w:val="a4"/>
        <w:spacing w:after="0"/>
        <w:ind w:firstLine="709"/>
        <w:jc w:val="both"/>
        <w:rPr>
          <w:bCs/>
          <w:lang w:val="uk-UA"/>
        </w:rPr>
      </w:pPr>
      <w:r w:rsidRPr="00CA3CB6">
        <w:rPr>
          <w:lang w:val="uk-UA"/>
        </w:rPr>
        <w:t xml:space="preserve">Дія Порядку поширюється на </w:t>
      </w:r>
      <w:r w:rsidRPr="00CA3CB6">
        <w:rPr>
          <w:bCs/>
          <w:lang w:val="uk-UA"/>
        </w:rPr>
        <w:t xml:space="preserve">відшкодування </w:t>
      </w:r>
      <w:r w:rsidRPr="00CA3CB6">
        <w:rPr>
          <w:lang w:val="uk-UA"/>
        </w:rPr>
        <w:t xml:space="preserve">компенсаційних виплат за перевезення окремих категорій громадян за рахунок коштів місцевого бюджету. </w:t>
      </w:r>
    </w:p>
    <w:p w14:paraId="53A15E20" w14:textId="77777777" w:rsidR="00CA3CB6" w:rsidRPr="00CA3CB6" w:rsidRDefault="00CA3CB6" w:rsidP="00F47EB2">
      <w:pPr>
        <w:pStyle w:val="a4"/>
        <w:spacing w:after="0"/>
        <w:ind w:firstLine="709"/>
        <w:jc w:val="both"/>
        <w:rPr>
          <w:lang w:val="uk-UA"/>
        </w:rPr>
      </w:pPr>
      <w:r w:rsidRPr="00CA3CB6">
        <w:rPr>
          <w:lang w:val="uk-UA"/>
        </w:rPr>
        <w:t xml:space="preserve">1.3.Цей Порядок </w:t>
      </w:r>
      <w:r w:rsidRPr="00CA3CB6">
        <w:rPr>
          <w:bCs/>
          <w:lang w:val="uk-UA"/>
        </w:rPr>
        <w:t xml:space="preserve">визначає механізм відшкодування </w:t>
      </w:r>
      <w:proofErr w:type="spellStart"/>
      <w:r w:rsidR="004B15CF">
        <w:rPr>
          <w:bCs/>
          <w:lang w:val="uk-UA"/>
        </w:rPr>
        <w:t>Вороньківською</w:t>
      </w:r>
      <w:proofErr w:type="spellEnd"/>
      <w:r w:rsidR="004B15CF">
        <w:rPr>
          <w:bCs/>
          <w:lang w:val="uk-UA"/>
        </w:rPr>
        <w:t xml:space="preserve"> сільською радою </w:t>
      </w:r>
      <w:r w:rsidRPr="00CA3CB6">
        <w:rPr>
          <w:bCs/>
          <w:lang w:val="uk-UA"/>
        </w:rPr>
        <w:t xml:space="preserve">перевізникам за пільговий проїзд окремих пільгових категорій громадян </w:t>
      </w:r>
      <w:r w:rsidRPr="00CA3CB6">
        <w:rPr>
          <w:lang w:val="uk-UA"/>
        </w:rPr>
        <w:t>за рахунок коштів місцевого бюджету.</w:t>
      </w:r>
    </w:p>
    <w:p w14:paraId="70A4E024"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xml:space="preserve">1.4.Загальна сума відшкодування компенсаційних виплат, пов’язаних з перевезенням громадян, які мають право на пільги, у автомобільному транспорті приміського сполучення визначається кошторисними призначеннями на відповідний рік за рахунок коштів місцевого бюджету. </w:t>
      </w:r>
    </w:p>
    <w:p w14:paraId="0037C236"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1.5. Відшкодування компенсаційних виплат проводиться на підставі договорів про відшкодування компенсації за перевезення окремих пільгових категорій громадян    автомобільним транспортом загального користування, укладених</w:t>
      </w:r>
      <w:r w:rsidR="004B15CF">
        <w:rPr>
          <w:rFonts w:ascii="Times New Roman" w:hAnsi="Times New Roman" w:cs="Times New Roman"/>
          <w:sz w:val="28"/>
          <w:szCs w:val="28"/>
          <w:lang w:val="uk-UA"/>
        </w:rPr>
        <w:t xml:space="preserve"> між перевізниками і виконавчим комітетом сільською радою</w:t>
      </w:r>
      <w:r w:rsidRPr="00CA3CB6">
        <w:rPr>
          <w:rFonts w:ascii="Times New Roman" w:hAnsi="Times New Roman" w:cs="Times New Roman"/>
          <w:sz w:val="28"/>
          <w:szCs w:val="28"/>
          <w:lang w:val="uk-UA"/>
        </w:rPr>
        <w:t xml:space="preserve">, призначених для компенсаційних виплат за пільгове перевезення окремих категорій громадян. </w:t>
      </w:r>
    </w:p>
    <w:p w14:paraId="76225247"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Перевізники – отримувачі компенсаційних виплат за рахунок коштів місцевого бюджету за пільговий проїзд окремих категорій громадян для укладання договору подають наступну інформацію:</w:t>
      </w:r>
    </w:p>
    <w:p w14:paraId="1DBB64A2"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заяву на укладання договору;</w:t>
      </w:r>
    </w:p>
    <w:p w14:paraId="39105FDC" w14:textId="77777777" w:rsidR="00CA3CB6" w:rsidRPr="00CA3CB6" w:rsidRDefault="00CA3CB6" w:rsidP="00F47EB2">
      <w:pPr>
        <w:tabs>
          <w:tab w:val="left" w:pos="900"/>
        </w:tabs>
        <w:spacing w:after="0" w:line="240" w:lineRule="auto"/>
        <w:ind w:left="900" w:hanging="18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виписку з Єдиного державного реєстру юридичних осіб та фізичних осіб-підприємців;</w:t>
      </w:r>
    </w:p>
    <w:p w14:paraId="443A5FED"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копію чинного договору про організацію перевезення пасажирів;</w:t>
      </w:r>
    </w:p>
    <w:p w14:paraId="0E7EDB3F"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копію ліцензії;</w:t>
      </w:r>
    </w:p>
    <w:p w14:paraId="33ADB2B0"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копію розкладу руху автобусів на маршрутах;</w:t>
      </w:r>
    </w:p>
    <w:p w14:paraId="29ACE99F"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копію свідоцтва про реєстрацію платника податку (за наявності);</w:t>
      </w:r>
    </w:p>
    <w:p w14:paraId="698B50E0" w14:textId="77777777" w:rsidR="00CA3CB6" w:rsidRPr="00CA3CB6" w:rsidRDefault="00CA3CB6" w:rsidP="00F47EB2">
      <w:pPr>
        <w:tabs>
          <w:tab w:val="left" w:pos="0"/>
        </w:tabs>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довідку про маршрути, в якій вказується:</w:t>
      </w:r>
    </w:p>
    <w:p w14:paraId="20AA9298" w14:textId="77777777" w:rsidR="00CA3CB6" w:rsidRPr="00CA3CB6" w:rsidRDefault="00CA3CB6" w:rsidP="00F47EB2">
      <w:pPr>
        <w:numPr>
          <w:ilvl w:val="0"/>
          <w:numId w:val="2"/>
        </w:numPr>
        <w:tabs>
          <w:tab w:val="left" w:pos="0"/>
        </w:tabs>
        <w:spacing w:after="0" w:line="240" w:lineRule="auto"/>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найменування маршруту;</w:t>
      </w:r>
    </w:p>
    <w:p w14:paraId="4AC6964D" w14:textId="77777777" w:rsidR="00CA3CB6" w:rsidRPr="00CA3CB6" w:rsidRDefault="00CA3CB6" w:rsidP="00F47EB2">
      <w:pPr>
        <w:numPr>
          <w:ilvl w:val="0"/>
          <w:numId w:val="2"/>
        </w:numPr>
        <w:tabs>
          <w:tab w:val="left" w:pos="0"/>
        </w:tabs>
        <w:spacing w:after="0" w:line="240" w:lineRule="auto"/>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назва і адреса відправного пункту та пункту прибуття;</w:t>
      </w:r>
    </w:p>
    <w:p w14:paraId="3F80F3F2" w14:textId="77777777" w:rsidR="00CA3CB6" w:rsidRPr="00CA3CB6" w:rsidRDefault="00CA3CB6" w:rsidP="00F47EB2">
      <w:pPr>
        <w:numPr>
          <w:ilvl w:val="0"/>
          <w:numId w:val="2"/>
        </w:numPr>
        <w:tabs>
          <w:tab w:val="left" w:pos="0"/>
        </w:tabs>
        <w:spacing w:after="0" w:line="240" w:lineRule="auto"/>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встановлені тарифи (вартість проїзду).</w:t>
      </w:r>
    </w:p>
    <w:p w14:paraId="511B5AF0" w14:textId="77777777" w:rsidR="00CA3CB6" w:rsidRPr="00CA3CB6" w:rsidRDefault="00CA3CB6" w:rsidP="00F47EB2">
      <w:pPr>
        <w:pStyle w:val="a4"/>
        <w:spacing w:after="0"/>
        <w:ind w:firstLine="709"/>
        <w:jc w:val="both"/>
        <w:rPr>
          <w:lang w:val="uk-UA"/>
        </w:rPr>
      </w:pPr>
      <w:r w:rsidRPr="00CA3CB6">
        <w:rPr>
          <w:lang w:val="uk-UA"/>
        </w:rPr>
        <w:t>1.6. Обліку підлягають поїздки пільгових категорій громадян, яким відповідно до законодавства України надано право пільгового проїзду в автомобільному транспорті загального користування, а саме:</w:t>
      </w:r>
    </w:p>
    <w:p w14:paraId="217C82BB" w14:textId="77777777" w:rsidR="00CA3CB6" w:rsidRPr="00CA3CB6" w:rsidRDefault="00CA3CB6" w:rsidP="00F47EB2">
      <w:pPr>
        <w:spacing w:after="0" w:line="240" w:lineRule="auto"/>
        <w:ind w:firstLine="720"/>
        <w:jc w:val="both"/>
        <w:rPr>
          <w:rFonts w:ascii="Times New Roman" w:hAnsi="Times New Roman" w:cs="Times New Roman"/>
          <w:i/>
          <w:sz w:val="28"/>
          <w:szCs w:val="28"/>
          <w:lang w:val="uk-UA"/>
        </w:rPr>
      </w:pP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інвалідів війни</w:t>
      </w:r>
      <w:r w:rsidRPr="00CA3CB6">
        <w:rPr>
          <w:rFonts w:ascii="Times New Roman" w:hAnsi="Times New Roman" w:cs="Times New Roman"/>
          <w:sz w:val="28"/>
          <w:szCs w:val="28"/>
          <w:lang w:val="uk-UA"/>
        </w:rPr>
        <w:t xml:space="preserve"> - згідно посвідчення «Інваліда війни»;</w:t>
      </w:r>
    </w:p>
    <w:p w14:paraId="40AFF5BB"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i/>
          <w:sz w:val="28"/>
          <w:szCs w:val="28"/>
          <w:lang w:val="uk-UA"/>
        </w:rPr>
        <w:t>- учасників бойових дій</w:t>
      </w:r>
      <w:r w:rsidRPr="00CA3CB6">
        <w:rPr>
          <w:rFonts w:ascii="Times New Roman" w:hAnsi="Times New Roman" w:cs="Times New Roman"/>
          <w:sz w:val="28"/>
          <w:szCs w:val="28"/>
          <w:lang w:val="uk-UA"/>
        </w:rPr>
        <w:t xml:space="preserve"> - згідно посвідчення «Учасника бойових дій» </w:t>
      </w:r>
    </w:p>
    <w:p w14:paraId="3972F0CF"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i/>
          <w:sz w:val="28"/>
          <w:szCs w:val="28"/>
          <w:lang w:val="uk-UA"/>
        </w:rPr>
        <w:t>- пенсіонерів за віком</w:t>
      </w:r>
      <w:r w:rsidRPr="00CA3CB6">
        <w:rPr>
          <w:rFonts w:ascii="Times New Roman" w:hAnsi="Times New Roman" w:cs="Times New Roman"/>
          <w:sz w:val="28"/>
          <w:szCs w:val="28"/>
          <w:lang w:val="uk-UA"/>
        </w:rPr>
        <w:t xml:space="preserve"> - на підставі пенсійного посвідчення;</w:t>
      </w:r>
    </w:p>
    <w:p w14:paraId="098D01EE"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i/>
          <w:sz w:val="28"/>
          <w:szCs w:val="28"/>
          <w:lang w:val="uk-UA"/>
        </w:rPr>
        <w:t xml:space="preserve">- інвалідів та дітей-інвалідів - </w:t>
      </w:r>
      <w:r w:rsidRPr="00CA3CB6">
        <w:rPr>
          <w:rFonts w:ascii="Times New Roman" w:hAnsi="Times New Roman" w:cs="Times New Roman"/>
          <w:sz w:val="28"/>
          <w:szCs w:val="28"/>
          <w:lang w:val="uk-UA"/>
        </w:rPr>
        <w:t>на підставі посвідчення, що підтверджує призначення соціальної допомоги відповідно до Законів України «Про державну соціальну допомогу інвалідам з дитинства та дітям-інвалідам», «Про державну соціальну допомогу особам, які не мають права на пенсію, та інвалідам»  або на підставі медичних документів, які підтверджують статус (висновку МСЕК або висновку ЛКК), довідки органу соціального захисту населення про перебування на обліку та документу, який посвідчує особу (за відсутності бланків посвідчення), пенсійного посвідчення;</w:t>
      </w:r>
    </w:p>
    <w:p w14:paraId="018FBAF1"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 xml:space="preserve">осіб, які супроводжують інвалідів І групи або дітей-інвалідів(не більше одного супроводжуючого) </w:t>
      </w:r>
      <w:r w:rsidRPr="00CA3CB6">
        <w:rPr>
          <w:rFonts w:ascii="Times New Roman" w:hAnsi="Times New Roman" w:cs="Times New Roman"/>
          <w:sz w:val="28"/>
          <w:szCs w:val="28"/>
          <w:lang w:val="uk-UA"/>
        </w:rPr>
        <w:t xml:space="preserve">– по факту супроводження; </w:t>
      </w:r>
    </w:p>
    <w:p w14:paraId="02035ADD"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військової служби,</w:t>
      </w: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органів внутрішніх справ,</w:t>
      </w: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Національної поліції,</w:t>
      </w: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податкової міліції,</w:t>
      </w: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державної пожежної охорони,</w:t>
      </w: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Державної кримінально-виконавчої служби України, ветеранів служби цивільного захисту,</w:t>
      </w: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ветеранів Державної служби спеціального зв'язку та захисту інформації України</w:t>
      </w:r>
      <w:r w:rsidRPr="00CA3CB6">
        <w:rPr>
          <w:rFonts w:ascii="Times New Roman" w:hAnsi="Times New Roman" w:cs="Times New Roman"/>
          <w:sz w:val="28"/>
          <w:szCs w:val="28"/>
          <w:lang w:val="uk-UA"/>
        </w:rPr>
        <w:t xml:space="preserve"> – при пред’явленні відповідного посвідчення «Ветерана військової служби», «Ветерана органів внутрішніх справ», «Ветерана податкової міліції», «Ветерана війни», «Ветерана Державної кримінально-виконавчої служби», «Ветерана служби цивільного захисту», «Ветерана Державної служби спеціального зв'язку та захисту інформації»;</w:t>
      </w:r>
    </w:p>
    <w:p w14:paraId="55C18350"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xml:space="preserve">- </w:t>
      </w:r>
      <w:r w:rsidRPr="00CA3CB6">
        <w:rPr>
          <w:rFonts w:ascii="Times New Roman" w:hAnsi="Times New Roman" w:cs="Times New Roman"/>
          <w:i/>
          <w:sz w:val="28"/>
          <w:szCs w:val="28"/>
          <w:lang w:val="uk-UA"/>
        </w:rPr>
        <w:t>реабілітованих громадян, які постраждали внаслідок репресій або є пенсіонерами -</w:t>
      </w:r>
      <w:r w:rsidRPr="00CA3CB6">
        <w:rPr>
          <w:rFonts w:ascii="Times New Roman" w:hAnsi="Times New Roman" w:cs="Times New Roman"/>
          <w:sz w:val="28"/>
          <w:szCs w:val="28"/>
          <w:lang w:val="uk-UA"/>
        </w:rPr>
        <w:t xml:space="preserve"> на підставі посвідчення реабілітованого, пенсійного посвідчення;</w:t>
      </w:r>
    </w:p>
    <w:p w14:paraId="7BD76DC9"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w:t>
      </w:r>
      <w:r w:rsidRPr="00CA3CB6">
        <w:rPr>
          <w:rFonts w:ascii="Times New Roman" w:hAnsi="Times New Roman" w:cs="Times New Roman"/>
          <w:i/>
          <w:sz w:val="28"/>
          <w:szCs w:val="28"/>
          <w:lang w:val="uk-UA"/>
        </w:rPr>
        <w:t xml:space="preserve"> громадян, які постраждали внаслідок Чорнобильської катастрофи (категорія 1 та категорія 2-ліквідатори)</w:t>
      </w:r>
      <w:r w:rsidRPr="00CA3CB6">
        <w:rPr>
          <w:rFonts w:ascii="Times New Roman" w:hAnsi="Times New Roman" w:cs="Times New Roman"/>
          <w:sz w:val="28"/>
          <w:szCs w:val="28"/>
          <w:lang w:val="uk-UA"/>
        </w:rPr>
        <w:t xml:space="preserve"> – на підставі посвідчення особи, яка постраждала внаслідок Чорнобильської катастрофи;</w:t>
      </w:r>
    </w:p>
    <w:p w14:paraId="129BA1D2" w14:textId="77777777" w:rsidR="00CA3CB6" w:rsidRDefault="00CA3CB6" w:rsidP="00F47EB2">
      <w:pPr>
        <w:spacing w:after="0" w:line="240" w:lineRule="auto"/>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xml:space="preserve">          - </w:t>
      </w:r>
      <w:r w:rsidRPr="00CA3CB6">
        <w:rPr>
          <w:rFonts w:ascii="Times New Roman" w:hAnsi="Times New Roman" w:cs="Times New Roman"/>
          <w:i/>
          <w:sz w:val="28"/>
          <w:szCs w:val="28"/>
          <w:lang w:val="uk-UA"/>
        </w:rPr>
        <w:t>дітей з багатодітних сімей -</w:t>
      </w:r>
      <w:r w:rsidRPr="00CA3CB6">
        <w:rPr>
          <w:rFonts w:ascii="Times New Roman" w:hAnsi="Times New Roman" w:cs="Times New Roman"/>
          <w:sz w:val="28"/>
          <w:szCs w:val="28"/>
          <w:lang w:val="uk-UA"/>
        </w:rPr>
        <w:t xml:space="preserve"> на підставі посвідчення «Дитини з багатодітної сім’ї».</w:t>
      </w:r>
    </w:p>
    <w:p w14:paraId="779BBB0B" w14:textId="77777777" w:rsidR="00F47EB2" w:rsidRPr="00CA3CB6" w:rsidRDefault="00F47EB2" w:rsidP="00F47EB2">
      <w:pPr>
        <w:spacing w:after="0" w:line="240" w:lineRule="auto"/>
        <w:jc w:val="both"/>
        <w:rPr>
          <w:rFonts w:ascii="Times New Roman" w:hAnsi="Times New Roman" w:cs="Times New Roman"/>
          <w:sz w:val="28"/>
          <w:szCs w:val="28"/>
          <w:lang w:val="uk-UA"/>
        </w:rPr>
      </w:pPr>
    </w:p>
    <w:p w14:paraId="2C639952" w14:textId="77777777" w:rsidR="00CA3CB6" w:rsidRPr="00F47EB2" w:rsidRDefault="00CA3CB6" w:rsidP="00F47EB2">
      <w:pPr>
        <w:pStyle w:val="5"/>
        <w:spacing w:before="0" w:after="0"/>
        <w:jc w:val="both"/>
        <w:rPr>
          <w:b w:val="0"/>
          <w:i w:val="0"/>
          <w:sz w:val="28"/>
          <w:szCs w:val="28"/>
          <w:lang w:val="uk-UA"/>
        </w:rPr>
      </w:pPr>
      <w:r w:rsidRPr="00CA3CB6">
        <w:rPr>
          <w:i w:val="0"/>
          <w:sz w:val="28"/>
          <w:szCs w:val="28"/>
          <w:lang w:val="uk-UA"/>
        </w:rPr>
        <w:t xml:space="preserve">2. </w:t>
      </w:r>
      <w:proofErr w:type="spellStart"/>
      <w:r w:rsidRPr="00CA3CB6">
        <w:rPr>
          <w:i w:val="0"/>
          <w:sz w:val="28"/>
          <w:szCs w:val="28"/>
          <w:lang w:val="uk-UA"/>
        </w:rPr>
        <w:t>Облікування</w:t>
      </w:r>
      <w:proofErr w:type="spellEnd"/>
      <w:r w:rsidRPr="00CA3CB6">
        <w:rPr>
          <w:i w:val="0"/>
          <w:sz w:val="28"/>
          <w:szCs w:val="28"/>
          <w:lang w:val="uk-UA"/>
        </w:rPr>
        <w:t xml:space="preserve"> фактичних перевезень громадян, яким надано право безоплатного проїзду автомобільним транспортом на приміських маршрутах та визначення суми втрат за перевезення окремих </w:t>
      </w:r>
      <w:r w:rsidRPr="00F47EB2">
        <w:rPr>
          <w:i w:val="0"/>
          <w:sz w:val="28"/>
          <w:szCs w:val="28"/>
          <w:lang w:val="uk-UA"/>
        </w:rPr>
        <w:t>пільгових категорій громадян</w:t>
      </w:r>
      <w:r w:rsidRPr="00F47EB2">
        <w:rPr>
          <w:b w:val="0"/>
          <w:i w:val="0"/>
          <w:sz w:val="28"/>
          <w:szCs w:val="28"/>
          <w:lang w:val="uk-UA"/>
        </w:rPr>
        <w:t>.</w:t>
      </w:r>
    </w:p>
    <w:p w14:paraId="03FDB03D" w14:textId="77777777" w:rsidR="00F47EB2" w:rsidRPr="00F47EB2" w:rsidRDefault="00F47EB2" w:rsidP="00F47EB2">
      <w:pPr>
        <w:rPr>
          <w:rFonts w:ascii="Times New Roman" w:hAnsi="Times New Roman" w:cs="Times New Roman"/>
          <w:lang w:val="uk-UA"/>
        </w:rPr>
      </w:pPr>
    </w:p>
    <w:p w14:paraId="365ED8A5" w14:textId="77777777" w:rsidR="00F47EB2" w:rsidRPr="00F47EB2" w:rsidRDefault="00CA3CB6" w:rsidP="00F47EB2">
      <w:pPr>
        <w:widowControl w:val="0"/>
        <w:shd w:val="clear" w:color="auto" w:fill="FFFFFF"/>
        <w:tabs>
          <w:tab w:val="left" w:pos="0"/>
        </w:tabs>
        <w:autoSpaceDE w:val="0"/>
        <w:autoSpaceDN w:val="0"/>
        <w:adjustRightInd w:val="0"/>
        <w:spacing w:after="0" w:line="240" w:lineRule="auto"/>
        <w:ind w:right="-54" w:firstLine="720"/>
        <w:jc w:val="both"/>
        <w:rPr>
          <w:rFonts w:ascii="Times New Roman" w:hAnsi="Times New Roman" w:cs="Times New Roman"/>
          <w:sz w:val="28"/>
          <w:szCs w:val="28"/>
          <w:lang w:val="uk-UA"/>
        </w:rPr>
      </w:pPr>
      <w:r w:rsidRPr="00F47EB2">
        <w:rPr>
          <w:rFonts w:ascii="Times New Roman" w:hAnsi="Times New Roman" w:cs="Times New Roman"/>
          <w:sz w:val="28"/>
          <w:szCs w:val="28"/>
          <w:lang w:val="uk-UA"/>
        </w:rPr>
        <w:t>2.1. Безкоштовне перевезення окремих категорій громадян, що мають право на безплатний проїзд згідно з чинним законодавством та вказаних у пп. 1.6 даного Порядку, здійснюється пасажирським автотранспортом на умовах, визначених договором на перевезення пасажирів автомобільним транспортом, укладеним між перевізником та облдержадміністрацією, та на підставі договору, укладеного</w:t>
      </w:r>
      <w:r w:rsidR="00F47EB2" w:rsidRPr="00F47EB2">
        <w:rPr>
          <w:rFonts w:ascii="Times New Roman" w:hAnsi="Times New Roman" w:cs="Times New Roman"/>
          <w:sz w:val="28"/>
          <w:szCs w:val="28"/>
          <w:lang w:val="uk-UA"/>
        </w:rPr>
        <w:t xml:space="preserve"> між перевізником та виконавчим комітетом Вороньківської сільської ради</w:t>
      </w:r>
      <w:r w:rsidRPr="00F47EB2">
        <w:rPr>
          <w:rFonts w:ascii="Times New Roman" w:hAnsi="Times New Roman" w:cs="Times New Roman"/>
          <w:sz w:val="28"/>
          <w:szCs w:val="28"/>
          <w:lang w:val="uk-UA"/>
        </w:rPr>
        <w:t xml:space="preserve">, при пред'явленні пільговиком  відповідного посвідчення, що підтверджує право на пільгу.  </w:t>
      </w:r>
    </w:p>
    <w:p w14:paraId="6FAA0C87" w14:textId="77777777" w:rsidR="00CA3CB6" w:rsidRPr="00F47EB2" w:rsidRDefault="00CA3CB6" w:rsidP="00F47EB2">
      <w:pPr>
        <w:widowControl w:val="0"/>
        <w:shd w:val="clear" w:color="auto" w:fill="FFFFFF"/>
        <w:tabs>
          <w:tab w:val="left" w:pos="0"/>
        </w:tabs>
        <w:autoSpaceDE w:val="0"/>
        <w:autoSpaceDN w:val="0"/>
        <w:adjustRightInd w:val="0"/>
        <w:spacing w:after="0" w:line="240" w:lineRule="auto"/>
        <w:ind w:right="-54" w:firstLine="720"/>
        <w:jc w:val="both"/>
        <w:rPr>
          <w:rFonts w:ascii="Times New Roman" w:hAnsi="Times New Roman" w:cs="Times New Roman"/>
          <w:sz w:val="28"/>
          <w:szCs w:val="28"/>
          <w:lang w:val="uk-UA"/>
        </w:rPr>
      </w:pPr>
      <w:r w:rsidRPr="00F47EB2">
        <w:rPr>
          <w:rFonts w:ascii="Times New Roman" w:hAnsi="Times New Roman" w:cs="Times New Roman"/>
          <w:sz w:val="28"/>
          <w:szCs w:val="28"/>
          <w:lang w:val="uk-UA"/>
        </w:rPr>
        <w:t xml:space="preserve">2.2. При </w:t>
      </w:r>
      <w:r w:rsidR="00F47EB2" w:rsidRPr="00F47EB2">
        <w:rPr>
          <w:rFonts w:ascii="Times New Roman" w:hAnsi="Times New Roman" w:cs="Times New Roman"/>
          <w:sz w:val="28"/>
          <w:szCs w:val="28"/>
          <w:lang w:val="uk-UA"/>
        </w:rPr>
        <w:t>посадці в автобус</w:t>
      </w:r>
      <w:r w:rsidRPr="00F47EB2">
        <w:rPr>
          <w:rFonts w:ascii="Times New Roman" w:hAnsi="Times New Roman" w:cs="Times New Roman"/>
          <w:sz w:val="28"/>
          <w:szCs w:val="28"/>
          <w:lang w:val="uk-UA"/>
        </w:rPr>
        <w:t xml:space="preserve"> пільговик пред'являє посвідчення про право на безкоштовне (пільгове) пе</w:t>
      </w:r>
      <w:r w:rsidR="00F47EB2" w:rsidRPr="00F47EB2">
        <w:rPr>
          <w:rFonts w:ascii="Times New Roman" w:hAnsi="Times New Roman" w:cs="Times New Roman"/>
          <w:sz w:val="28"/>
          <w:szCs w:val="28"/>
          <w:lang w:val="uk-UA"/>
        </w:rPr>
        <w:t>ревезення встановленого зразка на відеокамеру.</w:t>
      </w:r>
    </w:p>
    <w:p w14:paraId="69AF8808" w14:textId="77777777" w:rsidR="00CA3CB6" w:rsidRPr="00F47EB2" w:rsidRDefault="00CA3CB6" w:rsidP="00F47EB2">
      <w:pPr>
        <w:widowControl w:val="0"/>
        <w:shd w:val="clear" w:color="auto" w:fill="FFFFFF"/>
        <w:tabs>
          <w:tab w:val="left" w:pos="0"/>
        </w:tabs>
        <w:autoSpaceDE w:val="0"/>
        <w:autoSpaceDN w:val="0"/>
        <w:adjustRightInd w:val="0"/>
        <w:spacing w:after="0" w:line="240" w:lineRule="auto"/>
        <w:ind w:right="-54" w:firstLine="720"/>
        <w:jc w:val="both"/>
        <w:rPr>
          <w:rFonts w:ascii="Times New Roman" w:hAnsi="Times New Roman" w:cs="Times New Roman"/>
          <w:sz w:val="28"/>
          <w:szCs w:val="28"/>
          <w:lang w:val="uk-UA"/>
        </w:rPr>
      </w:pPr>
      <w:r w:rsidRPr="00F47EB2">
        <w:rPr>
          <w:rFonts w:ascii="Times New Roman" w:hAnsi="Times New Roman" w:cs="Times New Roman"/>
          <w:sz w:val="28"/>
          <w:szCs w:val="28"/>
          <w:lang w:val="uk-UA"/>
        </w:rPr>
        <w:t xml:space="preserve">2.3. Розрахунки фактично виконаних обсягів перевезень пільгових категорій населення в автобусах приміських маршрутів загального користування виконуються перевізниками на підставі </w:t>
      </w:r>
      <w:r w:rsidR="00F47EB2" w:rsidRPr="00F47EB2">
        <w:rPr>
          <w:rFonts w:ascii="Times New Roman" w:hAnsi="Times New Roman" w:cs="Times New Roman"/>
          <w:sz w:val="28"/>
          <w:szCs w:val="28"/>
          <w:lang w:val="uk-UA"/>
        </w:rPr>
        <w:t xml:space="preserve">фото фіксацій пільгових документів (акт) </w:t>
      </w:r>
      <w:r w:rsidRPr="00F47EB2">
        <w:rPr>
          <w:rFonts w:ascii="Times New Roman" w:hAnsi="Times New Roman" w:cs="Times New Roman"/>
          <w:sz w:val="28"/>
          <w:szCs w:val="28"/>
          <w:lang w:val="uk-UA"/>
        </w:rPr>
        <w:t>та вартості проїзду по кожному маршруту окремо (без урахування страхового збору та ПДВ) за календарний місяць.</w:t>
      </w:r>
    </w:p>
    <w:p w14:paraId="0E0297D1" w14:textId="77777777" w:rsidR="00CA3CB6" w:rsidRPr="00F47EB2" w:rsidRDefault="00CA3CB6" w:rsidP="00F47EB2">
      <w:pPr>
        <w:pStyle w:val="aa"/>
        <w:spacing w:before="0" w:beforeAutospacing="0" w:after="0" w:afterAutospacing="0"/>
        <w:ind w:firstLine="720"/>
        <w:jc w:val="both"/>
        <w:rPr>
          <w:sz w:val="28"/>
          <w:szCs w:val="28"/>
          <w:lang w:val="uk-UA"/>
        </w:rPr>
      </w:pPr>
      <w:r w:rsidRPr="00F47EB2">
        <w:rPr>
          <w:sz w:val="28"/>
          <w:szCs w:val="28"/>
          <w:lang w:val="uk-UA"/>
        </w:rPr>
        <w:t xml:space="preserve">2.4. В термін до 10-го числа місяця наступного за звітним, перевізники подають до </w:t>
      </w:r>
      <w:r w:rsidR="00F47EB2" w:rsidRPr="00F47EB2">
        <w:rPr>
          <w:sz w:val="28"/>
          <w:szCs w:val="28"/>
          <w:lang w:val="uk-UA"/>
        </w:rPr>
        <w:t xml:space="preserve">виконавчого комітету </w:t>
      </w:r>
      <w:r w:rsidRPr="00F47EB2">
        <w:rPr>
          <w:sz w:val="28"/>
          <w:szCs w:val="28"/>
          <w:lang w:val="uk-UA"/>
        </w:rPr>
        <w:t>щомісячний розрахунок про фактично виконані обсяги перевезень пільгових категорій населення за встановленою</w:t>
      </w:r>
      <w:r w:rsidR="002C729E">
        <w:rPr>
          <w:sz w:val="28"/>
          <w:szCs w:val="28"/>
          <w:lang w:val="uk-UA"/>
        </w:rPr>
        <w:t xml:space="preserve"> формою</w:t>
      </w:r>
      <w:r w:rsidRPr="00F47EB2">
        <w:rPr>
          <w:sz w:val="28"/>
          <w:szCs w:val="28"/>
          <w:lang w:val="uk-UA"/>
        </w:rPr>
        <w:t>, підтверджений відповідною кількістю виданих пільгових квитків  та розрахунок компенсаційних виплат за пільгове перевезення окремих категорій громадян у приміському автотранспорті за відповідн</w:t>
      </w:r>
      <w:r w:rsidR="002C729E">
        <w:rPr>
          <w:sz w:val="28"/>
          <w:szCs w:val="28"/>
          <w:lang w:val="uk-UA"/>
        </w:rPr>
        <w:t>ий місяць</w:t>
      </w:r>
      <w:r w:rsidRPr="00F47EB2">
        <w:rPr>
          <w:sz w:val="28"/>
          <w:szCs w:val="28"/>
          <w:lang w:val="uk-UA"/>
        </w:rPr>
        <w:t>.</w:t>
      </w:r>
    </w:p>
    <w:p w14:paraId="1486D889" w14:textId="77777777" w:rsidR="00CA3CB6" w:rsidRPr="00CA3CB6" w:rsidRDefault="00CA3CB6" w:rsidP="00F47EB2">
      <w:pPr>
        <w:pStyle w:val="aa"/>
        <w:spacing w:before="0" w:beforeAutospacing="0" w:after="0" w:afterAutospacing="0"/>
        <w:ind w:firstLine="720"/>
        <w:jc w:val="both"/>
        <w:rPr>
          <w:sz w:val="28"/>
          <w:szCs w:val="28"/>
          <w:lang w:val="uk-UA"/>
        </w:rPr>
      </w:pPr>
    </w:p>
    <w:p w14:paraId="142DCEAC" w14:textId="77777777" w:rsidR="00CA3CB6" w:rsidRPr="00CA3CB6" w:rsidRDefault="00CA3CB6" w:rsidP="00F47EB2">
      <w:pPr>
        <w:pStyle w:val="a7"/>
        <w:ind w:firstLine="720"/>
        <w:rPr>
          <w:rFonts w:ascii="Times New Roman" w:hAnsi="Times New Roman" w:cs="Times New Roman"/>
          <w:b/>
          <w:szCs w:val="28"/>
        </w:rPr>
      </w:pPr>
      <w:r w:rsidRPr="00CA3CB6">
        <w:rPr>
          <w:rFonts w:ascii="Times New Roman" w:hAnsi="Times New Roman" w:cs="Times New Roman"/>
          <w:b/>
          <w:szCs w:val="28"/>
        </w:rPr>
        <w:t>3. Порядок проведення відшкодування компенсації</w:t>
      </w:r>
    </w:p>
    <w:p w14:paraId="3C5E5A3A" w14:textId="77777777" w:rsidR="00CA3CB6" w:rsidRPr="00CA3CB6" w:rsidRDefault="00F47EB2" w:rsidP="00F47EB2">
      <w:pPr>
        <w:pStyle w:val="a7"/>
        <w:ind w:firstLine="720"/>
        <w:jc w:val="both"/>
        <w:rPr>
          <w:rFonts w:ascii="Times New Roman" w:hAnsi="Times New Roman" w:cs="Times New Roman"/>
          <w:szCs w:val="28"/>
        </w:rPr>
      </w:pPr>
      <w:r>
        <w:rPr>
          <w:rFonts w:ascii="Times New Roman" w:hAnsi="Times New Roman" w:cs="Times New Roman"/>
          <w:color w:val="000000"/>
          <w:szCs w:val="28"/>
        </w:rPr>
        <w:t>3.1. Виконавчий комітет</w:t>
      </w:r>
      <w:r w:rsidR="00CA3CB6" w:rsidRPr="00CA3CB6">
        <w:rPr>
          <w:rFonts w:ascii="Times New Roman" w:hAnsi="Times New Roman" w:cs="Times New Roman"/>
          <w:color w:val="000000"/>
          <w:szCs w:val="28"/>
        </w:rPr>
        <w:t xml:space="preserve"> на підставі розрахунків про фактично виконані обсяги перевезень пільгових категорій громадян, що надаються перевізниками, забезпечує відшкодування</w:t>
      </w:r>
      <w:r w:rsidR="00CA3CB6" w:rsidRPr="00CA3CB6">
        <w:rPr>
          <w:rFonts w:ascii="Times New Roman" w:hAnsi="Times New Roman" w:cs="Times New Roman"/>
          <w:szCs w:val="28"/>
        </w:rPr>
        <w:t xml:space="preserve"> компенсаційних виплат на розрахунковий рахунок перевізників. </w:t>
      </w:r>
    </w:p>
    <w:p w14:paraId="0AB83053" w14:textId="77777777" w:rsidR="00CA3CB6" w:rsidRPr="00CA3CB6" w:rsidRDefault="00F47EB2" w:rsidP="00F47EB2">
      <w:pPr>
        <w:pStyle w:val="21"/>
        <w:spacing w:after="0" w:line="240" w:lineRule="auto"/>
        <w:ind w:left="0" w:firstLine="709"/>
        <w:jc w:val="both"/>
        <w:rPr>
          <w:bCs/>
          <w:sz w:val="28"/>
          <w:szCs w:val="28"/>
          <w:lang w:val="uk-UA"/>
        </w:rPr>
      </w:pPr>
      <w:r>
        <w:rPr>
          <w:bCs/>
          <w:sz w:val="28"/>
          <w:szCs w:val="28"/>
          <w:lang w:val="uk-UA"/>
        </w:rPr>
        <w:t>3.2</w:t>
      </w:r>
      <w:r w:rsidR="00CA3CB6" w:rsidRPr="00CA3CB6">
        <w:rPr>
          <w:bCs/>
          <w:sz w:val="28"/>
          <w:szCs w:val="28"/>
          <w:lang w:val="uk-UA"/>
        </w:rPr>
        <w:t>. Ст</w:t>
      </w:r>
      <w:r>
        <w:rPr>
          <w:bCs/>
          <w:sz w:val="28"/>
          <w:szCs w:val="28"/>
          <w:lang w:val="uk-UA"/>
        </w:rPr>
        <w:t>аном на 1 число кожного місяця виконавчий комітет</w:t>
      </w:r>
      <w:r w:rsidR="00CA3CB6" w:rsidRPr="00CA3CB6">
        <w:rPr>
          <w:sz w:val="28"/>
          <w:szCs w:val="28"/>
          <w:lang w:val="uk-UA"/>
        </w:rPr>
        <w:t xml:space="preserve"> </w:t>
      </w:r>
      <w:r w:rsidR="00CA3CB6" w:rsidRPr="00CA3CB6">
        <w:rPr>
          <w:bCs/>
          <w:sz w:val="28"/>
          <w:szCs w:val="28"/>
          <w:lang w:val="uk-UA"/>
        </w:rPr>
        <w:t>та перевізник складають акти звіряння у трьох примірниках.</w:t>
      </w:r>
    </w:p>
    <w:p w14:paraId="57229E0B" w14:textId="77777777" w:rsidR="00CA3CB6" w:rsidRPr="00CA3CB6" w:rsidRDefault="00CA3CB6" w:rsidP="00F47EB2">
      <w:pPr>
        <w:pStyle w:val="a7"/>
        <w:ind w:firstLine="720"/>
        <w:jc w:val="both"/>
        <w:rPr>
          <w:rFonts w:ascii="Times New Roman" w:hAnsi="Times New Roman" w:cs="Times New Roman"/>
          <w:szCs w:val="28"/>
        </w:rPr>
      </w:pPr>
    </w:p>
    <w:p w14:paraId="6615E72F" w14:textId="77777777" w:rsidR="00CA3CB6" w:rsidRPr="00CA3CB6" w:rsidRDefault="00CA3CB6" w:rsidP="00F47EB2">
      <w:pPr>
        <w:pStyle w:val="a7"/>
        <w:ind w:firstLine="720"/>
        <w:rPr>
          <w:rFonts w:ascii="Times New Roman" w:hAnsi="Times New Roman" w:cs="Times New Roman"/>
          <w:b/>
          <w:szCs w:val="28"/>
        </w:rPr>
      </w:pPr>
      <w:r w:rsidRPr="00CA3CB6">
        <w:rPr>
          <w:rFonts w:ascii="Times New Roman" w:hAnsi="Times New Roman" w:cs="Times New Roman"/>
          <w:b/>
          <w:szCs w:val="28"/>
        </w:rPr>
        <w:t>4. Контроль та відповідальність за порушення договірних умов</w:t>
      </w:r>
    </w:p>
    <w:p w14:paraId="7152D215" w14:textId="77777777" w:rsidR="00F47EB2" w:rsidRDefault="00F47EB2" w:rsidP="00F47EB2">
      <w:pPr>
        <w:pStyle w:val="2"/>
        <w:spacing w:after="0" w:line="240" w:lineRule="auto"/>
        <w:ind w:firstLine="708"/>
        <w:jc w:val="both"/>
        <w:rPr>
          <w:rFonts w:ascii="Times New Roman" w:hAnsi="Times New Roman" w:cs="Times New Roman"/>
          <w:b/>
          <w:sz w:val="28"/>
          <w:szCs w:val="28"/>
          <w:lang w:val="uk-UA"/>
        </w:rPr>
      </w:pPr>
    </w:p>
    <w:p w14:paraId="115271EF" w14:textId="77777777" w:rsidR="00CA3CB6" w:rsidRPr="00CA3CB6" w:rsidRDefault="00CA3CB6" w:rsidP="00F47EB2">
      <w:pPr>
        <w:pStyle w:val="2"/>
        <w:spacing w:after="0" w:line="240" w:lineRule="auto"/>
        <w:ind w:firstLine="708"/>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 xml:space="preserve"> Перевізник несе повну відповідальність за надання пільг на проїзд окремих категорій громадян за рахунок коштів місцевого бюджету та за достовірність поданих розрахунків.</w:t>
      </w:r>
    </w:p>
    <w:p w14:paraId="22E98C82" w14:textId="77777777" w:rsidR="00CA3CB6" w:rsidRPr="00CA3CB6" w:rsidRDefault="00CA3CB6" w:rsidP="00F47EB2">
      <w:pPr>
        <w:pStyle w:val="a7"/>
        <w:ind w:firstLine="720"/>
        <w:jc w:val="both"/>
        <w:rPr>
          <w:rFonts w:ascii="Times New Roman" w:hAnsi="Times New Roman" w:cs="Times New Roman"/>
          <w:szCs w:val="28"/>
        </w:rPr>
      </w:pPr>
    </w:p>
    <w:p w14:paraId="74C010EB" w14:textId="77777777" w:rsidR="00CA3CB6" w:rsidRPr="00CA3CB6" w:rsidRDefault="00CA3CB6" w:rsidP="00F47EB2">
      <w:pPr>
        <w:spacing w:after="0" w:line="240" w:lineRule="auto"/>
        <w:jc w:val="center"/>
        <w:rPr>
          <w:rFonts w:ascii="Times New Roman" w:hAnsi="Times New Roman" w:cs="Times New Roman"/>
          <w:b/>
          <w:sz w:val="28"/>
          <w:szCs w:val="28"/>
          <w:lang w:val="uk-UA"/>
        </w:rPr>
      </w:pPr>
      <w:r w:rsidRPr="00CA3CB6">
        <w:rPr>
          <w:rFonts w:ascii="Times New Roman" w:hAnsi="Times New Roman" w:cs="Times New Roman"/>
          <w:b/>
          <w:sz w:val="28"/>
          <w:szCs w:val="28"/>
          <w:lang w:val="uk-UA"/>
        </w:rPr>
        <w:t>5. Порядок розгляду спорів</w:t>
      </w:r>
    </w:p>
    <w:p w14:paraId="07560255"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5.1. Спори, що виникають між перевізниками та Управлінням вирішуються шляхом переговорів.</w:t>
      </w:r>
    </w:p>
    <w:p w14:paraId="09A42D35" w14:textId="77777777" w:rsidR="00CA3CB6" w:rsidRPr="00CA3CB6" w:rsidRDefault="00CA3CB6" w:rsidP="00F47EB2">
      <w:pPr>
        <w:spacing w:after="0" w:line="240" w:lineRule="auto"/>
        <w:ind w:firstLine="720"/>
        <w:jc w:val="both"/>
        <w:rPr>
          <w:rFonts w:ascii="Times New Roman" w:hAnsi="Times New Roman" w:cs="Times New Roman"/>
          <w:sz w:val="28"/>
          <w:szCs w:val="28"/>
          <w:lang w:val="uk-UA"/>
        </w:rPr>
      </w:pPr>
      <w:r w:rsidRPr="00CA3CB6">
        <w:rPr>
          <w:rFonts w:ascii="Times New Roman" w:hAnsi="Times New Roman" w:cs="Times New Roman"/>
          <w:sz w:val="28"/>
          <w:szCs w:val="28"/>
          <w:lang w:val="uk-UA"/>
        </w:rPr>
        <w:t>5.2. У випадках недосягнення згоди між Управлінням та перевізниками спори вирішуються згідно з чинним законодавством України.</w:t>
      </w:r>
    </w:p>
    <w:p w14:paraId="7A66F1D0" w14:textId="77777777" w:rsidR="00CA3CB6" w:rsidRPr="00CA3CB6" w:rsidRDefault="00CA3CB6" w:rsidP="00CA3CB6">
      <w:pPr>
        <w:rPr>
          <w:rFonts w:ascii="Times New Roman" w:hAnsi="Times New Roman" w:cs="Times New Roman"/>
          <w:sz w:val="28"/>
          <w:szCs w:val="28"/>
          <w:lang w:val="uk-UA"/>
        </w:rPr>
      </w:pPr>
    </w:p>
    <w:p w14:paraId="092857E3" w14:textId="77777777" w:rsidR="00CA3CB6" w:rsidRPr="00CA3CB6" w:rsidRDefault="00CA3CB6" w:rsidP="00CA3CB6">
      <w:pPr>
        <w:rPr>
          <w:rFonts w:ascii="Times New Roman" w:hAnsi="Times New Roman" w:cs="Times New Roman"/>
          <w:sz w:val="28"/>
          <w:szCs w:val="28"/>
          <w:lang w:val="uk-UA"/>
        </w:rPr>
      </w:pPr>
      <w:bookmarkStart w:id="24" w:name="_GoBack"/>
      <w:bookmarkEnd w:id="24"/>
    </w:p>
    <w:p w14:paraId="4CF2B0F2" w14:textId="0CC1A194" w:rsidR="00CA3CB6" w:rsidRDefault="00DC46A3" w:rsidP="00DC46A3">
      <w:pPr>
        <w:jc w:val="center"/>
        <w:rPr>
          <w:sz w:val="28"/>
          <w:szCs w:val="28"/>
          <w:lang w:val="uk-UA"/>
        </w:rPr>
      </w:pPr>
      <w:r>
        <w:rPr>
          <w:rFonts w:ascii="Times New Roman" w:hAnsi="Times New Roman" w:cs="Times New Roman"/>
          <w:b/>
          <w:sz w:val="28"/>
          <w:szCs w:val="28"/>
          <w:lang w:val="uk-UA"/>
        </w:rPr>
        <w:t>Сільський голова                                     Любов ЧЕШКО</w:t>
      </w:r>
    </w:p>
    <w:p w14:paraId="157B1240" w14:textId="77777777" w:rsidR="00CA3CB6" w:rsidRDefault="00CA3CB6" w:rsidP="00CA3CB6">
      <w:pPr>
        <w:rPr>
          <w:sz w:val="28"/>
          <w:szCs w:val="28"/>
          <w:lang w:val="uk-UA"/>
        </w:rPr>
      </w:pPr>
    </w:p>
    <w:p w14:paraId="2D77EF07" w14:textId="77777777" w:rsidR="00CA3CB6" w:rsidRDefault="00CA3CB6" w:rsidP="00CA3CB6">
      <w:pPr>
        <w:rPr>
          <w:sz w:val="28"/>
          <w:szCs w:val="28"/>
          <w:lang w:val="uk-UA"/>
        </w:rPr>
      </w:pPr>
    </w:p>
    <w:p w14:paraId="6D19A7D9" w14:textId="77777777" w:rsidR="00CA3CB6" w:rsidRDefault="00CA3CB6" w:rsidP="00CA3CB6">
      <w:pPr>
        <w:rPr>
          <w:sz w:val="28"/>
          <w:szCs w:val="28"/>
          <w:lang w:val="uk-UA"/>
        </w:rPr>
      </w:pPr>
    </w:p>
    <w:p w14:paraId="0C49148A" w14:textId="77777777" w:rsidR="00CA3CB6" w:rsidRPr="00AA3B6D" w:rsidRDefault="00CA3CB6" w:rsidP="00540F6C">
      <w:pPr>
        <w:ind w:right="-2694"/>
        <w:jc w:val="both"/>
        <w:rPr>
          <w:rFonts w:ascii="Times New Roman" w:hAnsi="Times New Roman" w:cs="Times New Roman"/>
          <w:sz w:val="28"/>
          <w:szCs w:val="28"/>
          <w:lang w:val="uk-UA"/>
        </w:rPr>
      </w:pPr>
    </w:p>
    <w:sectPr w:rsidR="00CA3CB6" w:rsidRPr="00AA3B6D" w:rsidSect="00CA3CB6">
      <w:pgSz w:w="11906" w:h="16838"/>
      <w:pgMar w:top="851"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B2795F"/>
    <w:multiLevelType w:val="hybridMultilevel"/>
    <w:tmpl w:val="9092C4C4"/>
    <w:lvl w:ilvl="0" w:tplc="BDC6C4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3E52CF"/>
    <w:multiLevelType w:val="hybridMultilevel"/>
    <w:tmpl w:val="2CA06C8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540F6C"/>
    <w:rsid w:val="0003469B"/>
    <w:rsid w:val="002C729E"/>
    <w:rsid w:val="004B15CF"/>
    <w:rsid w:val="00540F6C"/>
    <w:rsid w:val="005D1B23"/>
    <w:rsid w:val="006B5C20"/>
    <w:rsid w:val="0075552A"/>
    <w:rsid w:val="007F5A0E"/>
    <w:rsid w:val="008B2A4E"/>
    <w:rsid w:val="009005C3"/>
    <w:rsid w:val="00A639DE"/>
    <w:rsid w:val="00AA3B6D"/>
    <w:rsid w:val="00CA3CB6"/>
    <w:rsid w:val="00D379AF"/>
    <w:rsid w:val="00DC46A3"/>
    <w:rsid w:val="00F47EB2"/>
    <w:rsid w:val="00F85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3FA54"/>
  <w15:docId w15:val="{C0AD1AC9-D48E-4250-B02C-4B7366DE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5C3"/>
  </w:style>
  <w:style w:type="paragraph" w:styleId="5">
    <w:name w:val="heading 5"/>
    <w:basedOn w:val="a"/>
    <w:next w:val="a"/>
    <w:link w:val="50"/>
    <w:qFormat/>
    <w:rsid w:val="00CA3CB6"/>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rsid w:val="00AA3B6D"/>
    <w:rPr>
      <w:rFonts w:ascii="Times New Roman" w:hAnsi="Times New Roman" w:cs="Times New Roman"/>
      <w:sz w:val="28"/>
      <w:szCs w:val="28"/>
    </w:rPr>
  </w:style>
  <w:style w:type="paragraph" w:styleId="a5">
    <w:name w:val="List Paragraph"/>
    <w:basedOn w:val="a"/>
    <w:uiPriority w:val="34"/>
    <w:qFormat/>
    <w:rsid w:val="00AA3B6D"/>
    <w:pPr>
      <w:widowControl w:val="0"/>
      <w:autoSpaceDE w:val="0"/>
      <w:autoSpaceDN w:val="0"/>
      <w:adjustRightInd w:val="0"/>
      <w:spacing w:after="0" w:line="240" w:lineRule="auto"/>
      <w:ind w:left="708"/>
    </w:pPr>
    <w:rPr>
      <w:rFonts w:ascii="Times New Roman" w:eastAsia="Times New Roman" w:hAnsi="Times New Roman" w:cs="Times New Roman"/>
      <w:sz w:val="24"/>
      <w:szCs w:val="24"/>
    </w:rPr>
  </w:style>
  <w:style w:type="paragraph" w:styleId="a6">
    <w:name w:val="No Spacing"/>
    <w:uiPriority w:val="1"/>
    <w:qFormat/>
    <w:rsid w:val="00AA3B6D"/>
    <w:pPr>
      <w:spacing w:after="0" w:line="240" w:lineRule="auto"/>
    </w:pPr>
    <w:rPr>
      <w:rFonts w:ascii="Calibri" w:eastAsia="Calibri" w:hAnsi="Calibri" w:cs="Times New Roman"/>
      <w:lang w:eastAsia="en-US"/>
    </w:rPr>
  </w:style>
  <w:style w:type="paragraph" w:styleId="a4">
    <w:name w:val="Body Text"/>
    <w:basedOn w:val="a"/>
    <w:link w:val="a3"/>
    <w:rsid w:val="00AA3B6D"/>
    <w:pPr>
      <w:spacing w:after="120" w:line="240" w:lineRule="auto"/>
    </w:pPr>
    <w:rPr>
      <w:rFonts w:ascii="Times New Roman" w:hAnsi="Times New Roman" w:cs="Times New Roman"/>
      <w:sz w:val="28"/>
      <w:szCs w:val="28"/>
    </w:rPr>
  </w:style>
  <w:style w:type="character" w:customStyle="1" w:styleId="1">
    <w:name w:val="Основной текст Знак1"/>
    <w:basedOn w:val="a0"/>
    <w:uiPriority w:val="99"/>
    <w:semiHidden/>
    <w:rsid w:val="00AA3B6D"/>
  </w:style>
  <w:style w:type="paragraph" w:styleId="2">
    <w:name w:val="Body Text 2"/>
    <w:basedOn w:val="a"/>
    <w:link w:val="20"/>
    <w:uiPriority w:val="99"/>
    <w:semiHidden/>
    <w:unhideWhenUsed/>
    <w:rsid w:val="00CA3CB6"/>
    <w:pPr>
      <w:spacing w:after="120" w:line="480" w:lineRule="auto"/>
    </w:pPr>
  </w:style>
  <w:style w:type="character" w:customStyle="1" w:styleId="20">
    <w:name w:val="Основной текст 2 Знак"/>
    <w:basedOn w:val="a0"/>
    <w:link w:val="2"/>
    <w:uiPriority w:val="99"/>
    <w:semiHidden/>
    <w:rsid w:val="00CA3CB6"/>
  </w:style>
  <w:style w:type="character" w:customStyle="1" w:styleId="50">
    <w:name w:val="Заголовок 5 Знак"/>
    <w:basedOn w:val="a0"/>
    <w:link w:val="5"/>
    <w:rsid w:val="00CA3CB6"/>
    <w:rPr>
      <w:rFonts w:ascii="Times New Roman" w:eastAsia="Times New Roman" w:hAnsi="Times New Roman" w:cs="Times New Roman"/>
      <w:b/>
      <w:bCs/>
      <w:i/>
      <w:iCs/>
      <w:sz w:val="26"/>
      <w:szCs w:val="26"/>
    </w:rPr>
  </w:style>
  <w:style w:type="paragraph" w:customStyle="1" w:styleId="a7">
    <w:basedOn w:val="a"/>
    <w:next w:val="a8"/>
    <w:link w:val="a9"/>
    <w:qFormat/>
    <w:rsid w:val="00CA3CB6"/>
    <w:pPr>
      <w:spacing w:after="0" w:line="240" w:lineRule="auto"/>
      <w:jc w:val="center"/>
    </w:pPr>
    <w:rPr>
      <w:sz w:val="28"/>
      <w:lang w:val="uk-UA"/>
    </w:rPr>
  </w:style>
  <w:style w:type="character" w:customStyle="1" w:styleId="a9">
    <w:name w:val="Заголовок Знак"/>
    <w:link w:val="a7"/>
    <w:rsid w:val="00CA3CB6"/>
    <w:rPr>
      <w:sz w:val="28"/>
      <w:lang w:val="uk-UA"/>
    </w:rPr>
  </w:style>
  <w:style w:type="paragraph" w:styleId="21">
    <w:name w:val="Body Text Indent 2"/>
    <w:basedOn w:val="a"/>
    <w:link w:val="22"/>
    <w:rsid w:val="00CA3CB6"/>
    <w:pPr>
      <w:suppressAutoHyphens/>
      <w:spacing w:after="120" w:line="480" w:lineRule="auto"/>
      <w:ind w:left="283"/>
    </w:pPr>
    <w:rPr>
      <w:rFonts w:ascii="Times New Roman" w:eastAsia="Times New Roman" w:hAnsi="Times New Roman" w:cs="Times New Roman"/>
      <w:sz w:val="20"/>
      <w:szCs w:val="20"/>
      <w:lang w:eastAsia="zh-CN"/>
    </w:rPr>
  </w:style>
  <w:style w:type="character" w:customStyle="1" w:styleId="22">
    <w:name w:val="Основной текст с отступом 2 Знак"/>
    <w:basedOn w:val="a0"/>
    <w:link w:val="21"/>
    <w:rsid w:val="00CA3CB6"/>
    <w:rPr>
      <w:rFonts w:ascii="Times New Roman" w:eastAsia="Times New Roman" w:hAnsi="Times New Roman" w:cs="Times New Roman"/>
      <w:sz w:val="20"/>
      <w:szCs w:val="20"/>
      <w:lang w:eastAsia="zh-CN"/>
    </w:rPr>
  </w:style>
  <w:style w:type="paragraph" w:styleId="aa">
    <w:name w:val="Normal (Web)"/>
    <w:basedOn w:val="a"/>
    <w:uiPriority w:val="99"/>
    <w:rsid w:val="00CA3CB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Title"/>
    <w:basedOn w:val="a"/>
    <w:next w:val="a"/>
    <w:link w:val="ab"/>
    <w:uiPriority w:val="10"/>
    <w:qFormat/>
    <w:rsid w:val="00CA3CB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8"/>
    <w:uiPriority w:val="10"/>
    <w:rsid w:val="00CA3CB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2441</Words>
  <Characters>13915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9</cp:revision>
  <dcterms:created xsi:type="dcterms:W3CDTF">2022-11-21T13:15:00Z</dcterms:created>
  <dcterms:modified xsi:type="dcterms:W3CDTF">2025-12-09T13:30:00Z</dcterms:modified>
</cp:coreProperties>
</file>