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F48" w:rsidRPr="008E3146" w:rsidRDefault="008272D7" w:rsidP="008E314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3146">
        <w:rPr>
          <w:rFonts w:ascii="Times New Roman" w:hAnsi="Times New Roman" w:cs="Times New Roman"/>
          <w:b/>
          <w:sz w:val="28"/>
          <w:szCs w:val="28"/>
          <w:lang w:val="uk-UA"/>
        </w:rPr>
        <w:t>СПІВДОПОВІДЬ</w:t>
      </w:r>
    </w:p>
    <w:p w:rsidR="008272D7" w:rsidRPr="008E3146" w:rsidRDefault="009E3732" w:rsidP="008E314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3146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8272D7" w:rsidRPr="008E3146">
        <w:rPr>
          <w:rFonts w:ascii="Times New Roman" w:hAnsi="Times New Roman" w:cs="Times New Roman"/>
          <w:b/>
          <w:sz w:val="28"/>
          <w:szCs w:val="28"/>
          <w:lang w:val="uk-UA"/>
        </w:rPr>
        <w:t>олови постійної комісії з питань планування фінансів, бюджету, соціально-економічного розвитку, промисловасті, підприємниц</w:t>
      </w:r>
      <w:r w:rsidR="00980D47" w:rsidRPr="008E3146">
        <w:rPr>
          <w:rFonts w:ascii="Times New Roman" w:hAnsi="Times New Roman" w:cs="Times New Roman"/>
          <w:b/>
          <w:sz w:val="28"/>
          <w:szCs w:val="28"/>
          <w:lang w:val="uk-UA"/>
        </w:rPr>
        <w:t>тва та інвестиційної діяльності</w:t>
      </w:r>
    </w:p>
    <w:p w:rsidR="008272D7" w:rsidRPr="008E3146" w:rsidRDefault="008970B4" w:rsidP="008E314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3146">
        <w:rPr>
          <w:rFonts w:ascii="Times New Roman" w:hAnsi="Times New Roman" w:cs="Times New Roman"/>
          <w:b/>
          <w:sz w:val="28"/>
          <w:szCs w:val="28"/>
          <w:lang w:val="uk-UA"/>
        </w:rPr>
        <w:t>Черкунова Сергія Миколайовича</w:t>
      </w:r>
    </w:p>
    <w:p w:rsidR="008272D7" w:rsidRPr="008E3146" w:rsidRDefault="000E7374" w:rsidP="008E314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3146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8970B4" w:rsidRPr="008E3146">
        <w:rPr>
          <w:rFonts w:ascii="Times New Roman" w:hAnsi="Times New Roman" w:cs="Times New Roman"/>
          <w:b/>
          <w:sz w:val="28"/>
          <w:szCs w:val="28"/>
          <w:lang w:val="uk-UA"/>
        </w:rPr>
        <w:t>о р</w:t>
      </w:r>
      <w:r w:rsidR="00980D47" w:rsidRPr="008E3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ішення </w:t>
      </w:r>
      <w:r w:rsidR="00EB4822" w:rsidRPr="008E3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сесії</w:t>
      </w:r>
      <w:r w:rsidR="000F6939" w:rsidRPr="008E31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19</w:t>
      </w:r>
      <w:r w:rsidR="008272D7" w:rsidRPr="008E314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80D47" w:rsidRPr="008E3146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8272D7" w:rsidRPr="008E3146">
        <w:rPr>
          <w:rFonts w:ascii="Times New Roman" w:hAnsi="Times New Roman" w:cs="Times New Roman"/>
          <w:b/>
          <w:sz w:val="28"/>
          <w:szCs w:val="28"/>
          <w:lang w:val="uk-UA"/>
        </w:rPr>
        <w:t>2-</w:t>
      </w:r>
      <w:r w:rsidR="008272D7" w:rsidRPr="008E3146">
        <w:rPr>
          <w:rFonts w:ascii="Times New Roman" w:hAnsi="Times New Roman" w:cs="Times New Roman"/>
          <w:b/>
          <w:sz w:val="28"/>
          <w:szCs w:val="28"/>
        </w:rPr>
        <w:t>VIII</w:t>
      </w:r>
    </w:p>
    <w:p w:rsidR="00F62D5C" w:rsidRPr="00722311" w:rsidRDefault="00F62D5C" w:rsidP="008E31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2311">
        <w:rPr>
          <w:rFonts w:ascii="Times New Roman" w:hAnsi="Times New Roman" w:cs="Times New Roman"/>
          <w:sz w:val="28"/>
          <w:szCs w:val="28"/>
          <w:lang w:val="uk-UA"/>
        </w:rPr>
        <w:t>Шановні депутати!</w:t>
      </w:r>
    </w:p>
    <w:p w:rsidR="00F62D5C" w:rsidRPr="00722311" w:rsidRDefault="000E7374" w:rsidP="00DC23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311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п.4 с</w:t>
      </w:r>
      <w:r w:rsidR="008E3146">
        <w:rPr>
          <w:rFonts w:ascii="Times New Roman" w:hAnsi="Times New Roman" w:cs="Times New Roman"/>
          <w:sz w:val="28"/>
          <w:szCs w:val="28"/>
          <w:lang w:val="uk-UA"/>
        </w:rPr>
        <w:t>т. 47 Закону України «Про місцеве</w:t>
      </w:r>
      <w:r w:rsidRPr="00722311">
        <w:rPr>
          <w:rFonts w:ascii="Times New Roman" w:hAnsi="Times New Roman" w:cs="Times New Roman"/>
          <w:sz w:val="28"/>
          <w:szCs w:val="28"/>
          <w:lang w:val="uk-UA"/>
        </w:rPr>
        <w:t xml:space="preserve"> са</w:t>
      </w:r>
      <w:r w:rsidR="00980D47" w:rsidRPr="00722311">
        <w:rPr>
          <w:rFonts w:ascii="Times New Roman" w:hAnsi="Times New Roman" w:cs="Times New Roman"/>
          <w:sz w:val="28"/>
          <w:szCs w:val="28"/>
          <w:lang w:val="uk-UA"/>
        </w:rPr>
        <w:t>моврядування в Україні»  постійними  комісіями</w:t>
      </w:r>
      <w:r w:rsidRPr="00722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2D5C" w:rsidRPr="00722311">
        <w:rPr>
          <w:rFonts w:ascii="Times New Roman" w:hAnsi="Times New Roman" w:cs="Times New Roman"/>
          <w:sz w:val="28"/>
          <w:szCs w:val="28"/>
          <w:lang w:val="uk-UA"/>
        </w:rPr>
        <w:t>Вороньківськ</w:t>
      </w:r>
      <w:r w:rsidR="00980D47" w:rsidRPr="00722311">
        <w:rPr>
          <w:rFonts w:ascii="Times New Roman" w:hAnsi="Times New Roman" w:cs="Times New Roman"/>
          <w:sz w:val="28"/>
          <w:szCs w:val="28"/>
          <w:lang w:val="uk-UA"/>
        </w:rPr>
        <w:t>ої сільської ради був розглянутий</w:t>
      </w:r>
      <w:r w:rsidR="006E2924">
        <w:rPr>
          <w:rFonts w:ascii="Times New Roman" w:hAnsi="Times New Roman" w:cs="Times New Roman"/>
          <w:sz w:val="28"/>
          <w:szCs w:val="28"/>
          <w:lang w:val="uk-UA"/>
        </w:rPr>
        <w:t xml:space="preserve"> та погоджений </w:t>
      </w:r>
      <w:r w:rsidR="000F6939">
        <w:rPr>
          <w:rFonts w:ascii="Times New Roman" w:hAnsi="Times New Roman" w:cs="Times New Roman"/>
          <w:sz w:val="28"/>
          <w:szCs w:val="28"/>
          <w:lang w:val="uk-UA"/>
        </w:rPr>
        <w:t xml:space="preserve"> проє</w:t>
      </w:r>
      <w:r w:rsidR="00980D47" w:rsidRPr="00722311">
        <w:rPr>
          <w:rFonts w:ascii="Times New Roman" w:hAnsi="Times New Roman" w:cs="Times New Roman"/>
          <w:sz w:val="28"/>
          <w:szCs w:val="28"/>
          <w:lang w:val="uk-UA"/>
        </w:rPr>
        <w:t>кт бюджет</w:t>
      </w:r>
      <w:r w:rsidR="00965246" w:rsidRPr="00722311">
        <w:rPr>
          <w:rFonts w:ascii="Times New Roman" w:hAnsi="Times New Roman" w:cs="Times New Roman"/>
          <w:sz w:val="28"/>
          <w:szCs w:val="28"/>
          <w:lang w:val="uk-UA"/>
        </w:rPr>
        <w:t xml:space="preserve">у Вороньківської сільської територіальної громади </w:t>
      </w:r>
      <w:r w:rsidR="00EB4822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0F6939" w:rsidRPr="000F693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62D5C" w:rsidRPr="00722311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711AA0" w:rsidRPr="00EB4822" w:rsidRDefault="00F62D5C" w:rsidP="00DC23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311">
        <w:rPr>
          <w:rFonts w:ascii="Times New Roman" w:hAnsi="Times New Roman" w:cs="Times New Roman"/>
          <w:sz w:val="28"/>
          <w:szCs w:val="28"/>
          <w:lang w:val="uk-UA"/>
        </w:rPr>
        <w:t>Зокрема комісія з питань</w:t>
      </w:r>
      <w:r w:rsidR="0006248E">
        <w:rPr>
          <w:rFonts w:ascii="Times New Roman" w:hAnsi="Times New Roman" w:cs="Times New Roman"/>
          <w:sz w:val="28"/>
          <w:szCs w:val="28"/>
          <w:lang w:val="uk-UA"/>
        </w:rPr>
        <w:t xml:space="preserve"> планування фінансів, бюджету,</w:t>
      </w:r>
      <w:r w:rsidRPr="00722311">
        <w:rPr>
          <w:rFonts w:ascii="Times New Roman" w:hAnsi="Times New Roman" w:cs="Times New Roman"/>
          <w:sz w:val="28"/>
          <w:szCs w:val="28"/>
          <w:lang w:val="uk-UA"/>
        </w:rPr>
        <w:t>соціально-економічного розвитку, промисловості, підприємництва інвест</w:t>
      </w:r>
      <w:r w:rsidR="00980D47" w:rsidRPr="00722311">
        <w:rPr>
          <w:rFonts w:ascii="Times New Roman" w:hAnsi="Times New Roman" w:cs="Times New Roman"/>
          <w:sz w:val="28"/>
          <w:szCs w:val="28"/>
          <w:lang w:val="uk-UA"/>
        </w:rPr>
        <w:t>иційної діяльності</w:t>
      </w:r>
      <w:r w:rsidR="00C836B3" w:rsidRPr="00722311">
        <w:rPr>
          <w:rFonts w:ascii="Times New Roman" w:hAnsi="Times New Roman" w:cs="Times New Roman"/>
          <w:sz w:val="28"/>
          <w:szCs w:val="28"/>
          <w:lang w:val="uk-UA"/>
        </w:rPr>
        <w:t xml:space="preserve"> розглянула та погодила проект бюджету Вороньківської сільської</w:t>
      </w:r>
      <w:r w:rsidR="00EB4822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 на 202</w:t>
      </w:r>
      <w:r w:rsidR="000F693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B4822">
        <w:rPr>
          <w:rFonts w:ascii="Times New Roman" w:hAnsi="Times New Roman" w:cs="Times New Roman"/>
          <w:sz w:val="28"/>
          <w:szCs w:val="28"/>
          <w:lang w:val="uk-UA"/>
        </w:rPr>
        <w:t xml:space="preserve"> рік збільшивши д</w:t>
      </w:r>
      <w:r w:rsidR="000F6939">
        <w:rPr>
          <w:rFonts w:ascii="Times New Roman" w:hAnsi="Times New Roman" w:cs="Times New Roman"/>
          <w:sz w:val="28"/>
          <w:szCs w:val="28"/>
          <w:lang w:val="uk-UA"/>
        </w:rPr>
        <w:t>оходи та видатки бюджету на 300</w:t>
      </w:r>
      <w:r w:rsidR="00EB4822">
        <w:rPr>
          <w:rFonts w:ascii="Times New Roman" w:hAnsi="Times New Roman" w:cs="Times New Roman"/>
          <w:sz w:val="28"/>
          <w:szCs w:val="28"/>
          <w:lang w:val="uk-UA"/>
        </w:rPr>
        <w:t>000,00 грн.</w:t>
      </w:r>
    </w:p>
    <w:p w:rsidR="00722311" w:rsidRPr="00722311" w:rsidRDefault="00722311" w:rsidP="007223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311">
        <w:rPr>
          <w:rFonts w:ascii="Times New Roman" w:hAnsi="Times New Roman" w:cs="Times New Roman"/>
          <w:sz w:val="28"/>
          <w:szCs w:val="28"/>
          <w:lang w:val="ru-RU"/>
        </w:rPr>
        <w:t>В цілому, показник  дохо</w:t>
      </w:r>
      <w:r w:rsidR="00EB4822">
        <w:rPr>
          <w:rFonts w:ascii="Times New Roman" w:hAnsi="Times New Roman" w:cs="Times New Roman"/>
          <w:sz w:val="28"/>
          <w:szCs w:val="28"/>
          <w:lang w:val="ru-RU"/>
        </w:rPr>
        <w:t>дів  сільського  бюджету на 202</w:t>
      </w:r>
      <w:r w:rsidR="000F693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22311">
        <w:rPr>
          <w:rFonts w:ascii="Times New Roman" w:hAnsi="Times New Roman" w:cs="Times New Roman"/>
          <w:sz w:val="28"/>
          <w:szCs w:val="28"/>
          <w:lang w:val="ru-RU"/>
        </w:rPr>
        <w:t xml:space="preserve">  рік  обраховано в сумі </w:t>
      </w:r>
      <w:r w:rsidR="008F5E93">
        <w:rPr>
          <w:rFonts w:ascii="Times New Roman" w:hAnsi="Times New Roman" w:cs="Times New Roman"/>
          <w:sz w:val="28"/>
          <w:szCs w:val="28"/>
          <w:lang w:val="ru-RU"/>
        </w:rPr>
        <w:t>187</w:t>
      </w:r>
      <w:r w:rsidR="0022297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8F5E93">
        <w:rPr>
          <w:rFonts w:ascii="Times New Roman" w:hAnsi="Times New Roman" w:cs="Times New Roman"/>
          <w:sz w:val="28"/>
          <w:szCs w:val="28"/>
          <w:lang w:val="ru-RU"/>
        </w:rPr>
        <w:t>042</w:t>
      </w:r>
      <w:r w:rsidR="00222979" w:rsidRPr="002229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5E93">
        <w:rPr>
          <w:rFonts w:ascii="Times New Roman" w:hAnsi="Times New Roman" w:cs="Times New Roman"/>
          <w:sz w:val="28"/>
          <w:szCs w:val="28"/>
          <w:lang w:val="ru-RU"/>
        </w:rPr>
        <w:t>075</w:t>
      </w:r>
      <w:r w:rsidR="00EB4822">
        <w:rPr>
          <w:rFonts w:ascii="Times New Roman" w:hAnsi="Times New Roman" w:cs="Times New Roman"/>
          <w:sz w:val="28"/>
          <w:szCs w:val="28"/>
          <w:lang w:val="ru-RU"/>
        </w:rPr>
        <w:t>,00</w:t>
      </w:r>
      <w:r w:rsidRPr="00722311">
        <w:rPr>
          <w:rFonts w:ascii="Times New Roman" w:hAnsi="Times New Roman" w:cs="Times New Roman"/>
          <w:sz w:val="28"/>
          <w:szCs w:val="28"/>
          <w:lang w:val="ru-RU"/>
        </w:rPr>
        <w:t xml:space="preserve">   грн, у тому  числі</w:t>
      </w:r>
    </w:p>
    <w:p w:rsidR="00722311" w:rsidRPr="00722311" w:rsidRDefault="008F5E93" w:rsidP="00722311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Загальний  фонд- 175300000</w:t>
      </w:r>
      <w:r w:rsidR="00722311" w:rsidRPr="00722311">
        <w:rPr>
          <w:rFonts w:ascii="Times New Roman" w:hAnsi="Times New Roman" w:cs="Times New Roman"/>
          <w:sz w:val="28"/>
          <w:szCs w:val="28"/>
          <w:lang w:val="uk-UA"/>
        </w:rPr>
        <w:t>,00 грн</w:t>
      </w:r>
    </w:p>
    <w:p w:rsidR="00722311" w:rsidRPr="00722311" w:rsidRDefault="008F5E93" w:rsidP="00722311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Спеціальний фонд- 4600475</w:t>
      </w:r>
      <w:r w:rsidR="00722311" w:rsidRPr="00722311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722311" w:rsidRPr="00722311" w:rsidRDefault="008F5E93" w:rsidP="00722311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Офіційні  трансферти- </w:t>
      </w:r>
      <w:r w:rsidR="005579CD">
        <w:rPr>
          <w:rFonts w:ascii="Times New Roman" w:hAnsi="Times New Roman" w:cs="Times New Roman"/>
          <w:sz w:val="28"/>
          <w:szCs w:val="28"/>
          <w:lang w:val="uk-UA"/>
        </w:rPr>
        <w:t>7141600</w:t>
      </w:r>
      <w:r w:rsidR="00722311" w:rsidRPr="00722311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:rsidR="00722311" w:rsidRPr="00722311" w:rsidRDefault="00722311" w:rsidP="00C836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3003C" w:rsidRPr="00722311" w:rsidRDefault="00E3003C" w:rsidP="00E300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311">
        <w:rPr>
          <w:rFonts w:ascii="Times New Roman" w:hAnsi="Times New Roman" w:cs="Times New Roman"/>
          <w:sz w:val="28"/>
          <w:szCs w:val="28"/>
          <w:lang w:val="uk-UA"/>
        </w:rPr>
        <w:t>Доходи  загального фонду бюджету Вороньківської сільської тер</w:t>
      </w:r>
      <w:r w:rsidR="00EB4822">
        <w:rPr>
          <w:rFonts w:ascii="Times New Roman" w:hAnsi="Times New Roman" w:cs="Times New Roman"/>
          <w:sz w:val="28"/>
          <w:szCs w:val="28"/>
          <w:lang w:val="uk-UA"/>
        </w:rPr>
        <w:t xml:space="preserve">иторіальної </w:t>
      </w:r>
      <w:r w:rsidR="000F6939">
        <w:rPr>
          <w:rFonts w:ascii="Times New Roman" w:hAnsi="Times New Roman" w:cs="Times New Roman"/>
          <w:sz w:val="28"/>
          <w:szCs w:val="28"/>
          <w:lang w:val="uk-UA"/>
        </w:rPr>
        <w:t>громади      на 2026</w:t>
      </w:r>
      <w:r w:rsidRPr="00722311">
        <w:rPr>
          <w:rFonts w:ascii="Times New Roman" w:hAnsi="Times New Roman" w:cs="Times New Roman"/>
          <w:sz w:val="28"/>
          <w:szCs w:val="28"/>
          <w:lang w:val="uk-UA"/>
        </w:rPr>
        <w:t xml:space="preserve"> рік (без офіційних трансфертів) обраховані з урахуванням вимог Бюджетного  та Податкового кодексів України в </w:t>
      </w:r>
      <w:r w:rsidR="000F6939">
        <w:rPr>
          <w:rFonts w:ascii="Times New Roman" w:hAnsi="Times New Roman" w:cs="Times New Roman"/>
          <w:sz w:val="28"/>
          <w:szCs w:val="28"/>
          <w:lang w:val="uk-UA"/>
        </w:rPr>
        <w:t>сумі 175</w:t>
      </w:r>
      <w:r w:rsidR="00E2697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F6939">
        <w:rPr>
          <w:rFonts w:ascii="Times New Roman" w:hAnsi="Times New Roman" w:cs="Times New Roman"/>
          <w:sz w:val="28"/>
          <w:szCs w:val="28"/>
          <w:lang w:val="uk-UA"/>
        </w:rPr>
        <w:t>300</w:t>
      </w:r>
      <w:r w:rsidR="00E26970" w:rsidRPr="00E26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939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236D0D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722311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:rsidR="00E3003C" w:rsidRPr="00722311" w:rsidRDefault="00E3003C" w:rsidP="00E3003C">
      <w:pPr>
        <w:pStyle w:val="a3"/>
        <w:ind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722311">
        <w:rPr>
          <w:rFonts w:ascii="Times New Roman" w:hAnsi="Times New Roman" w:cs="Times New Roman"/>
          <w:sz w:val="28"/>
          <w:szCs w:val="28"/>
        </w:rPr>
        <w:t>Загальний обсяг доходів загального фонду бюджету розрахований  з наступних  видів  податків</w:t>
      </w:r>
      <w:r w:rsidRPr="00722311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E3003C" w:rsidRPr="00722311" w:rsidRDefault="00E3003C" w:rsidP="00E3003C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22311">
        <w:rPr>
          <w:rFonts w:ascii="Times New Roman" w:hAnsi="Times New Roman" w:cs="Times New Roman"/>
          <w:sz w:val="28"/>
          <w:szCs w:val="28"/>
        </w:rPr>
        <w:t>- податок та збір на  доход</w:t>
      </w:r>
      <w:r w:rsidR="005579CD">
        <w:rPr>
          <w:rFonts w:ascii="Times New Roman" w:hAnsi="Times New Roman" w:cs="Times New Roman"/>
          <w:sz w:val="28"/>
          <w:szCs w:val="28"/>
        </w:rPr>
        <w:t>и  фізичних  осіб     - 126540000,00 грн, що становить 72,18</w:t>
      </w:r>
      <w:r w:rsidRPr="00722311">
        <w:rPr>
          <w:rFonts w:ascii="Times New Roman" w:hAnsi="Times New Roman" w:cs="Times New Roman"/>
          <w:sz w:val="28"/>
          <w:szCs w:val="28"/>
        </w:rPr>
        <w:t xml:space="preserve">% від загального обсягу доходів; </w:t>
      </w:r>
    </w:p>
    <w:p w:rsidR="00E3003C" w:rsidRPr="00722311" w:rsidRDefault="00E3003C" w:rsidP="00E3003C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22311">
        <w:rPr>
          <w:rFonts w:ascii="Times New Roman" w:hAnsi="Times New Roman" w:cs="Times New Roman"/>
          <w:sz w:val="28"/>
          <w:szCs w:val="28"/>
        </w:rPr>
        <w:t>- рентна плата  та  плата  за використання  інших</w:t>
      </w:r>
      <w:r w:rsidR="00F6096C" w:rsidRPr="00722311">
        <w:rPr>
          <w:rFonts w:ascii="Times New Roman" w:hAnsi="Times New Roman" w:cs="Times New Roman"/>
          <w:sz w:val="28"/>
          <w:szCs w:val="28"/>
        </w:rPr>
        <w:t xml:space="preserve"> </w:t>
      </w:r>
      <w:r w:rsidR="005579CD">
        <w:rPr>
          <w:rFonts w:ascii="Times New Roman" w:hAnsi="Times New Roman" w:cs="Times New Roman"/>
          <w:sz w:val="28"/>
          <w:szCs w:val="28"/>
        </w:rPr>
        <w:t xml:space="preserve"> природних  ресурсів  - 1281000,00грн. відповідно 0,73</w:t>
      </w:r>
      <w:r w:rsidRPr="00722311">
        <w:rPr>
          <w:rFonts w:ascii="Times New Roman" w:hAnsi="Times New Roman" w:cs="Times New Roman"/>
          <w:sz w:val="28"/>
          <w:szCs w:val="28"/>
        </w:rPr>
        <w:t xml:space="preserve"> % від загального обсягу доходів ;</w:t>
      </w:r>
    </w:p>
    <w:p w:rsidR="00E3003C" w:rsidRDefault="00E3003C" w:rsidP="00E3003C">
      <w:pPr>
        <w:ind w:righ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311">
        <w:rPr>
          <w:rFonts w:ascii="Times New Roman" w:hAnsi="Times New Roman" w:cs="Times New Roman"/>
          <w:sz w:val="28"/>
          <w:szCs w:val="28"/>
          <w:lang w:val="ru-RU"/>
        </w:rPr>
        <w:t>- -акцизний податок паль</w:t>
      </w:r>
      <w:r w:rsidR="00380A19" w:rsidRPr="00722311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72231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579CD">
        <w:rPr>
          <w:rFonts w:ascii="Times New Roman" w:hAnsi="Times New Roman" w:cs="Times New Roman"/>
          <w:sz w:val="28"/>
          <w:szCs w:val="28"/>
          <w:lang w:val="ru-RU"/>
        </w:rPr>
        <w:t>8320000,00 грн, 4,74</w:t>
      </w:r>
      <w:r w:rsidRPr="00722311">
        <w:rPr>
          <w:rFonts w:ascii="Times New Roman" w:hAnsi="Times New Roman" w:cs="Times New Roman"/>
          <w:sz w:val="28"/>
          <w:szCs w:val="28"/>
          <w:lang w:val="ru-RU"/>
        </w:rPr>
        <w:t xml:space="preserve"> % від загального обсягу доходів;</w:t>
      </w:r>
    </w:p>
    <w:p w:rsidR="00472E43" w:rsidRDefault="0038540E" w:rsidP="00472E43">
      <w:pPr>
        <w:ind w:righ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-місцеві податки та збори, що сплачуються (перераховуються) згідно з Подат</w:t>
      </w:r>
      <w:r w:rsidR="005579CD">
        <w:rPr>
          <w:rFonts w:ascii="Times New Roman" w:hAnsi="Times New Roman" w:cs="Times New Roman"/>
          <w:sz w:val="28"/>
          <w:szCs w:val="28"/>
          <w:lang w:val="ru-RU"/>
        </w:rPr>
        <w:t>ковим кодексом України- 38571800,00 грн, 22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% від загального обсягу доходів.</w:t>
      </w:r>
    </w:p>
    <w:p w:rsidR="00E270F0" w:rsidRPr="00472E43" w:rsidRDefault="00472E43" w:rsidP="00472E43">
      <w:pPr>
        <w:ind w:righ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2E43">
        <w:rPr>
          <w:rFonts w:ascii="Times New Roman" w:hAnsi="Times New Roman" w:cs="Times New Roman"/>
          <w:sz w:val="28"/>
          <w:szCs w:val="28"/>
          <w:lang w:val="ru-RU"/>
        </w:rPr>
        <w:t xml:space="preserve">-Неподаткові надходження- </w:t>
      </w:r>
      <w:r w:rsidR="005579CD">
        <w:rPr>
          <w:rFonts w:ascii="Times New Roman" w:hAnsi="Times New Roman" w:cs="Times New Roman"/>
          <w:sz w:val="28"/>
          <w:szCs w:val="28"/>
          <w:lang w:val="uk-UA"/>
        </w:rPr>
        <w:t>567200</w:t>
      </w:r>
      <w:r w:rsidR="00E270F0" w:rsidRPr="00472E43">
        <w:rPr>
          <w:rFonts w:ascii="Times New Roman" w:hAnsi="Times New Roman" w:cs="Times New Roman"/>
          <w:sz w:val="28"/>
          <w:szCs w:val="28"/>
          <w:lang w:val="ru-RU"/>
        </w:rPr>
        <w:t xml:space="preserve">,00 грн </w:t>
      </w:r>
      <w:r w:rsidR="005579CD">
        <w:rPr>
          <w:rFonts w:ascii="Times New Roman" w:hAnsi="Times New Roman" w:cs="Times New Roman"/>
          <w:sz w:val="28"/>
          <w:szCs w:val="28"/>
          <w:lang w:val="ru-RU"/>
        </w:rPr>
        <w:t>0,3</w:t>
      </w:r>
      <w:r w:rsidR="00E270F0" w:rsidRPr="007223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70F0" w:rsidRPr="00472E43">
        <w:rPr>
          <w:rFonts w:ascii="Times New Roman" w:hAnsi="Times New Roman" w:cs="Times New Roman"/>
          <w:sz w:val="28"/>
          <w:szCs w:val="28"/>
          <w:lang w:val="ru-RU"/>
        </w:rPr>
        <w:t xml:space="preserve">% від загального обсягу доходів ; </w:t>
      </w:r>
    </w:p>
    <w:p w:rsidR="00EE510D" w:rsidRPr="00722311" w:rsidRDefault="00EE510D" w:rsidP="00E3003C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22311">
        <w:rPr>
          <w:rFonts w:ascii="Times New Roman" w:hAnsi="Times New Roman" w:cs="Times New Roman"/>
          <w:sz w:val="28"/>
          <w:szCs w:val="28"/>
        </w:rPr>
        <w:t>Дох</w:t>
      </w:r>
      <w:r w:rsidR="00D110C1" w:rsidRPr="00722311">
        <w:rPr>
          <w:rFonts w:ascii="Times New Roman" w:hAnsi="Times New Roman" w:cs="Times New Roman"/>
          <w:sz w:val="28"/>
          <w:szCs w:val="28"/>
        </w:rPr>
        <w:t xml:space="preserve">оди спеціального фонду бюджету </w:t>
      </w:r>
      <w:r w:rsidR="000F286E">
        <w:rPr>
          <w:rFonts w:ascii="Times New Roman" w:hAnsi="Times New Roman" w:cs="Times New Roman"/>
          <w:sz w:val="28"/>
          <w:szCs w:val="28"/>
          <w:lang w:val="ru-RU"/>
        </w:rPr>
        <w:t>– 4600475</w:t>
      </w:r>
      <w:r w:rsidR="00D110C1" w:rsidRPr="00722311">
        <w:rPr>
          <w:rFonts w:ascii="Times New Roman" w:hAnsi="Times New Roman" w:cs="Times New Roman"/>
          <w:sz w:val="28"/>
          <w:szCs w:val="28"/>
        </w:rPr>
        <w:t>,00 грн</w:t>
      </w:r>
    </w:p>
    <w:p w:rsidR="00E3003C" w:rsidRPr="00722311" w:rsidRDefault="00E3003C" w:rsidP="00E3003C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22311">
        <w:rPr>
          <w:rFonts w:ascii="Times New Roman" w:hAnsi="Times New Roman" w:cs="Times New Roman"/>
          <w:sz w:val="28"/>
          <w:szCs w:val="28"/>
        </w:rPr>
        <w:t xml:space="preserve"> - власні надходжен</w:t>
      </w:r>
      <w:r w:rsidR="000F286E">
        <w:rPr>
          <w:rFonts w:ascii="Times New Roman" w:hAnsi="Times New Roman" w:cs="Times New Roman"/>
          <w:sz w:val="28"/>
          <w:szCs w:val="28"/>
        </w:rPr>
        <w:t>ня бюджетних установ- 4500475</w:t>
      </w:r>
      <w:r w:rsidR="00EE6FBB" w:rsidRPr="00722311">
        <w:rPr>
          <w:rFonts w:ascii="Times New Roman" w:hAnsi="Times New Roman" w:cs="Times New Roman"/>
          <w:sz w:val="28"/>
          <w:szCs w:val="28"/>
        </w:rPr>
        <w:t>,00</w:t>
      </w:r>
      <w:r w:rsidR="00EE510D" w:rsidRPr="00722311">
        <w:rPr>
          <w:rFonts w:ascii="Times New Roman" w:hAnsi="Times New Roman" w:cs="Times New Roman"/>
          <w:sz w:val="28"/>
          <w:szCs w:val="28"/>
        </w:rPr>
        <w:t xml:space="preserve"> грн., з них</w:t>
      </w:r>
    </w:p>
    <w:p w:rsidR="00EE510D" w:rsidRPr="00722311" w:rsidRDefault="001B0384" w:rsidP="00E3003C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10D" w:rsidRPr="00722311">
        <w:rPr>
          <w:rFonts w:ascii="Times New Roman" w:hAnsi="Times New Roman" w:cs="Times New Roman"/>
          <w:sz w:val="28"/>
          <w:szCs w:val="28"/>
        </w:rPr>
        <w:t xml:space="preserve">- батьківська плата за харчування </w:t>
      </w:r>
      <w:r w:rsidR="000F286E">
        <w:rPr>
          <w:rFonts w:ascii="Times New Roman" w:hAnsi="Times New Roman" w:cs="Times New Roman"/>
          <w:sz w:val="28"/>
          <w:szCs w:val="28"/>
        </w:rPr>
        <w:t xml:space="preserve"> та навчання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10D" w:rsidRPr="00722311">
        <w:rPr>
          <w:rFonts w:ascii="Times New Roman" w:hAnsi="Times New Roman" w:cs="Times New Roman"/>
          <w:sz w:val="28"/>
          <w:szCs w:val="28"/>
        </w:rPr>
        <w:t>дітей -</w:t>
      </w:r>
      <w:r w:rsidR="000F286E">
        <w:rPr>
          <w:rFonts w:ascii="Times New Roman" w:hAnsi="Times New Roman" w:cs="Times New Roman"/>
          <w:sz w:val="28"/>
          <w:szCs w:val="28"/>
        </w:rPr>
        <w:t xml:space="preserve"> 3580000</w:t>
      </w:r>
      <w:r w:rsidR="00EE510D" w:rsidRPr="00722311">
        <w:rPr>
          <w:rFonts w:ascii="Times New Roman" w:hAnsi="Times New Roman" w:cs="Times New Roman"/>
          <w:sz w:val="28"/>
          <w:szCs w:val="28"/>
        </w:rPr>
        <w:t>,00 грн</w:t>
      </w:r>
    </w:p>
    <w:p w:rsidR="00E3003C" w:rsidRPr="00722311" w:rsidRDefault="001B0384" w:rsidP="00E3003C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-плата</w:t>
      </w:r>
      <w:r w:rsidR="000F286E">
        <w:rPr>
          <w:rFonts w:ascii="Times New Roman" w:hAnsi="Times New Roman" w:cs="Times New Roman"/>
          <w:sz w:val="28"/>
          <w:szCs w:val="28"/>
        </w:rPr>
        <w:t xml:space="preserve"> за оренду майна- 920475</w:t>
      </w:r>
      <w:r w:rsidR="00EE510D" w:rsidRPr="00722311">
        <w:rPr>
          <w:rFonts w:ascii="Times New Roman" w:hAnsi="Times New Roman" w:cs="Times New Roman"/>
          <w:sz w:val="28"/>
          <w:szCs w:val="28"/>
        </w:rPr>
        <w:t>,00 грн</w:t>
      </w:r>
    </w:p>
    <w:p w:rsidR="00DC2338" w:rsidRDefault="00F6096C" w:rsidP="00DC2338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22311">
        <w:rPr>
          <w:rFonts w:ascii="Times New Roman" w:hAnsi="Times New Roman" w:cs="Times New Roman"/>
          <w:sz w:val="28"/>
          <w:szCs w:val="28"/>
        </w:rPr>
        <w:t>- екологічний податок- 100000</w:t>
      </w:r>
      <w:r w:rsidR="00D110C1" w:rsidRPr="00722311">
        <w:rPr>
          <w:rFonts w:ascii="Times New Roman" w:hAnsi="Times New Roman" w:cs="Times New Roman"/>
          <w:sz w:val="28"/>
          <w:szCs w:val="28"/>
        </w:rPr>
        <w:t>,00 грн</w:t>
      </w:r>
      <w:r w:rsidR="00507ECB">
        <w:rPr>
          <w:rFonts w:ascii="Times New Roman" w:hAnsi="Times New Roman" w:cs="Times New Roman"/>
          <w:sz w:val="28"/>
          <w:szCs w:val="28"/>
        </w:rPr>
        <w:t>.</w:t>
      </w:r>
    </w:p>
    <w:p w:rsidR="00507ECB" w:rsidRPr="00674CD8" w:rsidRDefault="00507ECB" w:rsidP="00507ECB">
      <w:pPr>
        <w:pStyle w:val="21"/>
        <w:shd w:val="clear" w:color="auto" w:fill="auto"/>
        <w:spacing w:before="0" w:line="302" w:lineRule="exact"/>
        <w:ind w:right="140" w:firstLine="567"/>
        <w:rPr>
          <w:sz w:val="28"/>
          <w:szCs w:val="28"/>
        </w:rPr>
      </w:pPr>
      <w:r w:rsidRPr="00674CD8">
        <w:rPr>
          <w:color w:val="000000"/>
          <w:sz w:val="28"/>
          <w:szCs w:val="28"/>
          <w:lang w:eastAsia="uk-UA"/>
        </w:rPr>
        <w:t>У про</w:t>
      </w:r>
      <w:r w:rsidR="000F6939">
        <w:rPr>
          <w:color w:val="000000"/>
          <w:sz w:val="28"/>
          <w:szCs w:val="28"/>
          <w:lang w:eastAsia="uk-UA"/>
        </w:rPr>
        <w:t>екті бюджету на 2026</w:t>
      </w:r>
      <w:r w:rsidRPr="00674CD8">
        <w:rPr>
          <w:color w:val="000000"/>
          <w:sz w:val="28"/>
          <w:szCs w:val="28"/>
          <w:lang w:eastAsia="uk-UA"/>
        </w:rPr>
        <w:t xml:space="preserve"> рік передбачено розмір мінімальної заробітної</w:t>
      </w:r>
      <w:r w:rsidR="000F6939">
        <w:rPr>
          <w:color w:val="000000"/>
          <w:sz w:val="28"/>
          <w:szCs w:val="28"/>
          <w:lang w:eastAsia="uk-UA"/>
        </w:rPr>
        <w:t xml:space="preserve"> плати у сумі  8647</w:t>
      </w:r>
      <w:r w:rsidRPr="00674CD8">
        <w:rPr>
          <w:color w:val="000000"/>
          <w:sz w:val="28"/>
          <w:szCs w:val="28"/>
          <w:lang w:eastAsia="uk-UA"/>
        </w:rPr>
        <w:t>,00 грн.</w:t>
      </w:r>
    </w:p>
    <w:p w:rsidR="00E270F0" w:rsidRPr="00722311" w:rsidRDefault="00507ECB" w:rsidP="00511E75">
      <w:pPr>
        <w:pStyle w:val="21"/>
        <w:shd w:val="clear" w:color="auto" w:fill="auto"/>
        <w:spacing w:before="0" w:line="302" w:lineRule="exact"/>
        <w:ind w:right="140" w:firstLine="567"/>
        <w:rPr>
          <w:sz w:val="28"/>
          <w:szCs w:val="28"/>
        </w:rPr>
      </w:pPr>
      <w:r w:rsidRPr="00674CD8">
        <w:rPr>
          <w:sz w:val="28"/>
          <w:szCs w:val="28"/>
          <w:lang w:eastAsia="uk-UA"/>
        </w:rPr>
        <w:t>Розмір посадового окладу працівника І тарифного розряду ЄТС з 1 січня</w:t>
      </w:r>
      <w:r w:rsidR="000F6939">
        <w:rPr>
          <w:sz w:val="28"/>
          <w:szCs w:val="28"/>
          <w:lang w:eastAsia="uk-UA"/>
        </w:rPr>
        <w:t xml:space="preserve"> 2026</w:t>
      </w:r>
      <w:r w:rsidR="001B0384">
        <w:rPr>
          <w:sz w:val="28"/>
          <w:szCs w:val="28"/>
          <w:lang w:eastAsia="uk-UA"/>
        </w:rPr>
        <w:t xml:space="preserve"> року  встановлено в розмірі</w:t>
      </w:r>
      <w:r w:rsidR="000F6939">
        <w:rPr>
          <w:sz w:val="28"/>
          <w:szCs w:val="28"/>
          <w:lang w:eastAsia="uk-UA"/>
        </w:rPr>
        <w:t xml:space="preserve"> 3 470</w:t>
      </w:r>
      <w:r w:rsidRPr="00674CD8">
        <w:rPr>
          <w:sz w:val="28"/>
          <w:szCs w:val="28"/>
          <w:lang w:eastAsia="uk-UA"/>
        </w:rPr>
        <w:t>,00 грн.</w:t>
      </w:r>
    </w:p>
    <w:p w:rsidR="00B87E10" w:rsidRDefault="00511E75" w:rsidP="00511E7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62412" w:rsidRPr="00722311">
        <w:rPr>
          <w:rFonts w:ascii="Times New Roman" w:hAnsi="Times New Roman" w:cs="Times New Roman"/>
          <w:sz w:val="28"/>
          <w:szCs w:val="28"/>
          <w:lang w:val="uk-UA"/>
        </w:rPr>
        <w:t>Видатки</w:t>
      </w:r>
      <w:r w:rsidR="00507ECB">
        <w:rPr>
          <w:rFonts w:ascii="Times New Roman" w:hAnsi="Times New Roman" w:cs="Times New Roman"/>
          <w:sz w:val="28"/>
          <w:szCs w:val="28"/>
          <w:lang w:val="uk-UA"/>
        </w:rPr>
        <w:t xml:space="preserve"> загального фонду </w:t>
      </w:r>
      <w:r w:rsidR="00362412" w:rsidRPr="007223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521" w:rsidRPr="00722311">
        <w:rPr>
          <w:rFonts w:ascii="Times New Roman" w:hAnsi="Times New Roman" w:cs="Times New Roman"/>
          <w:sz w:val="28"/>
          <w:szCs w:val="28"/>
          <w:lang w:val="uk-UA"/>
        </w:rPr>
        <w:t>без в</w:t>
      </w:r>
      <w:r w:rsidR="00205574" w:rsidRPr="00722311">
        <w:rPr>
          <w:rFonts w:ascii="Times New Roman" w:hAnsi="Times New Roman" w:cs="Times New Roman"/>
          <w:sz w:val="28"/>
          <w:szCs w:val="28"/>
          <w:lang w:val="uk-UA"/>
        </w:rPr>
        <w:t xml:space="preserve">рахування трансфертів </w:t>
      </w:r>
      <w:r w:rsidR="000F6939">
        <w:rPr>
          <w:rFonts w:ascii="Times New Roman" w:hAnsi="Times New Roman" w:cs="Times New Roman"/>
          <w:sz w:val="28"/>
          <w:szCs w:val="28"/>
          <w:lang w:val="uk-UA"/>
        </w:rPr>
        <w:t xml:space="preserve"> на 2026</w:t>
      </w:r>
      <w:r w:rsidR="00362412" w:rsidRPr="00722311">
        <w:rPr>
          <w:rFonts w:ascii="Times New Roman" w:hAnsi="Times New Roman" w:cs="Times New Roman"/>
          <w:sz w:val="28"/>
          <w:szCs w:val="28"/>
          <w:lang w:val="uk-UA"/>
        </w:rPr>
        <w:t xml:space="preserve"> рік заплановані в сумі -</w:t>
      </w:r>
      <w:r w:rsidR="000F6939">
        <w:rPr>
          <w:rFonts w:ascii="Times New Roman" w:hAnsi="Times New Roman" w:cs="Times New Roman"/>
          <w:sz w:val="28"/>
          <w:szCs w:val="28"/>
          <w:lang w:val="uk-UA"/>
        </w:rPr>
        <w:t>175300000</w:t>
      </w:r>
      <w:r w:rsidR="00AD6065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507ECB" w:rsidRPr="002B51B2">
        <w:rPr>
          <w:rFonts w:ascii="Times New Roman" w:hAnsi="Times New Roman" w:cs="Times New Roman"/>
          <w:sz w:val="28"/>
          <w:szCs w:val="28"/>
          <w:lang w:val="uk-UA"/>
        </w:rPr>
        <w:t xml:space="preserve"> тис</w:t>
      </w:r>
      <w:r w:rsidR="000F6939">
        <w:rPr>
          <w:rFonts w:ascii="Times New Roman" w:hAnsi="Times New Roman" w:cs="Times New Roman"/>
          <w:sz w:val="28"/>
          <w:szCs w:val="28"/>
          <w:lang w:val="uk-UA"/>
        </w:rPr>
        <w:t xml:space="preserve"> гривен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AD606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07ECB" w:rsidRPr="00AD6065">
        <w:rPr>
          <w:rFonts w:ascii="Times New Roman" w:hAnsi="Times New Roman" w:cs="Times New Roman"/>
          <w:sz w:val="28"/>
          <w:szCs w:val="28"/>
          <w:lang w:val="uk-UA"/>
        </w:rPr>
        <w:t>Різницю пот</w:t>
      </w:r>
      <w:r w:rsidR="006D157B" w:rsidRPr="00AD606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07ECB" w:rsidRPr="00AD6065">
        <w:rPr>
          <w:rFonts w:ascii="Times New Roman" w:hAnsi="Times New Roman" w:cs="Times New Roman"/>
          <w:sz w:val="28"/>
          <w:szCs w:val="28"/>
          <w:lang w:val="uk-UA"/>
        </w:rPr>
        <w:t>еби в коштах на захищені видатки</w:t>
      </w:r>
      <w:r w:rsidR="006D117B" w:rsidRPr="00AD6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7ECB" w:rsidRPr="00AD6065">
        <w:rPr>
          <w:rFonts w:ascii="Times New Roman" w:hAnsi="Times New Roman" w:cs="Times New Roman"/>
          <w:sz w:val="28"/>
          <w:szCs w:val="28"/>
          <w:lang w:val="uk-UA"/>
        </w:rPr>
        <w:t xml:space="preserve"> планується виділити на першій сесії</w:t>
      </w:r>
      <w:r w:rsidR="00DC2338" w:rsidRPr="00AD6065">
        <w:rPr>
          <w:rFonts w:ascii="Times New Roman" w:hAnsi="Times New Roman" w:cs="Times New Roman"/>
          <w:sz w:val="28"/>
          <w:szCs w:val="28"/>
          <w:lang w:val="uk-UA"/>
        </w:rPr>
        <w:t xml:space="preserve"> Вороньківської сільської ради </w:t>
      </w:r>
      <w:r w:rsidR="000F6939">
        <w:rPr>
          <w:rFonts w:ascii="Times New Roman" w:hAnsi="Times New Roman" w:cs="Times New Roman"/>
          <w:sz w:val="28"/>
          <w:szCs w:val="28"/>
          <w:lang w:val="uk-UA"/>
        </w:rPr>
        <w:t>в 2026</w:t>
      </w:r>
      <w:r w:rsidR="00507ECB" w:rsidRPr="00AD6065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DC2338" w:rsidRPr="00AD6065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507ECB" w:rsidRPr="00AD6065">
        <w:rPr>
          <w:rFonts w:ascii="Times New Roman" w:hAnsi="Times New Roman" w:cs="Times New Roman"/>
          <w:sz w:val="28"/>
          <w:szCs w:val="28"/>
          <w:lang w:val="uk-UA"/>
        </w:rPr>
        <w:t xml:space="preserve"> залишків коштів</w:t>
      </w:r>
      <w:r w:rsidR="00DC2338" w:rsidRPr="00AD60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6939">
        <w:rPr>
          <w:rFonts w:ascii="Times New Roman" w:hAnsi="Times New Roman" w:cs="Times New Roman"/>
          <w:sz w:val="28"/>
          <w:szCs w:val="28"/>
          <w:lang w:val="uk-UA"/>
        </w:rPr>
        <w:t xml:space="preserve"> які утворилися на початок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року, після затвердження змін  до постанови КМУ</w:t>
      </w:r>
      <w:r w:rsidR="000C20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11E7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</w:t>
      </w:r>
      <w:r w:rsidRPr="00511E75">
        <w:rPr>
          <w:lang w:val="uk-UA"/>
        </w:rPr>
        <w:t xml:space="preserve"> </w:t>
      </w:r>
      <w:r w:rsidRPr="00511E75">
        <w:rPr>
          <w:rFonts w:ascii="Times New Roman" w:hAnsi="Times New Roman" w:cs="Times New Roman"/>
          <w:sz w:val="28"/>
          <w:szCs w:val="28"/>
          <w:lang w:val="uk-UA"/>
        </w:rPr>
        <w:t>та прийняття</w:t>
      </w:r>
      <w:r>
        <w:rPr>
          <w:lang w:val="uk-UA"/>
        </w:rPr>
        <w:t xml:space="preserve"> </w:t>
      </w:r>
      <w:r w:rsidRPr="00511E7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пост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анови КМУ</w:t>
      </w:r>
      <w:r w:rsidRPr="00511E7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«Деякі питання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511E7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оплати праці педагогічних і науково-педагогічних працівників»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B87E10" w:rsidRPr="00B87E10" w:rsidRDefault="00B87E10" w:rsidP="00B87E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7E10">
        <w:rPr>
          <w:rFonts w:ascii="Times New Roman" w:hAnsi="Times New Roman" w:cs="Times New Roman"/>
          <w:sz w:val="28"/>
          <w:szCs w:val="28"/>
          <w:lang w:val="uk-UA"/>
        </w:rPr>
        <w:t xml:space="preserve">       Першочергові видатки на заробітну плату з нарахуванням  заплановані в сумі </w:t>
      </w:r>
      <w:r w:rsidR="000C20ED" w:rsidRPr="000C20ED">
        <w:rPr>
          <w:rFonts w:ascii="Times New Roman" w:hAnsi="Times New Roman" w:cs="Times New Roman"/>
          <w:sz w:val="28"/>
          <w:szCs w:val="28"/>
          <w:lang w:val="uk-UA"/>
        </w:rPr>
        <w:t>97119324,00</w:t>
      </w:r>
      <w:r w:rsidR="000C20ED">
        <w:rPr>
          <w:rFonts w:ascii="Times New Roman" w:hAnsi="Times New Roman" w:cs="Times New Roman"/>
          <w:sz w:val="28"/>
          <w:szCs w:val="28"/>
          <w:lang w:val="uk-UA"/>
        </w:rPr>
        <w:t xml:space="preserve"> гривень, враховуючи</w:t>
      </w:r>
      <w:r w:rsidRPr="00B87E10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511E75">
        <w:rPr>
          <w:rFonts w:ascii="Times New Roman" w:hAnsi="Times New Roman" w:cs="Times New Roman"/>
          <w:sz w:val="28"/>
          <w:szCs w:val="28"/>
          <w:lang w:val="uk-UA"/>
        </w:rPr>
        <w:t>ростання заробітної плати у 2026</w:t>
      </w:r>
      <w:r w:rsidRPr="00B87E10">
        <w:rPr>
          <w:rFonts w:ascii="Times New Roman" w:hAnsi="Times New Roman" w:cs="Times New Roman"/>
          <w:sz w:val="28"/>
          <w:szCs w:val="28"/>
          <w:lang w:val="uk-UA"/>
        </w:rPr>
        <w:t xml:space="preserve"> році, відповідно до підвищення рівня мінімальної заробітної плати</w:t>
      </w:r>
      <w:r w:rsidR="000C20ED">
        <w:rPr>
          <w:rFonts w:ascii="Times New Roman" w:hAnsi="Times New Roman" w:cs="Times New Roman"/>
          <w:sz w:val="28"/>
          <w:szCs w:val="28"/>
          <w:lang w:val="uk-UA"/>
        </w:rPr>
        <w:t xml:space="preserve"> на 108,08 %</w:t>
      </w:r>
      <w:r w:rsidR="00511E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175A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E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7E10">
        <w:rPr>
          <w:rFonts w:ascii="Times New Roman" w:hAnsi="Times New Roman" w:cs="Times New Roman"/>
          <w:sz w:val="28"/>
          <w:szCs w:val="28"/>
          <w:lang w:val="ru-RU"/>
        </w:rPr>
        <w:t xml:space="preserve">Видатки на оплату комунальних послуг та енергоносіїв розраховано в сумі </w:t>
      </w:r>
      <w:r w:rsidR="000C20ED" w:rsidRPr="000C20ED">
        <w:rPr>
          <w:rFonts w:ascii="Times New Roman" w:hAnsi="Times New Roman" w:cs="Times New Roman"/>
          <w:sz w:val="28"/>
          <w:szCs w:val="28"/>
          <w:lang w:val="ru-RU"/>
        </w:rPr>
        <w:t>28073032,00</w:t>
      </w:r>
      <w:r w:rsidR="000C20ED">
        <w:rPr>
          <w:rFonts w:ascii="Times New Roman" w:hAnsi="Times New Roman" w:cs="Times New Roman"/>
          <w:sz w:val="28"/>
          <w:szCs w:val="28"/>
          <w:lang w:val="ru-RU"/>
        </w:rPr>
        <w:t xml:space="preserve"> грн, в бюджеті на 2025 рік передбачалось  </w:t>
      </w:r>
      <w:r w:rsidRPr="000C20ED">
        <w:rPr>
          <w:rFonts w:ascii="Times New Roman" w:hAnsi="Times New Roman" w:cs="Times New Roman"/>
          <w:sz w:val="28"/>
          <w:szCs w:val="28"/>
          <w:lang w:val="ru-RU"/>
        </w:rPr>
        <w:t>19357928,00</w:t>
      </w:r>
      <w:r w:rsidRPr="00B87E10">
        <w:rPr>
          <w:rFonts w:ascii="Times New Roman" w:hAnsi="Times New Roman" w:cs="Times New Roman"/>
          <w:sz w:val="28"/>
          <w:szCs w:val="28"/>
          <w:lang w:val="ru-RU"/>
        </w:rPr>
        <w:t xml:space="preserve"> грн, при потреб</w:t>
      </w:r>
      <w:r w:rsidR="008175A8">
        <w:rPr>
          <w:rFonts w:ascii="Times New Roman" w:hAnsi="Times New Roman" w:cs="Times New Roman"/>
          <w:sz w:val="28"/>
          <w:szCs w:val="28"/>
          <w:lang w:val="ru-RU"/>
        </w:rPr>
        <w:t>і  на 2025 рік 25987928,00 грн</w:t>
      </w:r>
      <w:r w:rsidR="000C20ED">
        <w:rPr>
          <w:rFonts w:ascii="Times New Roman" w:hAnsi="Times New Roman" w:cs="Times New Roman"/>
          <w:sz w:val="28"/>
          <w:szCs w:val="28"/>
          <w:lang w:val="ru-RU"/>
        </w:rPr>
        <w:t xml:space="preserve">, збільшення на </w:t>
      </w:r>
      <w:r w:rsidR="000C20ED" w:rsidRPr="000C20ED">
        <w:rPr>
          <w:rFonts w:ascii="Times New Roman" w:hAnsi="Times New Roman" w:cs="Times New Roman"/>
          <w:sz w:val="28"/>
          <w:szCs w:val="28"/>
          <w:lang w:val="ru-RU"/>
        </w:rPr>
        <w:t>2085104,00</w:t>
      </w:r>
      <w:r w:rsidR="000C20ED">
        <w:rPr>
          <w:rFonts w:ascii="Times New Roman" w:hAnsi="Times New Roman" w:cs="Times New Roman"/>
          <w:sz w:val="28"/>
          <w:szCs w:val="28"/>
          <w:lang w:val="ru-RU"/>
        </w:rPr>
        <w:t xml:space="preserve"> грн від потреби за рахунок  збільшення вартості</w:t>
      </w:r>
      <w:r w:rsidR="006F7C0E">
        <w:rPr>
          <w:rFonts w:ascii="Times New Roman" w:hAnsi="Times New Roman" w:cs="Times New Roman"/>
          <w:sz w:val="28"/>
          <w:szCs w:val="28"/>
          <w:lang w:val="ru-RU"/>
        </w:rPr>
        <w:t xml:space="preserve"> всіх енергоносіїв протягом поточного </w:t>
      </w:r>
      <w:r w:rsidR="000C20ED">
        <w:rPr>
          <w:rFonts w:ascii="Times New Roman" w:hAnsi="Times New Roman" w:cs="Times New Roman"/>
          <w:sz w:val="28"/>
          <w:szCs w:val="28"/>
          <w:lang w:val="ru-RU"/>
        </w:rPr>
        <w:t xml:space="preserve"> року.</w:t>
      </w:r>
      <w:r w:rsidR="008175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7E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F35F7" w:rsidRPr="006D157B" w:rsidRDefault="008175A8" w:rsidP="006D15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F35F7" w:rsidRPr="003F35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D157B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3F35F7" w:rsidRPr="006D157B">
        <w:rPr>
          <w:rFonts w:ascii="Times New Roman" w:hAnsi="Times New Roman" w:cs="Times New Roman"/>
          <w:sz w:val="28"/>
          <w:szCs w:val="28"/>
          <w:lang w:val="uk-UA"/>
        </w:rPr>
        <w:t>и цьому слід зазначити, що головним розпорядникам коштів у наступному році, як і в попередніх роках, необхідно вжити заходів щодо економного та раціонального споживання енергоносіїв, дотримання режиму жорсткої економії споживання усіх видів енергоресурсів, запровадження заходів з енергозбереження</w:t>
      </w:r>
      <w:r w:rsidR="002726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0378" w:rsidRDefault="008175A8" w:rsidP="0002037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0378" w:rsidRPr="00C06C9B">
        <w:rPr>
          <w:rFonts w:ascii="Times New Roman" w:hAnsi="Times New Roman" w:cs="Times New Roman"/>
          <w:sz w:val="28"/>
          <w:szCs w:val="28"/>
        </w:rPr>
        <w:t>Сума асигнувань на продукти х</w:t>
      </w:r>
      <w:r w:rsidR="00020378">
        <w:rPr>
          <w:rFonts w:ascii="Times New Roman" w:hAnsi="Times New Roman" w:cs="Times New Roman"/>
          <w:sz w:val="28"/>
          <w:szCs w:val="28"/>
        </w:rPr>
        <w:t xml:space="preserve">арчування </w:t>
      </w:r>
      <w:r w:rsidR="00057FA1">
        <w:rPr>
          <w:rFonts w:ascii="Times New Roman" w:hAnsi="Times New Roman" w:cs="Times New Roman"/>
          <w:sz w:val="28"/>
          <w:szCs w:val="28"/>
        </w:rPr>
        <w:t>–</w:t>
      </w:r>
      <w:r w:rsidR="00020378">
        <w:rPr>
          <w:rFonts w:ascii="Times New Roman" w:hAnsi="Times New Roman" w:cs="Times New Roman"/>
          <w:sz w:val="28"/>
          <w:szCs w:val="28"/>
        </w:rPr>
        <w:t xml:space="preserve"> </w:t>
      </w:r>
      <w:r w:rsidR="00EB6852">
        <w:rPr>
          <w:rFonts w:ascii="Times New Roman" w:hAnsi="Times New Roman" w:cs="Times New Roman"/>
          <w:sz w:val="28"/>
          <w:szCs w:val="28"/>
        </w:rPr>
        <w:t>8326000,00</w:t>
      </w:r>
      <w:r w:rsidR="00020378">
        <w:rPr>
          <w:rFonts w:ascii="Times New Roman" w:hAnsi="Times New Roman" w:cs="Times New Roman"/>
          <w:sz w:val="28"/>
          <w:szCs w:val="28"/>
        </w:rPr>
        <w:t>грн т</w:t>
      </w:r>
      <w:r w:rsidR="00057FA1">
        <w:rPr>
          <w:rFonts w:ascii="Times New Roman" w:hAnsi="Times New Roman" w:cs="Times New Roman"/>
          <w:sz w:val="28"/>
          <w:szCs w:val="28"/>
        </w:rPr>
        <w:t>а на медикаменти- 66100,00</w:t>
      </w:r>
      <w:r w:rsidR="00020378" w:rsidRPr="00C06C9B">
        <w:rPr>
          <w:rFonts w:ascii="Times New Roman" w:hAnsi="Times New Roman" w:cs="Times New Roman"/>
          <w:sz w:val="28"/>
          <w:szCs w:val="28"/>
        </w:rPr>
        <w:t xml:space="preserve"> грн розрахована, виходячи з діючих натуральних та, в окремих випадках, грошових норм забезпечення одиниці контингенту, що обслуговується у закладах соціально- культурної сфери,  із застосуванням прогнозного індексу споживчих цін до попереднього року та з врахуванням обсягів ресурсів, які можливо спрямувати на вказані захищені видатки. Також  врахована  потреба на медикамент</w:t>
      </w:r>
      <w:r w:rsidR="00020378" w:rsidRPr="00C06C9B">
        <w:rPr>
          <w:rFonts w:ascii="Times New Roman" w:hAnsi="Times New Roman" w:cs="Times New Roman"/>
          <w:sz w:val="28"/>
          <w:szCs w:val="28"/>
          <w:lang w:val="ru-RU"/>
        </w:rPr>
        <w:t>и,</w:t>
      </w:r>
      <w:r w:rsidR="00020378" w:rsidRPr="00C06C9B">
        <w:rPr>
          <w:rFonts w:ascii="Times New Roman" w:hAnsi="Times New Roman" w:cs="Times New Roman"/>
          <w:sz w:val="28"/>
          <w:szCs w:val="28"/>
        </w:rPr>
        <w:t xml:space="preserve"> дезінфікуючі  засоби  щодо карантинних заходів</w:t>
      </w:r>
      <w:r w:rsidR="00020378" w:rsidRPr="00C06C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6003" w:rsidRDefault="00FA6003" w:rsidP="0002037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FA6003">
        <w:rPr>
          <w:rFonts w:ascii="Times New Roman" w:hAnsi="Times New Roman" w:cs="Times New Roman"/>
          <w:sz w:val="28"/>
          <w:szCs w:val="28"/>
        </w:rPr>
        <w:t>1500000,00 грн</w:t>
      </w:r>
      <w:r>
        <w:rPr>
          <w:rFonts w:ascii="Times New Roman" w:hAnsi="Times New Roman" w:cs="Times New Roman"/>
          <w:sz w:val="28"/>
          <w:szCs w:val="28"/>
        </w:rPr>
        <w:t xml:space="preserve"> виділено в бюджеті громади </w:t>
      </w:r>
      <w:r w:rsidRPr="00C06C9B">
        <w:rPr>
          <w:rFonts w:ascii="Times New Roman" w:hAnsi="Times New Roman" w:cs="Times New Roman"/>
          <w:sz w:val="28"/>
          <w:szCs w:val="28"/>
        </w:rPr>
        <w:t xml:space="preserve"> на виконання </w:t>
      </w:r>
      <w:r>
        <w:rPr>
          <w:rFonts w:ascii="Times New Roman" w:hAnsi="Times New Roman" w:cs="Times New Roman"/>
          <w:sz w:val="28"/>
          <w:szCs w:val="28"/>
        </w:rPr>
        <w:t>Комплексної програми Турбота Вороньківської  сільської ради на 2024- 2026</w:t>
      </w:r>
      <w:r w:rsidRPr="00C06C9B">
        <w:rPr>
          <w:rFonts w:ascii="Times New Roman" w:hAnsi="Times New Roman" w:cs="Times New Roman"/>
          <w:sz w:val="28"/>
          <w:szCs w:val="28"/>
        </w:rPr>
        <w:t xml:space="preserve"> роки</w:t>
      </w:r>
      <w:r w:rsidR="0064438C">
        <w:rPr>
          <w:rFonts w:ascii="Times New Roman" w:hAnsi="Times New Roman" w:cs="Times New Roman"/>
          <w:sz w:val="28"/>
          <w:szCs w:val="28"/>
        </w:rPr>
        <w:t>.</w:t>
      </w:r>
    </w:p>
    <w:p w:rsidR="00B23FEE" w:rsidRDefault="00DE7CC2" w:rsidP="0002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E7CC2">
        <w:rPr>
          <w:rFonts w:ascii="Times New Roman" w:hAnsi="Times New Roman" w:cs="Times New Roman"/>
          <w:sz w:val="28"/>
          <w:szCs w:val="28"/>
        </w:rPr>
        <w:t>4049800,00</w:t>
      </w:r>
      <w:r w:rsidRPr="00A70DF7">
        <w:rPr>
          <w:rFonts w:ascii="Times New Roman" w:hAnsi="Times New Roman" w:cs="Times New Roman"/>
          <w:sz w:val="28"/>
          <w:szCs w:val="28"/>
        </w:rPr>
        <w:t xml:space="preserve"> грн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C9B">
        <w:rPr>
          <w:rFonts w:ascii="Times New Roman" w:hAnsi="Times New Roman" w:cs="Times New Roman"/>
          <w:sz w:val="28"/>
          <w:szCs w:val="28"/>
        </w:rPr>
        <w:t xml:space="preserve"> за рахунок власних доходів бюджету  територ</w:t>
      </w:r>
      <w:r>
        <w:rPr>
          <w:rFonts w:ascii="Times New Roman" w:hAnsi="Times New Roman" w:cs="Times New Roman"/>
          <w:sz w:val="28"/>
          <w:szCs w:val="28"/>
        </w:rPr>
        <w:t>іальної громади</w:t>
      </w:r>
      <w:r w:rsidRPr="00DE7CC2">
        <w:rPr>
          <w:rFonts w:ascii="Times New Roman" w:hAnsi="Times New Roman" w:cs="Times New Roman"/>
          <w:sz w:val="28"/>
          <w:szCs w:val="28"/>
        </w:rPr>
        <w:t xml:space="preserve"> </w:t>
      </w:r>
      <w:r w:rsidR="00D410BB">
        <w:rPr>
          <w:rFonts w:ascii="Times New Roman" w:hAnsi="Times New Roman" w:cs="Times New Roman"/>
          <w:sz w:val="28"/>
          <w:szCs w:val="28"/>
        </w:rPr>
        <w:t>передбачено для</w:t>
      </w:r>
      <w:r w:rsidRPr="00C06C9B">
        <w:rPr>
          <w:rFonts w:ascii="Times New Roman" w:hAnsi="Times New Roman" w:cs="Times New Roman"/>
          <w:sz w:val="28"/>
          <w:szCs w:val="28"/>
        </w:rPr>
        <w:t xml:space="preserve"> фінансової підтримки та розвитку </w:t>
      </w:r>
      <w:r w:rsidR="00D410B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50B73">
        <w:rPr>
          <w:rFonts w:ascii="Times New Roman" w:hAnsi="Times New Roman" w:cs="Times New Roman"/>
          <w:sz w:val="28"/>
          <w:szCs w:val="28"/>
        </w:rPr>
        <w:t>КН</w:t>
      </w:r>
      <w:r>
        <w:rPr>
          <w:rFonts w:ascii="Times New Roman" w:hAnsi="Times New Roman" w:cs="Times New Roman"/>
          <w:sz w:val="28"/>
          <w:szCs w:val="28"/>
        </w:rPr>
        <w:t>П « Бориспільський центр первинної медико-санітарної допомоги»</w:t>
      </w:r>
      <w:r w:rsidRPr="00250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2026 рік</w:t>
      </w:r>
      <w:r w:rsidR="00B23FEE">
        <w:rPr>
          <w:rFonts w:ascii="Times New Roman" w:hAnsi="Times New Roman" w:cs="Times New Roman"/>
          <w:sz w:val="28"/>
          <w:szCs w:val="28"/>
        </w:rPr>
        <w:t>.</w:t>
      </w:r>
    </w:p>
    <w:p w:rsidR="00D410BB" w:rsidRPr="00B23FEE" w:rsidRDefault="00B23FEE" w:rsidP="0002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3FEE">
        <w:rPr>
          <w:rFonts w:ascii="Times New Roman" w:hAnsi="Times New Roman" w:cs="Times New Roman"/>
          <w:sz w:val="28"/>
          <w:szCs w:val="28"/>
        </w:rPr>
        <w:t>5655000,00 грн</w:t>
      </w:r>
      <w:r w:rsidR="00DE7CC2" w:rsidRPr="00752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передбачені видатки </w:t>
      </w:r>
      <w:r w:rsidR="00D410BB" w:rsidRPr="00C06C9B">
        <w:rPr>
          <w:rFonts w:ascii="Times New Roman" w:hAnsi="Times New Roman" w:cs="Times New Roman"/>
          <w:sz w:val="28"/>
          <w:szCs w:val="28"/>
        </w:rPr>
        <w:t>на виконання  Програми благоустрою населених пунктів Ворон</w:t>
      </w:r>
      <w:r w:rsidR="00D410BB">
        <w:rPr>
          <w:rFonts w:ascii="Times New Roman" w:hAnsi="Times New Roman" w:cs="Times New Roman"/>
          <w:sz w:val="28"/>
          <w:szCs w:val="28"/>
        </w:rPr>
        <w:t>ьківської сільської ради на 2024-2026</w:t>
      </w:r>
      <w:r w:rsidR="00D410BB" w:rsidRPr="00C06C9B">
        <w:rPr>
          <w:rFonts w:ascii="Times New Roman" w:hAnsi="Times New Roman" w:cs="Times New Roman"/>
          <w:sz w:val="28"/>
          <w:szCs w:val="28"/>
        </w:rPr>
        <w:t xml:space="preserve"> роки</w:t>
      </w:r>
      <w:r w:rsidR="00D410BB">
        <w:rPr>
          <w:rFonts w:ascii="Times New Roman" w:hAnsi="Times New Roman" w:cs="Times New Roman"/>
          <w:sz w:val="28"/>
          <w:szCs w:val="28"/>
        </w:rPr>
        <w:t>.</w:t>
      </w:r>
    </w:p>
    <w:p w:rsidR="00B326B5" w:rsidRDefault="00057FA1" w:rsidP="001B03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FE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72760" w:rsidRPr="00C72760">
        <w:rPr>
          <w:rFonts w:ascii="Times New Roman" w:hAnsi="Times New Roman" w:cs="Times New Roman"/>
          <w:sz w:val="28"/>
          <w:szCs w:val="28"/>
          <w:lang w:val="ru-RU"/>
        </w:rPr>
        <w:t>Всі інші незахищені та не п</w:t>
      </w:r>
      <w:r w:rsidR="000F6939">
        <w:rPr>
          <w:rFonts w:ascii="Times New Roman" w:hAnsi="Times New Roman" w:cs="Times New Roman"/>
          <w:sz w:val="28"/>
          <w:szCs w:val="28"/>
          <w:lang w:val="ru-RU"/>
        </w:rPr>
        <w:t>ершочергові видатки на 2026 рік</w:t>
      </w:r>
      <w:r w:rsidR="00C72760" w:rsidRPr="00C72760">
        <w:rPr>
          <w:rFonts w:ascii="Times New Roman" w:hAnsi="Times New Roman" w:cs="Times New Roman"/>
          <w:sz w:val="28"/>
          <w:szCs w:val="28"/>
          <w:lang w:val="ru-RU"/>
        </w:rPr>
        <w:t xml:space="preserve"> розрахо</w:t>
      </w:r>
      <w:r w:rsidR="001B0384">
        <w:rPr>
          <w:rFonts w:ascii="Times New Roman" w:hAnsi="Times New Roman" w:cs="Times New Roman"/>
          <w:sz w:val="28"/>
          <w:szCs w:val="28"/>
          <w:lang w:val="ru-RU"/>
        </w:rPr>
        <w:t xml:space="preserve">вано, виходячи з режиму </w:t>
      </w:r>
      <w:r w:rsidR="00C72760" w:rsidRPr="00C72760">
        <w:rPr>
          <w:rFonts w:ascii="Times New Roman" w:hAnsi="Times New Roman" w:cs="Times New Roman"/>
          <w:sz w:val="28"/>
          <w:szCs w:val="28"/>
          <w:lang w:val="ru-RU"/>
        </w:rPr>
        <w:t xml:space="preserve"> економії, об’єктивного вибору пріоритетів, ефективного та раціонального використання коштів</w:t>
      </w:r>
    </w:p>
    <w:p w:rsidR="00236D0D" w:rsidRDefault="00236D0D" w:rsidP="00236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Пропоную </w:t>
      </w:r>
      <w:r w:rsidRPr="00722311">
        <w:rPr>
          <w:rFonts w:ascii="Times New Roman" w:hAnsi="Times New Roman" w:cs="Times New Roman"/>
          <w:sz w:val="28"/>
          <w:szCs w:val="28"/>
          <w:lang w:val="uk-UA"/>
        </w:rPr>
        <w:t>бюджет Вороньківської сільської</w:t>
      </w:r>
      <w:r w:rsidR="000F6939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 на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прийняти в цілому.</w:t>
      </w:r>
    </w:p>
    <w:p w:rsidR="00236D0D" w:rsidRDefault="00236D0D" w:rsidP="00236D0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80D47" w:rsidRPr="00236D0D" w:rsidRDefault="00236D0D" w:rsidP="00F35304">
      <w:pPr>
        <w:tabs>
          <w:tab w:val="left" w:pos="58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Черк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унов С.М.</w:t>
      </w:r>
    </w:p>
    <w:sectPr w:rsidR="00980D47" w:rsidRPr="00236D0D" w:rsidSect="005479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D69" w:rsidRDefault="00675D69" w:rsidP="00711AA0">
      <w:pPr>
        <w:spacing w:after="0" w:line="240" w:lineRule="auto"/>
      </w:pPr>
      <w:r>
        <w:separator/>
      </w:r>
    </w:p>
  </w:endnote>
  <w:endnote w:type="continuationSeparator" w:id="0">
    <w:p w:rsidR="00675D69" w:rsidRDefault="00675D69" w:rsidP="0071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D69" w:rsidRDefault="00675D69" w:rsidP="00711AA0">
      <w:pPr>
        <w:spacing w:after="0" w:line="240" w:lineRule="auto"/>
      </w:pPr>
      <w:r>
        <w:separator/>
      </w:r>
    </w:p>
  </w:footnote>
  <w:footnote w:type="continuationSeparator" w:id="0">
    <w:p w:rsidR="00675D69" w:rsidRDefault="00675D69" w:rsidP="00711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87C78"/>
    <w:multiLevelType w:val="hybridMultilevel"/>
    <w:tmpl w:val="FF3EA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042B9"/>
    <w:multiLevelType w:val="hybridMultilevel"/>
    <w:tmpl w:val="01B25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6DF"/>
    <w:rsid w:val="00020378"/>
    <w:rsid w:val="00057FA1"/>
    <w:rsid w:val="0006248E"/>
    <w:rsid w:val="00095521"/>
    <w:rsid w:val="000C20ED"/>
    <w:rsid w:val="000E7374"/>
    <w:rsid w:val="000F1639"/>
    <w:rsid w:val="000F286E"/>
    <w:rsid w:val="000F6939"/>
    <w:rsid w:val="001B0384"/>
    <w:rsid w:val="00205574"/>
    <w:rsid w:val="00222979"/>
    <w:rsid w:val="00236D0D"/>
    <w:rsid w:val="00272612"/>
    <w:rsid w:val="0028445A"/>
    <w:rsid w:val="0028453B"/>
    <w:rsid w:val="002846DF"/>
    <w:rsid w:val="002B51B2"/>
    <w:rsid w:val="002C3F48"/>
    <w:rsid w:val="002D31EE"/>
    <w:rsid w:val="002F283E"/>
    <w:rsid w:val="00303B29"/>
    <w:rsid w:val="003348AA"/>
    <w:rsid w:val="00362412"/>
    <w:rsid w:val="00380A19"/>
    <w:rsid w:val="0038540E"/>
    <w:rsid w:val="003C23A2"/>
    <w:rsid w:val="003F35F7"/>
    <w:rsid w:val="00472E43"/>
    <w:rsid w:val="00475328"/>
    <w:rsid w:val="004B2B74"/>
    <w:rsid w:val="004C432B"/>
    <w:rsid w:val="004D5F2D"/>
    <w:rsid w:val="004D7A85"/>
    <w:rsid w:val="004E6246"/>
    <w:rsid w:val="00507ECB"/>
    <w:rsid w:val="00511E75"/>
    <w:rsid w:val="005353C9"/>
    <w:rsid w:val="0054791F"/>
    <w:rsid w:val="005579CD"/>
    <w:rsid w:val="005C7DC2"/>
    <w:rsid w:val="00610E9D"/>
    <w:rsid w:val="0064438C"/>
    <w:rsid w:val="00675D69"/>
    <w:rsid w:val="00695C11"/>
    <w:rsid w:val="006A1FD7"/>
    <w:rsid w:val="006D117B"/>
    <w:rsid w:val="006D157B"/>
    <w:rsid w:val="006E2924"/>
    <w:rsid w:val="006F7C0E"/>
    <w:rsid w:val="0070415B"/>
    <w:rsid w:val="00711AA0"/>
    <w:rsid w:val="00717C75"/>
    <w:rsid w:val="00722311"/>
    <w:rsid w:val="0073438F"/>
    <w:rsid w:val="0076727D"/>
    <w:rsid w:val="00772FE0"/>
    <w:rsid w:val="008175A8"/>
    <w:rsid w:val="008272D7"/>
    <w:rsid w:val="008970B4"/>
    <w:rsid w:val="008A2021"/>
    <w:rsid w:val="008E3146"/>
    <w:rsid w:val="008F5E93"/>
    <w:rsid w:val="0092199A"/>
    <w:rsid w:val="009354D7"/>
    <w:rsid w:val="00964020"/>
    <w:rsid w:val="00965246"/>
    <w:rsid w:val="009656AF"/>
    <w:rsid w:val="00967701"/>
    <w:rsid w:val="00980D47"/>
    <w:rsid w:val="009C6E19"/>
    <w:rsid w:val="009E3732"/>
    <w:rsid w:val="00A43FDA"/>
    <w:rsid w:val="00A868AA"/>
    <w:rsid w:val="00AB270C"/>
    <w:rsid w:val="00AD6065"/>
    <w:rsid w:val="00AF0120"/>
    <w:rsid w:val="00B23FEE"/>
    <w:rsid w:val="00B326B5"/>
    <w:rsid w:val="00B44305"/>
    <w:rsid w:val="00B84605"/>
    <w:rsid w:val="00B87E10"/>
    <w:rsid w:val="00B919FC"/>
    <w:rsid w:val="00BB3BE5"/>
    <w:rsid w:val="00C262B6"/>
    <w:rsid w:val="00C27E4D"/>
    <w:rsid w:val="00C72760"/>
    <w:rsid w:val="00C836B3"/>
    <w:rsid w:val="00D110C1"/>
    <w:rsid w:val="00D410BB"/>
    <w:rsid w:val="00DC2338"/>
    <w:rsid w:val="00DE79CD"/>
    <w:rsid w:val="00DE7CC2"/>
    <w:rsid w:val="00E26970"/>
    <w:rsid w:val="00E270F0"/>
    <w:rsid w:val="00E3003C"/>
    <w:rsid w:val="00EB4822"/>
    <w:rsid w:val="00EB6852"/>
    <w:rsid w:val="00EE510D"/>
    <w:rsid w:val="00EE6FBB"/>
    <w:rsid w:val="00EE78F4"/>
    <w:rsid w:val="00EF5036"/>
    <w:rsid w:val="00F163B6"/>
    <w:rsid w:val="00F35304"/>
    <w:rsid w:val="00F6096C"/>
    <w:rsid w:val="00F62D5C"/>
    <w:rsid w:val="00FA6003"/>
    <w:rsid w:val="00FD08EC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47650-5447-43F5-83E7-313FDA36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03C"/>
    <w:pPr>
      <w:spacing w:after="0" w:line="240" w:lineRule="auto"/>
    </w:pPr>
    <w:rPr>
      <w:rFonts w:ascii="Calibri" w:eastAsia="Calibri" w:hAnsi="Calibri" w:cs="Calibri"/>
      <w:lang w:val="uk-UA"/>
    </w:rPr>
  </w:style>
  <w:style w:type="paragraph" w:styleId="a4">
    <w:name w:val="List Paragraph"/>
    <w:basedOn w:val="a"/>
    <w:uiPriority w:val="99"/>
    <w:qFormat/>
    <w:rsid w:val="00EE510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1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1AA0"/>
  </w:style>
  <w:style w:type="paragraph" w:styleId="a7">
    <w:name w:val="footer"/>
    <w:basedOn w:val="a"/>
    <w:link w:val="a8"/>
    <w:uiPriority w:val="99"/>
    <w:semiHidden/>
    <w:unhideWhenUsed/>
    <w:rsid w:val="0071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1AA0"/>
  </w:style>
  <w:style w:type="paragraph" w:customStyle="1" w:styleId="21">
    <w:name w:val="Основний текст (2)1"/>
    <w:basedOn w:val="a"/>
    <w:uiPriority w:val="99"/>
    <w:rsid w:val="003F35F7"/>
    <w:pPr>
      <w:widowControl w:val="0"/>
      <w:shd w:val="clear" w:color="auto" w:fill="FFFFFF"/>
      <w:spacing w:before="420" w:after="60" w:line="240" w:lineRule="atLeast"/>
      <w:jc w:val="both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F3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5928E-C20C-48C7-BC36-1BACAE77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34</cp:revision>
  <cp:lastPrinted>2025-12-18T12:39:00Z</cp:lastPrinted>
  <dcterms:created xsi:type="dcterms:W3CDTF">2024-12-19T06:13:00Z</dcterms:created>
  <dcterms:modified xsi:type="dcterms:W3CDTF">2025-12-18T12:40:00Z</dcterms:modified>
</cp:coreProperties>
</file>