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B7" w:rsidRPr="001949A0" w:rsidRDefault="00D50BB7" w:rsidP="00D50BB7">
      <w:pPr>
        <w:spacing w:after="0" w:line="240" w:lineRule="auto"/>
        <w:ind w:firstLine="708"/>
        <w:jc w:val="center"/>
        <w:rPr>
          <w:rFonts w:ascii="Calibri" w:eastAsia="Calibri" w:hAnsi="Calibri" w:cs="Times New Roman"/>
          <w:b/>
          <w:noProof/>
          <w:sz w:val="20"/>
          <w:szCs w:val="20"/>
        </w:rPr>
      </w:pPr>
    </w:p>
    <w:p w:rsidR="00D50BB7" w:rsidRPr="001949A0" w:rsidRDefault="00D50BB7" w:rsidP="00D50BB7">
      <w:pPr>
        <w:spacing w:after="0" w:line="240" w:lineRule="auto"/>
        <w:jc w:val="center"/>
        <w:rPr>
          <w:rFonts w:ascii="Calibri" w:eastAsia="Calibri" w:hAnsi="Calibri" w:cs="Times New Roman"/>
          <w:b/>
          <w:noProof/>
          <w:sz w:val="20"/>
          <w:szCs w:val="20"/>
        </w:rPr>
      </w:pPr>
    </w:p>
    <w:p w:rsidR="00D50BB7" w:rsidRPr="001949A0" w:rsidRDefault="00D50BB7" w:rsidP="00022D61">
      <w:pPr>
        <w:tabs>
          <w:tab w:val="center" w:pos="4986"/>
          <w:tab w:val="left" w:pos="8260"/>
        </w:tabs>
        <w:spacing w:after="0" w:line="240" w:lineRule="auto"/>
        <w:jc w:val="center"/>
        <w:rPr>
          <w:rFonts w:ascii="Calibri" w:eastAsia="Calibri" w:hAnsi="Calibri" w:cs="Times New Roman"/>
          <w:b/>
          <w:noProof/>
          <w:sz w:val="20"/>
          <w:szCs w:val="20"/>
        </w:rPr>
      </w:pPr>
      <w:r w:rsidRPr="001949A0">
        <w:rPr>
          <w:rFonts w:ascii="Calibri" w:eastAsia="Calibri" w:hAnsi="Calibri" w:cs="Times New Roman"/>
          <w:b/>
          <w:noProof/>
          <w:sz w:val="20"/>
          <w:szCs w:val="20"/>
          <w:lang w:val="ru-RU" w:eastAsia="ru-RU"/>
        </w:rPr>
        <w:drawing>
          <wp:anchor distT="0" distB="0" distL="114300" distR="114300" simplePos="0" relativeHeight="251659264" behindDoc="1" locked="0" layoutInCell="1" allowOverlap="1">
            <wp:simplePos x="3438525" y="723900"/>
            <wp:positionH relativeFrom="margin">
              <wp:align>center</wp:align>
            </wp:positionH>
            <wp:positionV relativeFrom="margin">
              <wp:align>top</wp:align>
            </wp:positionV>
            <wp:extent cx="431800" cy="612140"/>
            <wp:effectExtent l="0" t="0" r="0" b="0"/>
            <wp:wrapSquare wrapText="bothSides"/>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anchor>
        </w:drawing>
      </w:r>
    </w:p>
    <w:p w:rsidR="00D50BB7" w:rsidRPr="001949A0" w:rsidRDefault="00D50BB7" w:rsidP="00D50BB7">
      <w:pPr>
        <w:spacing w:after="0" w:line="240" w:lineRule="auto"/>
        <w:ind w:left="5664"/>
        <w:jc w:val="center"/>
        <w:rPr>
          <w:rFonts w:ascii="Times New Roman" w:eastAsia="Times New Roman" w:hAnsi="Times New Roman" w:cs="Times New Roman"/>
          <w:sz w:val="24"/>
          <w:szCs w:val="24"/>
          <w:lang w:eastAsia="ru-RU"/>
        </w:rPr>
      </w:pP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sidRPr="001949A0">
        <w:rPr>
          <w:rFonts w:ascii="Times New Roman" w:eastAsia="Times New Roman" w:hAnsi="Times New Roman" w:cs="Times New Roman"/>
          <w:b/>
          <w:sz w:val="28"/>
          <w:szCs w:val="28"/>
          <w:lang w:eastAsia="ru-RU"/>
        </w:rPr>
        <w:t>ВОРОНЬКІВСЬКА СІЛЬСЬКА РАДА</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sidRPr="001949A0">
        <w:rPr>
          <w:rFonts w:ascii="Times New Roman" w:eastAsia="Times New Roman" w:hAnsi="Times New Roman" w:cs="Times New Roman"/>
          <w:b/>
          <w:sz w:val="28"/>
          <w:szCs w:val="28"/>
          <w:lang w:eastAsia="ru-RU"/>
        </w:rPr>
        <w:t>БОРИСПІЛЬСЬКОГО РАЙОНУ</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sidRPr="001949A0">
        <w:rPr>
          <w:rFonts w:ascii="Times New Roman" w:eastAsia="Times New Roman" w:hAnsi="Times New Roman" w:cs="Times New Roman"/>
          <w:b/>
          <w:sz w:val="28"/>
          <w:szCs w:val="28"/>
          <w:lang w:eastAsia="ru-RU"/>
        </w:rPr>
        <w:t>КИЇВСЬКОЇ ОБЛАСТІ</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sidRPr="001949A0">
        <w:rPr>
          <w:rFonts w:ascii="Times New Roman" w:eastAsia="Times New Roman" w:hAnsi="Times New Roman" w:cs="Times New Roman"/>
          <w:b/>
          <w:sz w:val="28"/>
          <w:szCs w:val="28"/>
          <w:lang w:eastAsia="ru-RU"/>
        </w:rPr>
        <w:t>ВОСЬМЕ СКЛИКАННЯ</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СОРОК ДЕВ’ЯТА</w:t>
      </w:r>
      <w:r w:rsidRPr="001949A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ЧЕРГОВА </w:t>
      </w:r>
      <w:r w:rsidRPr="001949A0">
        <w:rPr>
          <w:rFonts w:ascii="Times New Roman" w:eastAsia="Times New Roman" w:hAnsi="Times New Roman" w:cs="Times New Roman"/>
          <w:b/>
          <w:sz w:val="28"/>
          <w:szCs w:val="28"/>
          <w:lang w:eastAsia="ru-RU"/>
        </w:rPr>
        <w:t>СЕСІЯ</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r w:rsidRPr="001949A0">
        <w:rPr>
          <w:rFonts w:ascii="Times New Roman" w:eastAsia="Times New Roman" w:hAnsi="Times New Roman" w:cs="Times New Roman"/>
          <w:b/>
          <w:sz w:val="28"/>
          <w:szCs w:val="28"/>
          <w:lang w:eastAsia="ru-RU"/>
        </w:rPr>
        <w:t>РІШЕННЯ</w:t>
      </w:r>
    </w:p>
    <w:p w:rsidR="00D50BB7" w:rsidRPr="001949A0" w:rsidRDefault="00D50BB7" w:rsidP="00D50BB7">
      <w:pPr>
        <w:spacing w:after="0" w:line="240" w:lineRule="auto"/>
        <w:jc w:val="center"/>
        <w:rPr>
          <w:rFonts w:ascii="Times New Roman" w:eastAsia="Times New Roman" w:hAnsi="Times New Roman" w:cs="Times New Roman"/>
          <w:b/>
          <w:sz w:val="28"/>
          <w:szCs w:val="28"/>
          <w:lang w:eastAsia="ru-RU"/>
        </w:rPr>
      </w:pPr>
    </w:p>
    <w:p w:rsidR="00D50BB7" w:rsidRPr="007E6BC3" w:rsidRDefault="00022D61" w:rsidP="00D50BB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19</w:t>
      </w:r>
      <w:r w:rsidR="00D50BB7">
        <w:rPr>
          <w:rFonts w:ascii="Times New Roman" w:eastAsia="Times New Roman" w:hAnsi="Times New Roman" w:cs="Times New Roman"/>
          <w:sz w:val="28"/>
          <w:szCs w:val="28"/>
          <w:lang w:eastAsia="ru-RU"/>
        </w:rPr>
        <w:t>.12.</w:t>
      </w:r>
      <w:r w:rsidR="00D50BB7" w:rsidRPr="001949A0">
        <w:rPr>
          <w:rFonts w:ascii="Times New Roman" w:eastAsia="Times New Roman" w:hAnsi="Times New Roman" w:cs="Times New Roman"/>
          <w:sz w:val="28"/>
          <w:szCs w:val="28"/>
          <w:lang w:eastAsia="ru-RU"/>
        </w:rPr>
        <w:t>202</w:t>
      </w:r>
      <w:r w:rsidR="00D50BB7">
        <w:rPr>
          <w:rFonts w:ascii="Times New Roman" w:eastAsia="Times New Roman" w:hAnsi="Times New Roman" w:cs="Times New Roman"/>
          <w:sz w:val="28"/>
          <w:szCs w:val="28"/>
          <w:lang w:eastAsia="ru-RU"/>
        </w:rPr>
        <w:t>5</w:t>
      </w:r>
      <w:r w:rsidR="00D50BB7" w:rsidRPr="001949A0">
        <w:rPr>
          <w:rFonts w:ascii="Times New Roman" w:eastAsia="Times New Roman" w:hAnsi="Times New Roman" w:cs="Times New Roman"/>
          <w:sz w:val="28"/>
          <w:szCs w:val="28"/>
          <w:lang w:eastAsia="ru-RU"/>
        </w:rPr>
        <w:t xml:space="preserve"> рік                  </w:t>
      </w:r>
      <w:r w:rsidR="00D50BB7">
        <w:rPr>
          <w:rFonts w:ascii="Times New Roman" w:eastAsia="Times New Roman" w:hAnsi="Times New Roman" w:cs="Times New Roman"/>
          <w:sz w:val="28"/>
          <w:szCs w:val="28"/>
          <w:lang w:eastAsia="ru-RU"/>
        </w:rPr>
        <w:t xml:space="preserve">    </w:t>
      </w:r>
      <w:r w:rsidR="00D50BB7" w:rsidRPr="001949A0">
        <w:rPr>
          <w:rFonts w:ascii="Times New Roman" w:eastAsia="Times New Roman" w:hAnsi="Times New Roman" w:cs="Times New Roman"/>
          <w:sz w:val="28"/>
          <w:szCs w:val="28"/>
          <w:lang w:eastAsia="ru-RU"/>
        </w:rPr>
        <w:t xml:space="preserve">      с. Вороньків                           </w:t>
      </w:r>
      <w:r w:rsidR="00F719C9">
        <w:rPr>
          <w:rFonts w:ascii="Times New Roman" w:eastAsia="Times New Roman" w:hAnsi="Times New Roman" w:cs="Times New Roman"/>
          <w:sz w:val="28"/>
          <w:szCs w:val="28"/>
          <w:lang w:eastAsia="ru-RU"/>
        </w:rPr>
        <w:t xml:space="preserve">  №1794</w:t>
      </w:r>
      <w:r w:rsidR="00D50BB7">
        <w:rPr>
          <w:rFonts w:ascii="Times New Roman" w:eastAsia="Times New Roman" w:hAnsi="Times New Roman" w:cs="Times New Roman"/>
          <w:sz w:val="28"/>
          <w:szCs w:val="28"/>
          <w:lang w:eastAsia="ru-RU"/>
        </w:rPr>
        <w:t>-49-VIII</w:t>
      </w:r>
    </w:p>
    <w:p w:rsidR="00E04A40" w:rsidRDefault="00E04A40" w:rsidP="00E04A40">
      <w:pPr>
        <w:pStyle w:val="Default"/>
      </w:pPr>
    </w:p>
    <w:p w:rsidR="00E04A40" w:rsidRDefault="00E04A40" w:rsidP="00E04A40">
      <w:pPr>
        <w:pStyle w:val="Default"/>
      </w:pPr>
      <w:r>
        <w:t xml:space="preserve"> </w:t>
      </w:r>
    </w:p>
    <w:p w:rsidR="00022D61" w:rsidRDefault="00E04A40" w:rsidP="00022D61">
      <w:pPr>
        <w:pStyle w:val="Default"/>
        <w:rPr>
          <w:b/>
          <w:bCs/>
          <w:sz w:val="28"/>
          <w:szCs w:val="28"/>
        </w:rPr>
      </w:pPr>
      <w:r>
        <w:rPr>
          <w:b/>
          <w:bCs/>
          <w:sz w:val="28"/>
          <w:szCs w:val="28"/>
        </w:rPr>
        <w:t xml:space="preserve">Про затвердження Програми підтримки обдарованих дітей </w:t>
      </w:r>
    </w:p>
    <w:p w:rsidR="00E04A40" w:rsidRDefault="00E04A40" w:rsidP="00022D61">
      <w:pPr>
        <w:pStyle w:val="Default"/>
        <w:rPr>
          <w:sz w:val="28"/>
          <w:szCs w:val="28"/>
        </w:rPr>
      </w:pPr>
      <w:r>
        <w:rPr>
          <w:b/>
          <w:bCs/>
          <w:sz w:val="28"/>
          <w:szCs w:val="28"/>
        </w:rPr>
        <w:t xml:space="preserve">та учнівської молоді </w:t>
      </w:r>
      <w:proofErr w:type="spellStart"/>
      <w:r>
        <w:rPr>
          <w:b/>
          <w:bCs/>
          <w:sz w:val="28"/>
          <w:szCs w:val="28"/>
        </w:rPr>
        <w:t>Вороньківської</w:t>
      </w:r>
      <w:proofErr w:type="spellEnd"/>
      <w:r>
        <w:rPr>
          <w:b/>
          <w:bCs/>
          <w:sz w:val="28"/>
          <w:szCs w:val="28"/>
        </w:rPr>
        <w:t xml:space="preserve"> сільської територіальної громади</w:t>
      </w:r>
    </w:p>
    <w:p w:rsidR="00E04A40" w:rsidRDefault="00E04A40" w:rsidP="00022D61">
      <w:pPr>
        <w:pStyle w:val="Default"/>
        <w:rPr>
          <w:b/>
          <w:bCs/>
          <w:sz w:val="28"/>
          <w:szCs w:val="28"/>
        </w:rPr>
      </w:pPr>
      <w:r>
        <w:rPr>
          <w:b/>
          <w:bCs/>
          <w:sz w:val="28"/>
          <w:szCs w:val="28"/>
        </w:rPr>
        <w:t>на 202</w:t>
      </w:r>
      <w:r w:rsidR="00640172">
        <w:rPr>
          <w:b/>
          <w:bCs/>
          <w:sz w:val="28"/>
          <w:szCs w:val="28"/>
        </w:rPr>
        <w:t>6</w:t>
      </w:r>
      <w:r>
        <w:rPr>
          <w:b/>
          <w:bCs/>
          <w:sz w:val="28"/>
          <w:szCs w:val="28"/>
        </w:rPr>
        <w:t xml:space="preserve"> - 202</w:t>
      </w:r>
      <w:r w:rsidR="00640172">
        <w:rPr>
          <w:b/>
          <w:bCs/>
          <w:sz w:val="28"/>
          <w:szCs w:val="28"/>
        </w:rPr>
        <w:t>8</w:t>
      </w:r>
      <w:r>
        <w:rPr>
          <w:b/>
          <w:bCs/>
          <w:sz w:val="28"/>
          <w:szCs w:val="28"/>
        </w:rPr>
        <w:t xml:space="preserve"> роки</w:t>
      </w:r>
    </w:p>
    <w:p w:rsidR="00E04A40" w:rsidRDefault="00E04A40" w:rsidP="00E04A40">
      <w:pPr>
        <w:pStyle w:val="Default"/>
        <w:jc w:val="center"/>
        <w:rPr>
          <w:sz w:val="28"/>
          <w:szCs w:val="28"/>
        </w:rPr>
      </w:pPr>
    </w:p>
    <w:p w:rsidR="00E04A40" w:rsidRDefault="00E04A40" w:rsidP="00E04A40">
      <w:pPr>
        <w:pStyle w:val="Default"/>
        <w:ind w:firstLine="567"/>
        <w:rPr>
          <w:sz w:val="28"/>
          <w:szCs w:val="28"/>
        </w:rPr>
      </w:pPr>
      <w:r>
        <w:rPr>
          <w:sz w:val="28"/>
          <w:szCs w:val="28"/>
        </w:rPr>
        <w:t xml:space="preserve">Керуючись статтею 26 Закону України «Про місцеве самоврядування в Україні», на виконання Національної програми «Діти України», Указу Президента України від 30.09.2010 № 927/2010 «Про заходи щодо розвитку системи виявлення та підтримки обдарованих і талановитих дітей та молоді», </w:t>
      </w:r>
      <w:proofErr w:type="spellStart"/>
      <w:r>
        <w:rPr>
          <w:sz w:val="28"/>
          <w:szCs w:val="28"/>
        </w:rPr>
        <w:t>Вороньківська</w:t>
      </w:r>
      <w:proofErr w:type="spellEnd"/>
      <w:r>
        <w:rPr>
          <w:sz w:val="28"/>
          <w:szCs w:val="28"/>
        </w:rPr>
        <w:t xml:space="preserve"> сільська рада </w:t>
      </w:r>
    </w:p>
    <w:p w:rsidR="001E7DF7" w:rsidRDefault="001E7DF7" w:rsidP="00E04A40">
      <w:pPr>
        <w:pStyle w:val="Default"/>
        <w:ind w:firstLine="567"/>
        <w:rPr>
          <w:b/>
          <w:bCs/>
          <w:sz w:val="28"/>
          <w:szCs w:val="28"/>
        </w:rPr>
      </w:pPr>
    </w:p>
    <w:p w:rsidR="00E04A40" w:rsidRDefault="00E04A40" w:rsidP="00E04A40">
      <w:pPr>
        <w:pStyle w:val="Default"/>
        <w:ind w:firstLine="567"/>
        <w:rPr>
          <w:b/>
          <w:bCs/>
          <w:sz w:val="28"/>
          <w:szCs w:val="28"/>
        </w:rPr>
      </w:pPr>
      <w:r>
        <w:rPr>
          <w:b/>
          <w:bCs/>
          <w:sz w:val="28"/>
          <w:szCs w:val="28"/>
        </w:rPr>
        <w:t xml:space="preserve">ВИРІШИЛА: </w:t>
      </w:r>
    </w:p>
    <w:p w:rsidR="001E7DF7" w:rsidRDefault="001E7DF7" w:rsidP="00E04A40">
      <w:pPr>
        <w:pStyle w:val="Default"/>
        <w:ind w:firstLine="567"/>
        <w:rPr>
          <w:sz w:val="28"/>
          <w:szCs w:val="28"/>
        </w:rPr>
      </w:pPr>
    </w:p>
    <w:p w:rsidR="00E04A40" w:rsidRDefault="00E04A40" w:rsidP="00176D90">
      <w:pPr>
        <w:pStyle w:val="Default"/>
        <w:numPr>
          <w:ilvl w:val="0"/>
          <w:numId w:val="41"/>
        </w:numPr>
        <w:ind w:firstLine="993"/>
        <w:jc w:val="both"/>
        <w:rPr>
          <w:sz w:val="28"/>
          <w:szCs w:val="28"/>
        </w:rPr>
      </w:pPr>
      <w:r>
        <w:rPr>
          <w:sz w:val="28"/>
          <w:szCs w:val="28"/>
        </w:rPr>
        <w:t xml:space="preserve">Затвердити Програму підтримки обдарованих дітей та учнівської молоді </w:t>
      </w:r>
      <w:proofErr w:type="spellStart"/>
      <w:r>
        <w:rPr>
          <w:sz w:val="28"/>
          <w:szCs w:val="28"/>
        </w:rPr>
        <w:t>Вороньківської</w:t>
      </w:r>
      <w:proofErr w:type="spellEnd"/>
      <w:r>
        <w:rPr>
          <w:sz w:val="28"/>
          <w:szCs w:val="28"/>
        </w:rPr>
        <w:t xml:space="preserve"> сільської територіальної громади на 202</w:t>
      </w:r>
      <w:r w:rsidR="00D357D9">
        <w:rPr>
          <w:sz w:val="28"/>
          <w:szCs w:val="28"/>
        </w:rPr>
        <w:t>6</w:t>
      </w:r>
      <w:r>
        <w:rPr>
          <w:sz w:val="28"/>
          <w:szCs w:val="28"/>
        </w:rPr>
        <w:t xml:space="preserve"> - 202</w:t>
      </w:r>
      <w:r w:rsidR="00D357D9">
        <w:rPr>
          <w:sz w:val="28"/>
          <w:szCs w:val="28"/>
        </w:rPr>
        <w:t>8</w:t>
      </w:r>
      <w:r>
        <w:rPr>
          <w:sz w:val="28"/>
          <w:szCs w:val="28"/>
        </w:rPr>
        <w:t xml:space="preserve"> роки, що </w:t>
      </w:r>
      <w:r w:rsidR="00640172">
        <w:rPr>
          <w:sz w:val="28"/>
          <w:szCs w:val="28"/>
        </w:rPr>
        <w:t>додається</w:t>
      </w:r>
      <w:r w:rsidR="00176D90">
        <w:rPr>
          <w:sz w:val="28"/>
          <w:szCs w:val="28"/>
        </w:rPr>
        <w:t xml:space="preserve">. </w:t>
      </w:r>
    </w:p>
    <w:p w:rsidR="00176D90" w:rsidRPr="00176D90" w:rsidRDefault="00176D90" w:rsidP="00176D90">
      <w:pPr>
        <w:pStyle w:val="Default"/>
        <w:ind w:firstLine="993"/>
        <w:jc w:val="both"/>
        <w:rPr>
          <w:sz w:val="28"/>
          <w:szCs w:val="28"/>
        </w:rPr>
      </w:pPr>
    </w:p>
    <w:p w:rsidR="00D50BB7" w:rsidRPr="001E7DF7" w:rsidRDefault="00D50BB7" w:rsidP="00176D90">
      <w:pPr>
        <w:pStyle w:val="ab"/>
        <w:numPr>
          <w:ilvl w:val="0"/>
          <w:numId w:val="41"/>
        </w:numPr>
        <w:spacing w:after="0" w:line="240" w:lineRule="auto"/>
        <w:ind w:left="0" w:firstLine="993"/>
        <w:jc w:val="both"/>
        <w:rPr>
          <w:rFonts w:ascii="Times New Roman" w:hAnsi="Times New Roman"/>
          <w:sz w:val="28"/>
          <w:szCs w:val="28"/>
          <w:lang w:val="uk-UA"/>
        </w:rPr>
      </w:pPr>
      <w:r w:rsidRPr="001E7DF7">
        <w:rPr>
          <w:rFonts w:ascii="Times New Roman" w:hAnsi="Times New Roman"/>
          <w:sz w:val="28"/>
          <w:szCs w:val="28"/>
          <w:lang w:val="uk-UA"/>
        </w:rPr>
        <w:t xml:space="preserve">Контроль за виконанням даного рішення покласти на постійну комісію </w:t>
      </w:r>
      <w:proofErr w:type="spellStart"/>
      <w:r w:rsidRPr="001E7DF7">
        <w:rPr>
          <w:rFonts w:ascii="Times New Roman" w:hAnsi="Times New Roman"/>
          <w:sz w:val="28"/>
          <w:szCs w:val="28"/>
          <w:lang w:val="uk-UA"/>
        </w:rPr>
        <w:t>Вороньківської</w:t>
      </w:r>
      <w:proofErr w:type="spellEnd"/>
      <w:r w:rsidRPr="001E7DF7">
        <w:rPr>
          <w:rFonts w:ascii="Times New Roman" w:hAnsi="Times New Roman"/>
          <w:sz w:val="28"/>
          <w:szCs w:val="28"/>
          <w:lang w:val="uk-UA"/>
        </w:rPr>
        <w:t xml:space="preserve"> сільської ради з питань </w:t>
      </w:r>
      <w:r w:rsidRPr="001E7DF7">
        <w:rPr>
          <w:rFonts w:ascii="Times New Roman" w:hAnsi="Times New Roman"/>
          <w:sz w:val="28"/>
          <w:szCs w:val="28"/>
          <w:lang w:val="uk-UA" w:bidi="uk-UA"/>
        </w:rPr>
        <w:t>освіти, молоді, фізкультури і спорту, охорони здоров’я та соціального захисту населення</w:t>
      </w:r>
      <w:r w:rsidRPr="001E7DF7">
        <w:rPr>
          <w:rFonts w:ascii="Times New Roman" w:hAnsi="Times New Roman"/>
          <w:sz w:val="28"/>
          <w:szCs w:val="28"/>
          <w:lang w:val="uk-UA"/>
        </w:rPr>
        <w:t>.</w:t>
      </w:r>
    </w:p>
    <w:p w:rsidR="00D50BB7" w:rsidRDefault="00D50BB7" w:rsidP="00D50BB7">
      <w:pPr>
        <w:pStyle w:val="ab"/>
        <w:spacing w:after="0" w:line="240" w:lineRule="auto"/>
        <w:ind w:left="709"/>
        <w:jc w:val="both"/>
        <w:rPr>
          <w:rFonts w:ascii="Times New Roman" w:hAnsi="Times New Roman"/>
          <w:sz w:val="26"/>
          <w:szCs w:val="26"/>
          <w:lang w:val="uk-UA"/>
        </w:rPr>
      </w:pPr>
    </w:p>
    <w:p w:rsidR="00D50BB7" w:rsidRPr="00A8465B" w:rsidRDefault="00D50BB7" w:rsidP="00D50BB7">
      <w:pPr>
        <w:pStyle w:val="ab"/>
        <w:spacing w:after="0" w:line="240" w:lineRule="auto"/>
        <w:ind w:left="709"/>
        <w:jc w:val="both"/>
        <w:rPr>
          <w:rFonts w:ascii="Times New Roman" w:hAnsi="Times New Roman"/>
          <w:sz w:val="26"/>
          <w:szCs w:val="26"/>
          <w:lang w:val="uk-UA"/>
        </w:rPr>
      </w:pPr>
    </w:p>
    <w:p w:rsidR="00D50BB7" w:rsidRDefault="00D50BB7" w:rsidP="00D50BB7">
      <w:pPr>
        <w:tabs>
          <w:tab w:val="left" w:pos="6236"/>
        </w:tabs>
        <w:jc w:val="center"/>
        <w:rPr>
          <w:rFonts w:ascii="Times New Roman" w:eastAsia="Times New Roman" w:hAnsi="Times New Roman"/>
          <w:b/>
          <w:bCs/>
          <w:sz w:val="28"/>
          <w:szCs w:val="28"/>
        </w:rPr>
      </w:pPr>
      <w:r w:rsidRPr="00784412">
        <w:rPr>
          <w:rFonts w:ascii="Times New Roman" w:eastAsia="Times New Roman" w:hAnsi="Times New Roman"/>
          <w:b/>
          <w:bCs/>
          <w:sz w:val="28"/>
          <w:szCs w:val="28"/>
        </w:rPr>
        <w:t>Сільський голова</w:t>
      </w:r>
      <w:r w:rsidRPr="00784412">
        <w:rPr>
          <w:rFonts w:ascii="Times New Roman" w:eastAsia="Times New Roman" w:hAnsi="Times New Roman"/>
          <w:b/>
          <w:bCs/>
          <w:sz w:val="28"/>
          <w:szCs w:val="28"/>
        </w:rPr>
        <w:tab/>
        <w:t>Любов ЧЕШКО</w:t>
      </w:r>
    </w:p>
    <w:p w:rsidR="00D50BB7" w:rsidRDefault="00D50BB7" w:rsidP="00A67C57">
      <w:pPr>
        <w:shd w:val="clear" w:color="auto" w:fill="FFFFFF"/>
        <w:contextualSpacing/>
        <w:jc w:val="right"/>
        <w:rPr>
          <w:rFonts w:ascii="Calibri" w:eastAsia="Calibri" w:hAnsi="Calibri" w:cs="Times New Roman"/>
          <w:color w:val="333333"/>
          <w:kern w:val="0"/>
          <w:sz w:val="24"/>
          <w:szCs w:val="24"/>
          <w:lang w:eastAsia="uk-UA"/>
        </w:rPr>
      </w:pPr>
    </w:p>
    <w:p w:rsidR="00D50BB7" w:rsidRDefault="00D50BB7" w:rsidP="00A67C57">
      <w:pPr>
        <w:shd w:val="clear" w:color="auto" w:fill="FFFFFF"/>
        <w:contextualSpacing/>
        <w:jc w:val="right"/>
        <w:rPr>
          <w:rFonts w:ascii="Calibri" w:eastAsia="Calibri" w:hAnsi="Calibri" w:cs="Times New Roman"/>
          <w:color w:val="333333"/>
          <w:kern w:val="0"/>
          <w:sz w:val="24"/>
          <w:szCs w:val="24"/>
          <w:lang w:eastAsia="uk-UA"/>
        </w:rPr>
      </w:pPr>
    </w:p>
    <w:p w:rsidR="001E7DF7" w:rsidRDefault="001E7DF7" w:rsidP="00A67C57">
      <w:pPr>
        <w:shd w:val="clear" w:color="auto" w:fill="FFFFFF"/>
        <w:contextualSpacing/>
        <w:jc w:val="right"/>
        <w:rPr>
          <w:rFonts w:ascii="Calibri" w:eastAsia="Calibri" w:hAnsi="Calibri" w:cs="Times New Roman"/>
          <w:color w:val="333333"/>
          <w:kern w:val="0"/>
          <w:sz w:val="24"/>
          <w:szCs w:val="24"/>
          <w:lang w:eastAsia="uk-UA"/>
        </w:rPr>
      </w:pPr>
    </w:p>
    <w:p w:rsidR="001E7DF7" w:rsidRDefault="001E7DF7" w:rsidP="00A67C57">
      <w:pPr>
        <w:shd w:val="clear" w:color="auto" w:fill="FFFFFF"/>
        <w:contextualSpacing/>
        <w:jc w:val="right"/>
        <w:rPr>
          <w:rFonts w:ascii="Calibri" w:eastAsia="Calibri" w:hAnsi="Calibri" w:cs="Times New Roman"/>
          <w:color w:val="333333"/>
          <w:kern w:val="0"/>
          <w:sz w:val="24"/>
          <w:szCs w:val="24"/>
          <w:lang w:eastAsia="uk-UA"/>
        </w:rPr>
      </w:pPr>
    </w:p>
    <w:p w:rsidR="001E7DF7" w:rsidRDefault="001E7DF7" w:rsidP="00A67C57">
      <w:pPr>
        <w:shd w:val="clear" w:color="auto" w:fill="FFFFFF"/>
        <w:contextualSpacing/>
        <w:jc w:val="right"/>
        <w:rPr>
          <w:rFonts w:ascii="Calibri" w:eastAsia="Calibri" w:hAnsi="Calibri" w:cs="Times New Roman"/>
          <w:color w:val="333333"/>
          <w:kern w:val="0"/>
          <w:sz w:val="24"/>
          <w:szCs w:val="24"/>
          <w:lang w:eastAsia="uk-UA"/>
        </w:rPr>
      </w:pPr>
    </w:p>
    <w:p w:rsidR="001E7DF7" w:rsidRDefault="001E7DF7" w:rsidP="00A67C57">
      <w:pPr>
        <w:shd w:val="clear" w:color="auto" w:fill="FFFFFF"/>
        <w:contextualSpacing/>
        <w:jc w:val="right"/>
        <w:rPr>
          <w:rFonts w:ascii="Calibri" w:eastAsia="Calibri" w:hAnsi="Calibri" w:cs="Times New Roman"/>
          <w:color w:val="333333"/>
          <w:kern w:val="0"/>
          <w:sz w:val="24"/>
          <w:szCs w:val="24"/>
          <w:lang w:eastAsia="uk-UA"/>
        </w:rPr>
      </w:pPr>
    </w:p>
    <w:p w:rsidR="00176D90" w:rsidRDefault="00176D90" w:rsidP="00A67C57">
      <w:pPr>
        <w:shd w:val="clear" w:color="auto" w:fill="FFFFFF"/>
        <w:contextualSpacing/>
        <w:jc w:val="right"/>
        <w:rPr>
          <w:rFonts w:ascii="Calibri" w:eastAsia="Calibri" w:hAnsi="Calibri" w:cs="Times New Roman"/>
          <w:color w:val="333333"/>
          <w:kern w:val="0"/>
          <w:sz w:val="24"/>
          <w:szCs w:val="24"/>
          <w:lang w:eastAsia="uk-UA"/>
        </w:rPr>
      </w:pPr>
    </w:p>
    <w:p w:rsidR="00176D90" w:rsidRDefault="00176D90" w:rsidP="00A67C57">
      <w:pPr>
        <w:shd w:val="clear" w:color="auto" w:fill="FFFFFF"/>
        <w:contextualSpacing/>
        <w:jc w:val="right"/>
        <w:rPr>
          <w:rFonts w:ascii="Calibri" w:eastAsia="Calibri" w:hAnsi="Calibri" w:cs="Times New Roman"/>
          <w:color w:val="333333"/>
          <w:kern w:val="0"/>
          <w:sz w:val="24"/>
          <w:szCs w:val="24"/>
          <w:lang w:eastAsia="uk-UA"/>
        </w:rPr>
      </w:pPr>
    </w:p>
    <w:p w:rsidR="00176D90" w:rsidRDefault="00176D90" w:rsidP="00A67C57">
      <w:pPr>
        <w:shd w:val="clear" w:color="auto" w:fill="FFFFFF"/>
        <w:contextualSpacing/>
        <w:jc w:val="right"/>
        <w:rPr>
          <w:rFonts w:ascii="Calibri" w:eastAsia="Calibri" w:hAnsi="Calibri" w:cs="Times New Roman"/>
          <w:color w:val="333333"/>
          <w:kern w:val="0"/>
          <w:sz w:val="24"/>
          <w:szCs w:val="24"/>
          <w:lang w:eastAsia="uk-UA"/>
        </w:rPr>
      </w:pPr>
    </w:p>
    <w:p w:rsidR="00D50BB7" w:rsidRDefault="00D50BB7" w:rsidP="001E7DF7">
      <w:pPr>
        <w:shd w:val="clear" w:color="auto" w:fill="FFFFFF"/>
        <w:contextualSpacing/>
        <w:rPr>
          <w:rFonts w:ascii="Calibri" w:eastAsia="Calibri" w:hAnsi="Calibri" w:cs="Times New Roman"/>
          <w:color w:val="333333"/>
          <w:kern w:val="0"/>
          <w:sz w:val="24"/>
          <w:szCs w:val="24"/>
          <w:lang w:eastAsia="uk-UA"/>
        </w:rPr>
      </w:pPr>
    </w:p>
    <w:p w:rsidR="00A67C57" w:rsidRPr="00D357D9" w:rsidRDefault="00176D90" w:rsidP="00A67C57">
      <w:pPr>
        <w:shd w:val="clear" w:color="auto" w:fill="FFFFFF"/>
        <w:contextualSpacing/>
        <w:jc w:val="right"/>
        <w:rPr>
          <w:rFonts w:ascii="Times New Roman" w:eastAsia="Calibri" w:hAnsi="Times New Roman" w:cs="Times New Roman"/>
          <w:color w:val="333333"/>
          <w:kern w:val="0"/>
          <w:sz w:val="24"/>
          <w:szCs w:val="24"/>
          <w:lang w:eastAsia="uk-UA"/>
        </w:rPr>
      </w:pPr>
      <w:r>
        <w:rPr>
          <w:rFonts w:ascii="Times New Roman" w:eastAsia="Calibri" w:hAnsi="Times New Roman" w:cs="Times New Roman"/>
          <w:color w:val="333333"/>
          <w:kern w:val="0"/>
          <w:sz w:val="24"/>
          <w:szCs w:val="24"/>
          <w:lang w:eastAsia="uk-UA"/>
        </w:rPr>
        <w:lastRenderedPageBreak/>
        <w:t xml:space="preserve">Додаток </w:t>
      </w:r>
      <w:r w:rsidR="00A67C57" w:rsidRPr="00D357D9">
        <w:rPr>
          <w:rFonts w:ascii="Times New Roman" w:eastAsia="Calibri" w:hAnsi="Times New Roman" w:cs="Times New Roman"/>
          <w:color w:val="333333"/>
          <w:kern w:val="0"/>
          <w:sz w:val="24"/>
          <w:szCs w:val="24"/>
          <w:lang w:eastAsia="uk-UA"/>
        </w:rPr>
        <w:t xml:space="preserve"> </w:t>
      </w:r>
    </w:p>
    <w:p w:rsidR="00A67C57" w:rsidRPr="00D357D9" w:rsidRDefault="00176D90" w:rsidP="00A67C57">
      <w:pPr>
        <w:shd w:val="clear" w:color="auto" w:fill="FFFFFF"/>
        <w:contextualSpacing/>
        <w:jc w:val="right"/>
        <w:rPr>
          <w:rFonts w:ascii="Times New Roman" w:eastAsia="Calibri" w:hAnsi="Times New Roman" w:cs="Times New Roman"/>
          <w:color w:val="333333"/>
          <w:kern w:val="0"/>
          <w:sz w:val="24"/>
          <w:szCs w:val="24"/>
          <w:lang w:eastAsia="uk-UA"/>
        </w:rPr>
      </w:pPr>
      <w:r>
        <w:rPr>
          <w:rFonts w:ascii="Times New Roman" w:eastAsia="Calibri" w:hAnsi="Times New Roman" w:cs="Times New Roman"/>
          <w:color w:val="333333"/>
          <w:kern w:val="0"/>
          <w:sz w:val="24"/>
          <w:szCs w:val="24"/>
          <w:lang w:eastAsia="uk-UA"/>
        </w:rPr>
        <w:t xml:space="preserve">до </w:t>
      </w:r>
      <w:r w:rsidR="00A67C57" w:rsidRPr="00D357D9">
        <w:rPr>
          <w:rFonts w:ascii="Times New Roman" w:eastAsia="Calibri" w:hAnsi="Times New Roman" w:cs="Times New Roman"/>
          <w:color w:val="333333"/>
          <w:kern w:val="0"/>
          <w:sz w:val="24"/>
          <w:szCs w:val="24"/>
          <w:lang w:eastAsia="uk-UA"/>
        </w:rPr>
        <w:t>рішення</w:t>
      </w:r>
    </w:p>
    <w:p w:rsidR="00A67C57" w:rsidRPr="00D357D9" w:rsidRDefault="00A67C57" w:rsidP="00A67C57">
      <w:pPr>
        <w:shd w:val="clear" w:color="auto" w:fill="FFFFFF"/>
        <w:contextualSpacing/>
        <w:jc w:val="right"/>
        <w:rPr>
          <w:rFonts w:ascii="Times New Roman" w:eastAsia="Calibri" w:hAnsi="Times New Roman" w:cs="Times New Roman"/>
          <w:color w:val="333333"/>
          <w:kern w:val="0"/>
          <w:sz w:val="24"/>
          <w:szCs w:val="24"/>
          <w:lang w:eastAsia="uk-UA"/>
        </w:rPr>
      </w:pPr>
      <w:proofErr w:type="spellStart"/>
      <w:r w:rsidRPr="00D357D9">
        <w:rPr>
          <w:rFonts w:ascii="Times New Roman" w:eastAsia="Calibri" w:hAnsi="Times New Roman" w:cs="Times New Roman"/>
          <w:color w:val="333333"/>
          <w:kern w:val="0"/>
          <w:sz w:val="24"/>
          <w:szCs w:val="24"/>
          <w:lang w:eastAsia="uk-UA"/>
        </w:rPr>
        <w:t>Вороньківської</w:t>
      </w:r>
      <w:proofErr w:type="spellEnd"/>
      <w:r w:rsidRPr="00D357D9">
        <w:rPr>
          <w:rFonts w:ascii="Times New Roman" w:eastAsia="Calibri" w:hAnsi="Times New Roman" w:cs="Times New Roman"/>
          <w:color w:val="333333"/>
          <w:kern w:val="0"/>
          <w:sz w:val="24"/>
          <w:szCs w:val="24"/>
          <w:lang w:eastAsia="uk-UA"/>
        </w:rPr>
        <w:t xml:space="preserve"> сільської  ради</w:t>
      </w:r>
    </w:p>
    <w:p w:rsidR="00A67C57" w:rsidRPr="00D357D9" w:rsidRDefault="00F719C9" w:rsidP="00A67C57">
      <w:pPr>
        <w:shd w:val="clear" w:color="auto" w:fill="FFFFFF"/>
        <w:contextualSpacing/>
        <w:jc w:val="right"/>
        <w:rPr>
          <w:rFonts w:ascii="Times New Roman" w:eastAsia="Calibri" w:hAnsi="Times New Roman" w:cs="Times New Roman"/>
          <w:color w:val="333333"/>
          <w:kern w:val="0"/>
          <w:sz w:val="24"/>
          <w:szCs w:val="24"/>
          <w:lang w:eastAsia="uk-UA"/>
        </w:rPr>
      </w:pPr>
      <w:r>
        <w:rPr>
          <w:rFonts w:ascii="Times New Roman" w:eastAsia="Calibri" w:hAnsi="Times New Roman" w:cs="Times New Roman"/>
          <w:color w:val="333333"/>
          <w:kern w:val="0"/>
          <w:sz w:val="24"/>
          <w:szCs w:val="24"/>
          <w:lang w:eastAsia="uk-UA"/>
        </w:rPr>
        <w:t>від 19.12.2025  № 1794</w:t>
      </w:r>
      <w:r w:rsidR="00A67C57" w:rsidRPr="00D357D9">
        <w:rPr>
          <w:rFonts w:ascii="Times New Roman" w:eastAsia="Calibri" w:hAnsi="Times New Roman" w:cs="Times New Roman"/>
          <w:color w:val="333333"/>
          <w:kern w:val="0"/>
          <w:sz w:val="24"/>
          <w:szCs w:val="24"/>
          <w:lang w:eastAsia="uk-UA"/>
        </w:rPr>
        <w:t xml:space="preserve"> - 49-</w:t>
      </w:r>
      <w:r w:rsidR="00A67C57" w:rsidRPr="00D357D9">
        <w:rPr>
          <w:rFonts w:ascii="Times New Roman" w:eastAsia="Calibri" w:hAnsi="Times New Roman" w:cs="Times New Roman"/>
          <w:color w:val="333333"/>
          <w:kern w:val="0"/>
          <w:sz w:val="24"/>
          <w:szCs w:val="24"/>
          <w:lang w:val="en-US" w:eastAsia="uk-UA"/>
        </w:rPr>
        <w:t>VIII</w:t>
      </w:r>
      <w:r w:rsidR="00A67C57" w:rsidRPr="00D357D9">
        <w:rPr>
          <w:rFonts w:ascii="Times New Roman" w:eastAsia="Calibri" w:hAnsi="Times New Roman" w:cs="Times New Roman"/>
          <w:color w:val="333333"/>
          <w:kern w:val="0"/>
          <w:sz w:val="24"/>
          <w:szCs w:val="24"/>
          <w:lang w:eastAsia="uk-UA"/>
        </w:rPr>
        <w:t xml:space="preserve"> </w:t>
      </w:r>
    </w:p>
    <w:p w:rsidR="00A67C57" w:rsidRPr="00A67C57" w:rsidRDefault="00A67C57" w:rsidP="00A67C57">
      <w:pPr>
        <w:shd w:val="clear" w:color="auto" w:fill="FFFFFF"/>
        <w:contextualSpacing/>
        <w:jc w:val="right"/>
        <w:rPr>
          <w:rFonts w:ascii="Calibri" w:eastAsia="Calibri" w:hAnsi="Calibri" w:cs="Times New Roman"/>
          <w:color w:val="333333"/>
          <w:kern w:val="0"/>
          <w:sz w:val="24"/>
          <w:szCs w:val="24"/>
          <w:lang w:eastAsia="uk-UA"/>
        </w:rPr>
      </w:pPr>
    </w:p>
    <w:p w:rsidR="00A67C57" w:rsidRPr="00D357D9" w:rsidRDefault="00A67C57" w:rsidP="00A67C57">
      <w:pPr>
        <w:shd w:val="clear" w:color="auto" w:fill="FFFFFF"/>
        <w:contextualSpacing/>
        <w:jc w:val="right"/>
        <w:rPr>
          <w:rFonts w:ascii="Times New Roman" w:eastAsia="Calibri" w:hAnsi="Times New Roman" w:cs="Times New Roman"/>
          <w:b/>
          <w:kern w:val="0"/>
          <w:sz w:val="24"/>
          <w:szCs w:val="24"/>
          <w:lang w:eastAsia="uk-UA"/>
        </w:rPr>
      </w:pPr>
      <w:r w:rsidRPr="00D357D9">
        <w:rPr>
          <w:rFonts w:ascii="Times New Roman" w:eastAsia="Calibri" w:hAnsi="Times New Roman" w:cs="Times New Roman"/>
          <w:b/>
          <w:kern w:val="0"/>
          <w:sz w:val="24"/>
          <w:szCs w:val="24"/>
          <w:lang w:eastAsia="uk-UA"/>
        </w:rPr>
        <w:t>ЗАТВЕРДЖЕНО</w:t>
      </w:r>
    </w:p>
    <w:p w:rsidR="00A67C57" w:rsidRPr="00D357D9" w:rsidRDefault="00A67C57" w:rsidP="00A67C57">
      <w:pPr>
        <w:shd w:val="clear" w:color="auto" w:fill="FFFFFF"/>
        <w:contextualSpacing/>
        <w:jc w:val="right"/>
        <w:rPr>
          <w:rFonts w:ascii="Times New Roman" w:eastAsia="Calibri" w:hAnsi="Times New Roman" w:cs="Times New Roman"/>
          <w:b/>
          <w:bCs/>
          <w:kern w:val="0"/>
          <w:sz w:val="24"/>
          <w:szCs w:val="24"/>
          <w:lang w:eastAsia="uk-UA"/>
        </w:rPr>
      </w:pPr>
      <w:r w:rsidRPr="00D357D9">
        <w:rPr>
          <w:rFonts w:ascii="Times New Roman" w:eastAsia="Calibri" w:hAnsi="Times New Roman" w:cs="Times New Roman"/>
          <w:b/>
          <w:bCs/>
          <w:kern w:val="0"/>
          <w:sz w:val="24"/>
          <w:szCs w:val="24"/>
          <w:lang w:eastAsia="uk-UA"/>
        </w:rPr>
        <w:t xml:space="preserve">рішення </w:t>
      </w:r>
      <w:proofErr w:type="spellStart"/>
      <w:r w:rsidRPr="00D357D9">
        <w:rPr>
          <w:rFonts w:ascii="Times New Roman" w:eastAsia="Calibri" w:hAnsi="Times New Roman" w:cs="Times New Roman"/>
          <w:b/>
          <w:bCs/>
          <w:kern w:val="0"/>
          <w:sz w:val="24"/>
          <w:szCs w:val="24"/>
          <w:lang w:eastAsia="uk-UA"/>
        </w:rPr>
        <w:t>Вороньківської</w:t>
      </w:r>
      <w:proofErr w:type="spellEnd"/>
      <w:r w:rsidRPr="00D357D9">
        <w:rPr>
          <w:rFonts w:ascii="Times New Roman" w:eastAsia="Calibri" w:hAnsi="Times New Roman" w:cs="Times New Roman"/>
          <w:b/>
          <w:bCs/>
          <w:kern w:val="0"/>
          <w:sz w:val="24"/>
          <w:szCs w:val="24"/>
          <w:lang w:eastAsia="uk-UA"/>
        </w:rPr>
        <w:t xml:space="preserve"> сільської ради</w:t>
      </w:r>
    </w:p>
    <w:p w:rsidR="00A67C57" w:rsidRPr="00D357D9" w:rsidRDefault="00F719C9" w:rsidP="00A67C57">
      <w:pPr>
        <w:shd w:val="clear" w:color="auto" w:fill="FFFFFF"/>
        <w:contextualSpacing/>
        <w:jc w:val="right"/>
        <w:rPr>
          <w:rFonts w:ascii="Times New Roman" w:eastAsia="Calibri" w:hAnsi="Times New Roman" w:cs="Times New Roman"/>
          <w:b/>
          <w:bCs/>
          <w:kern w:val="0"/>
          <w:sz w:val="24"/>
          <w:szCs w:val="24"/>
          <w:lang w:eastAsia="uk-UA"/>
        </w:rPr>
      </w:pPr>
      <w:r>
        <w:rPr>
          <w:rFonts w:ascii="Times New Roman" w:eastAsia="Calibri" w:hAnsi="Times New Roman" w:cs="Times New Roman"/>
          <w:b/>
          <w:bCs/>
          <w:kern w:val="0"/>
          <w:sz w:val="24"/>
          <w:szCs w:val="24"/>
          <w:lang w:eastAsia="uk-UA"/>
        </w:rPr>
        <w:t>від 19.12.2025 №1794</w:t>
      </w:r>
      <w:r w:rsidR="00A67C57" w:rsidRPr="00D357D9">
        <w:rPr>
          <w:rFonts w:ascii="Times New Roman" w:eastAsia="Calibri" w:hAnsi="Times New Roman" w:cs="Times New Roman"/>
          <w:b/>
          <w:bCs/>
          <w:kern w:val="0"/>
          <w:sz w:val="24"/>
          <w:szCs w:val="24"/>
          <w:lang w:eastAsia="uk-UA"/>
        </w:rPr>
        <w:t>-49-</w:t>
      </w:r>
      <w:r w:rsidR="00A67C57" w:rsidRPr="00D357D9">
        <w:rPr>
          <w:rFonts w:ascii="Times New Roman" w:eastAsia="Calibri" w:hAnsi="Times New Roman" w:cs="Times New Roman"/>
          <w:b/>
          <w:bCs/>
          <w:kern w:val="0"/>
          <w:sz w:val="24"/>
          <w:szCs w:val="24"/>
          <w:lang w:val="en-US" w:eastAsia="uk-UA"/>
        </w:rPr>
        <w:t>VIII</w:t>
      </w:r>
      <w:r w:rsidR="00A67C57" w:rsidRPr="00D357D9">
        <w:rPr>
          <w:rFonts w:ascii="Times New Roman" w:eastAsia="Calibri" w:hAnsi="Times New Roman" w:cs="Times New Roman"/>
          <w:b/>
          <w:bCs/>
          <w:kern w:val="0"/>
          <w:sz w:val="24"/>
          <w:szCs w:val="24"/>
          <w:lang w:eastAsia="uk-UA"/>
        </w:rPr>
        <w:t xml:space="preserve">  </w:t>
      </w: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Default="001E7DF7" w:rsidP="00A67C57">
      <w:pPr>
        <w:shd w:val="clear" w:color="auto" w:fill="FFFFFF"/>
        <w:contextualSpacing/>
        <w:jc w:val="right"/>
        <w:rPr>
          <w:rFonts w:ascii="Times New Roman" w:eastAsia="Calibri" w:hAnsi="Times New Roman" w:cs="Times New Roman"/>
          <w:b/>
          <w:bCs/>
          <w:color w:val="333333"/>
          <w:kern w:val="0"/>
          <w:sz w:val="28"/>
          <w:szCs w:val="28"/>
          <w:lang w:eastAsia="uk-UA"/>
        </w:rPr>
      </w:pPr>
    </w:p>
    <w:p w:rsidR="001E7DF7" w:rsidRPr="007845DA" w:rsidRDefault="001E7DF7" w:rsidP="001E7DF7">
      <w:pPr>
        <w:pStyle w:val="a7"/>
        <w:spacing w:line="360" w:lineRule="auto"/>
        <w:jc w:val="center"/>
        <w:rPr>
          <w:rFonts w:ascii="Times New Roman" w:hAnsi="Times New Roman" w:cs="Times New Roman"/>
          <w:b/>
          <w:bCs/>
          <w:sz w:val="32"/>
          <w:szCs w:val="32"/>
        </w:rPr>
      </w:pPr>
      <w:r w:rsidRPr="007845DA">
        <w:rPr>
          <w:rFonts w:ascii="Times New Roman" w:hAnsi="Times New Roman" w:cs="Times New Roman"/>
          <w:b/>
          <w:bCs/>
          <w:sz w:val="32"/>
          <w:szCs w:val="32"/>
        </w:rPr>
        <w:t>Програма</w:t>
      </w:r>
      <w:r w:rsidRPr="007845DA">
        <w:rPr>
          <w:rFonts w:ascii="Times New Roman" w:hAnsi="Times New Roman" w:cs="Times New Roman"/>
          <w:b/>
          <w:bCs/>
          <w:sz w:val="32"/>
          <w:szCs w:val="32"/>
        </w:rPr>
        <w:br/>
      </w:r>
      <w:r>
        <w:rPr>
          <w:rFonts w:ascii="Times New Roman" w:hAnsi="Times New Roman" w:cs="Times New Roman"/>
          <w:b/>
          <w:bCs/>
          <w:sz w:val="32"/>
          <w:szCs w:val="32"/>
        </w:rPr>
        <w:t>підтримки</w:t>
      </w:r>
      <w:r w:rsidRPr="007845DA">
        <w:rPr>
          <w:rFonts w:ascii="Times New Roman" w:hAnsi="Times New Roman" w:cs="Times New Roman"/>
          <w:b/>
          <w:bCs/>
          <w:sz w:val="32"/>
          <w:szCs w:val="32"/>
        </w:rPr>
        <w:t xml:space="preserve"> обдаровани</w:t>
      </w:r>
      <w:r>
        <w:rPr>
          <w:rFonts w:ascii="Times New Roman" w:hAnsi="Times New Roman" w:cs="Times New Roman"/>
          <w:b/>
          <w:bCs/>
          <w:sz w:val="32"/>
          <w:szCs w:val="32"/>
        </w:rPr>
        <w:t>х</w:t>
      </w:r>
      <w:r w:rsidRPr="007845DA">
        <w:rPr>
          <w:rFonts w:ascii="Times New Roman" w:hAnsi="Times New Roman" w:cs="Times New Roman"/>
          <w:b/>
          <w:bCs/>
          <w:sz w:val="32"/>
          <w:szCs w:val="32"/>
        </w:rPr>
        <w:t xml:space="preserve"> діт</w:t>
      </w:r>
      <w:r>
        <w:rPr>
          <w:rFonts w:ascii="Times New Roman" w:hAnsi="Times New Roman" w:cs="Times New Roman"/>
          <w:b/>
          <w:bCs/>
          <w:sz w:val="32"/>
          <w:szCs w:val="32"/>
        </w:rPr>
        <w:t>ей</w:t>
      </w:r>
      <w:r w:rsidRPr="007845DA">
        <w:rPr>
          <w:rFonts w:ascii="Times New Roman" w:hAnsi="Times New Roman" w:cs="Times New Roman"/>
          <w:b/>
          <w:bCs/>
          <w:sz w:val="32"/>
          <w:szCs w:val="32"/>
        </w:rPr>
        <w:t xml:space="preserve"> та молод</w:t>
      </w:r>
      <w:r>
        <w:rPr>
          <w:rFonts w:ascii="Times New Roman" w:hAnsi="Times New Roman" w:cs="Times New Roman"/>
          <w:b/>
          <w:bCs/>
          <w:sz w:val="32"/>
          <w:szCs w:val="32"/>
        </w:rPr>
        <w:t>і</w:t>
      </w:r>
      <w:r w:rsidRPr="007845DA">
        <w:rPr>
          <w:rFonts w:ascii="Times New Roman" w:hAnsi="Times New Roman" w:cs="Times New Roman"/>
          <w:b/>
          <w:bCs/>
          <w:sz w:val="32"/>
          <w:szCs w:val="32"/>
        </w:rPr>
        <w:br/>
      </w:r>
      <w:proofErr w:type="spellStart"/>
      <w:r w:rsidRPr="007845DA">
        <w:rPr>
          <w:rFonts w:ascii="Times New Roman" w:hAnsi="Times New Roman" w:cs="Times New Roman"/>
          <w:b/>
          <w:bCs/>
          <w:sz w:val="32"/>
          <w:szCs w:val="32"/>
        </w:rPr>
        <w:t>Вороньківської</w:t>
      </w:r>
      <w:proofErr w:type="spellEnd"/>
      <w:r w:rsidRPr="007845DA">
        <w:rPr>
          <w:rFonts w:ascii="Times New Roman" w:hAnsi="Times New Roman" w:cs="Times New Roman"/>
          <w:b/>
          <w:bCs/>
          <w:sz w:val="32"/>
          <w:szCs w:val="32"/>
        </w:rPr>
        <w:t xml:space="preserve"> сільської територіальної громади</w:t>
      </w:r>
      <w:r w:rsidRPr="007845DA">
        <w:rPr>
          <w:rFonts w:ascii="Times New Roman" w:hAnsi="Times New Roman" w:cs="Times New Roman"/>
          <w:b/>
          <w:bCs/>
          <w:sz w:val="32"/>
          <w:szCs w:val="32"/>
        </w:rPr>
        <w:br/>
        <w:t>на 202</w:t>
      </w:r>
      <w:r>
        <w:rPr>
          <w:rFonts w:ascii="Times New Roman" w:hAnsi="Times New Roman" w:cs="Times New Roman"/>
          <w:b/>
          <w:bCs/>
          <w:sz w:val="32"/>
          <w:szCs w:val="32"/>
        </w:rPr>
        <w:t>6</w:t>
      </w:r>
      <w:r w:rsidRPr="007845DA">
        <w:rPr>
          <w:rFonts w:ascii="Times New Roman" w:hAnsi="Times New Roman" w:cs="Times New Roman"/>
          <w:b/>
          <w:bCs/>
          <w:sz w:val="32"/>
          <w:szCs w:val="32"/>
        </w:rPr>
        <w:t xml:space="preserve"> - 202</w:t>
      </w:r>
      <w:r>
        <w:rPr>
          <w:rFonts w:ascii="Times New Roman" w:hAnsi="Times New Roman" w:cs="Times New Roman"/>
          <w:b/>
          <w:bCs/>
          <w:sz w:val="32"/>
          <w:szCs w:val="32"/>
        </w:rPr>
        <w:t>8</w:t>
      </w:r>
      <w:r w:rsidRPr="007845DA">
        <w:rPr>
          <w:rFonts w:ascii="Times New Roman" w:hAnsi="Times New Roman" w:cs="Times New Roman"/>
          <w:b/>
          <w:bCs/>
          <w:sz w:val="32"/>
          <w:szCs w:val="32"/>
        </w:rPr>
        <w:t xml:space="preserve"> роки</w:t>
      </w: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center"/>
      </w:pPr>
    </w:p>
    <w:p w:rsidR="001E7DF7" w:rsidRDefault="001E7DF7" w:rsidP="001E7DF7">
      <w:pPr>
        <w:pStyle w:val="20"/>
        <w:spacing w:after="0"/>
        <w:jc w:val="left"/>
      </w:pPr>
    </w:p>
    <w:p w:rsidR="001E7DF7" w:rsidRDefault="001E7DF7" w:rsidP="001E7DF7">
      <w:pPr>
        <w:pStyle w:val="20"/>
        <w:spacing w:after="0"/>
        <w:jc w:val="center"/>
      </w:pPr>
      <w:r>
        <w:t>2025 рік</w:t>
      </w:r>
      <w:r>
        <w:br w:type="page"/>
      </w:r>
    </w:p>
    <w:p w:rsidR="001E7DF7" w:rsidRPr="007845DA" w:rsidRDefault="001E7DF7" w:rsidP="001E7DF7">
      <w:pPr>
        <w:pStyle w:val="11"/>
        <w:keepNext/>
        <w:keepLines/>
        <w:spacing w:after="320"/>
      </w:pPr>
      <w:bookmarkStart w:id="0" w:name="bookmark0"/>
      <w:bookmarkStart w:id="1" w:name="bookmark1"/>
      <w:bookmarkStart w:id="2" w:name="bookmark2"/>
      <w:r>
        <w:rPr>
          <w:color w:val="2D1614"/>
        </w:rPr>
        <w:t xml:space="preserve">1. </w:t>
      </w:r>
      <w:r w:rsidRPr="007845DA">
        <w:rPr>
          <w:color w:val="2D1614"/>
        </w:rPr>
        <w:t>Паспорт Програми</w:t>
      </w:r>
      <w:bookmarkEnd w:id="0"/>
      <w:bookmarkEnd w:id="1"/>
      <w:bookmarkEnd w:id="2"/>
    </w:p>
    <w:tbl>
      <w:tblPr>
        <w:tblOverlap w:val="never"/>
        <w:tblW w:w="9662" w:type="dxa"/>
        <w:jc w:val="center"/>
        <w:tblLayout w:type="fixed"/>
        <w:tblCellMar>
          <w:left w:w="10" w:type="dxa"/>
          <w:right w:w="10" w:type="dxa"/>
        </w:tblCellMar>
        <w:tblLook w:val="0000" w:firstRow="0" w:lastRow="0" w:firstColumn="0" w:lastColumn="0" w:noHBand="0" w:noVBand="0"/>
      </w:tblPr>
      <w:tblGrid>
        <w:gridCol w:w="578"/>
        <w:gridCol w:w="2788"/>
        <w:gridCol w:w="6296"/>
      </w:tblGrid>
      <w:tr w:rsidR="001E7DF7" w:rsidRPr="00C80A99" w:rsidTr="00022D61">
        <w:trPr>
          <w:trHeight w:hRule="exact" w:val="951"/>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1.</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spacing w:line="360" w:lineRule="auto"/>
              <w:rPr>
                <w:sz w:val="24"/>
                <w:szCs w:val="24"/>
              </w:rPr>
            </w:pPr>
            <w:r w:rsidRPr="00C80A99">
              <w:rPr>
                <w:sz w:val="24"/>
                <w:szCs w:val="24"/>
              </w:rPr>
              <w:t>Ініціатор розроблення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rPr>
                <w:sz w:val="24"/>
                <w:szCs w:val="24"/>
              </w:rPr>
            </w:pPr>
            <w:r w:rsidRPr="00C80A99">
              <w:rPr>
                <w:sz w:val="24"/>
                <w:szCs w:val="24"/>
              </w:rPr>
              <w:t xml:space="preserve">Управління гуманітарного розвитку виконавчого комітету </w:t>
            </w:r>
            <w:proofErr w:type="spellStart"/>
            <w:r w:rsidRPr="00C80A99">
              <w:rPr>
                <w:sz w:val="24"/>
                <w:szCs w:val="24"/>
              </w:rPr>
              <w:t>Вороньківської</w:t>
            </w:r>
            <w:proofErr w:type="spellEnd"/>
            <w:r w:rsidRPr="00C80A99">
              <w:rPr>
                <w:sz w:val="24"/>
                <w:szCs w:val="24"/>
              </w:rPr>
              <w:t xml:space="preserve"> сільської ради</w:t>
            </w:r>
          </w:p>
        </w:tc>
      </w:tr>
      <w:tr w:rsidR="001E7DF7" w:rsidRPr="00C80A99" w:rsidTr="00022D61">
        <w:trPr>
          <w:trHeight w:hRule="exact" w:val="2675"/>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2.</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Дата, номер і назва розпорядчого документу органу виконавчої влади про розроблення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rPr>
                <w:sz w:val="24"/>
                <w:szCs w:val="24"/>
              </w:rPr>
            </w:pPr>
            <w:r w:rsidRPr="00C80A99">
              <w:rPr>
                <w:sz w:val="24"/>
                <w:szCs w:val="24"/>
              </w:rPr>
              <w:t>Закон України «Про освіту»;</w:t>
            </w:r>
          </w:p>
          <w:p w:rsidR="001E7DF7" w:rsidRPr="00C80A99" w:rsidRDefault="001E7DF7" w:rsidP="00022D61">
            <w:pPr>
              <w:pStyle w:val="a6"/>
              <w:rPr>
                <w:sz w:val="24"/>
                <w:szCs w:val="24"/>
              </w:rPr>
            </w:pPr>
            <w:r w:rsidRPr="00C80A99">
              <w:rPr>
                <w:sz w:val="24"/>
                <w:szCs w:val="24"/>
              </w:rPr>
              <w:t>Закон України «Про повну загальну середню освіту»;</w:t>
            </w:r>
          </w:p>
          <w:p w:rsidR="001E7DF7" w:rsidRPr="00C80A99" w:rsidRDefault="001E7DF7" w:rsidP="00022D61">
            <w:pPr>
              <w:pStyle w:val="a6"/>
              <w:rPr>
                <w:sz w:val="24"/>
                <w:szCs w:val="24"/>
              </w:rPr>
            </w:pPr>
            <w:r w:rsidRPr="00C80A99">
              <w:rPr>
                <w:sz w:val="24"/>
                <w:szCs w:val="24"/>
              </w:rPr>
              <w:t>Закон України «Про дошкільну освіту»;</w:t>
            </w:r>
          </w:p>
          <w:p w:rsidR="001E7DF7" w:rsidRPr="00C80A99" w:rsidRDefault="001E7DF7" w:rsidP="00022D61">
            <w:pPr>
              <w:pStyle w:val="a6"/>
              <w:tabs>
                <w:tab w:val="left" w:pos="6547"/>
              </w:tabs>
              <w:rPr>
                <w:sz w:val="24"/>
                <w:szCs w:val="24"/>
              </w:rPr>
            </w:pPr>
            <w:r w:rsidRPr="00C80A99">
              <w:rPr>
                <w:sz w:val="24"/>
                <w:szCs w:val="24"/>
              </w:rPr>
              <w:t>Закон України «Про позашкільну освіту»; укази Президента України від 30 вересня 2010 року № 927 «Про заходи щодо розвитку системи виявлення та підтримки обдарованих,</w:t>
            </w:r>
          </w:p>
          <w:p w:rsidR="001E7DF7" w:rsidRPr="00C80A99" w:rsidRDefault="001E7DF7" w:rsidP="00022D61">
            <w:pPr>
              <w:pStyle w:val="a6"/>
              <w:tabs>
                <w:tab w:val="left" w:pos="2453"/>
              </w:tabs>
              <w:rPr>
                <w:sz w:val="24"/>
                <w:szCs w:val="24"/>
              </w:rPr>
            </w:pPr>
            <w:r w:rsidRPr="00C80A99">
              <w:rPr>
                <w:sz w:val="24"/>
                <w:szCs w:val="24"/>
              </w:rPr>
              <w:t>талановитих дітей та молоді», Концепція Нової української школи,</w:t>
            </w:r>
            <w:r>
              <w:rPr>
                <w:sz w:val="24"/>
                <w:szCs w:val="24"/>
              </w:rPr>
              <w:t xml:space="preserve"> </w:t>
            </w:r>
            <w:r w:rsidRPr="00C80A99">
              <w:rPr>
                <w:sz w:val="24"/>
                <w:szCs w:val="24"/>
              </w:rPr>
              <w:t>схваленої розпорядженням Кабінету</w:t>
            </w:r>
            <w:r>
              <w:rPr>
                <w:sz w:val="24"/>
                <w:szCs w:val="24"/>
              </w:rPr>
              <w:t xml:space="preserve"> </w:t>
            </w:r>
            <w:r w:rsidRPr="00C80A99">
              <w:rPr>
                <w:sz w:val="24"/>
                <w:szCs w:val="24"/>
              </w:rPr>
              <w:t>Міністрів України від 14 грудня 2016 року № 988</w:t>
            </w:r>
          </w:p>
          <w:p w:rsidR="001E7DF7" w:rsidRPr="00C80A99" w:rsidRDefault="001E7DF7" w:rsidP="00022D61">
            <w:pPr>
              <w:pStyle w:val="a6"/>
              <w:ind w:firstLine="160"/>
              <w:rPr>
                <w:sz w:val="24"/>
                <w:szCs w:val="24"/>
              </w:rPr>
            </w:pPr>
          </w:p>
        </w:tc>
      </w:tr>
      <w:tr w:rsidR="001E7DF7" w:rsidRPr="00C80A99" w:rsidTr="00022D61">
        <w:trPr>
          <w:trHeight w:hRule="exact" w:val="551"/>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3.</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Розробник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rPr>
                <w:sz w:val="24"/>
                <w:szCs w:val="24"/>
              </w:rPr>
            </w:pPr>
            <w:r w:rsidRPr="00C80A99">
              <w:rPr>
                <w:sz w:val="24"/>
                <w:szCs w:val="24"/>
              </w:rPr>
              <w:t xml:space="preserve">Управління гуманітарного розвитку виконавчого комітету </w:t>
            </w:r>
            <w:proofErr w:type="spellStart"/>
            <w:r w:rsidRPr="00C80A99">
              <w:rPr>
                <w:sz w:val="24"/>
                <w:szCs w:val="24"/>
              </w:rPr>
              <w:t>Вороньківської</w:t>
            </w:r>
            <w:proofErr w:type="spellEnd"/>
            <w:r w:rsidRPr="00C80A99">
              <w:rPr>
                <w:sz w:val="24"/>
                <w:szCs w:val="24"/>
              </w:rPr>
              <w:t xml:space="preserve"> сільської ради</w:t>
            </w:r>
          </w:p>
        </w:tc>
      </w:tr>
      <w:tr w:rsidR="001E7DF7" w:rsidRPr="00C80A99" w:rsidTr="00022D61">
        <w:trPr>
          <w:trHeight w:hRule="exact" w:val="857"/>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spacing w:before="200"/>
              <w:rPr>
                <w:sz w:val="24"/>
                <w:szCs w:val="24"/>
              </w:rPr>
            </w:pPr>
            <w:r w:rsidRPr="00C80A99">
              <w:rPr>
                <w:sz w:val="24"/>
                <w:szCs w:val="24"/>
              </w:rPr>
              <w:t>4.</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spacing w:before="200"/>
              <w:rPr>
                <w:sz w:val="24"/>
                <w:szCs w:val="24"/>
              </w:rPr>
            </w:pPr>
            <w:proofErr w:type="spellStart"/>
            <w:r w:rsidRPr="00C80A99">
              <w:rPr>
                <w:sz w:val="24"/>
                <w:szCs w:val="24"/>
              </w:rPr>
              <w:t>Співрозробники</w:t>
            </w:r>
            <w:proofErr w:type="spellEnd"/>
            <w:r w:rsidRPr="00C80A99">
              <w:rPr>
                <w:sz w:val="24"/>
                <w:szCs w:val="24"/>
              </w:rPr>
              <w:t xml:space="preserve">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rPr>
                <w:sz w:val="24"/>
                <w:szCs w:val="24"/>
              </w:rPr>
            </w:pPr>
            <w:r w:rsidRPr="00C80A99">
              <w:rPr>
                <w:sz w:val="24"/>
                <w:szCs w:val="24"/>
              </w:rPr>
              <w:t xml:space="preserve">заклади дошкільної та загальної середньої освіти, </w:t>
            </w:r>
            <w:proofErr w:type="spellStart"/>
            <w:r w:rsidRPr="00C80A99">
              <w:rPr>
                <w:sz w:val="24"/>
                <w:szCs w:val="24"/>
              </w:rPr>
              <w:t>Вороньківська</w:t>
            </w:r>
            <w:proofErr w:type="spellEnd"/>
            <w:r w:rsidRPr="00C80A99">
              <w:rPr>
                <w:sz w:val="24"/>
                <w:szCs w:val="24"/>
              </w:rPr>
              <w:t xml:space="preserve"> школа мистецтв, Центр дитячої та юнацької творчості </w:t>
            </w:r>
            <w:proofErr w:type="spellStart"/>
            <w:r w:rsidRPr="00C80A99">
              <w:rPr>
                <w:sz w:val="24"/>
                <w:szCs w:val="24"/>
              </w:rPr>
              <w:t>Вороньківської</w:t>
            </w:r>
            <w:proofErr w:type="spellEnd"/>
            <w:r w:rsidRPr="00C80A99">
              <w:rPr>
                <w:sz w:val="24"/>
                <w:szCs w:val="24"/>
              </w:rPr>
              <w:t xml:space="preserve"> сільської ради</w:t>
            </w:r>
          </w:p>
        </w:tc>
      </w:tr>
      <w:tr w:rsidR="001E7DF7" w:rsidRPr="00C80A99" w:rsidTr="00022D61">
        <w:trPr>
          <w:trHeight w:hRule="exact" w:val="712"/>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5.</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Відповідальний виконавець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spacing w:before="120"/>
              <w:rPr>
                <w:sz w:val="24"/>
                <w:szCs w:val="24"/>
              </w:rPr>
            </w:pPr>
            <w:r w:rsidRPr="00C80A99">
              <w:rPr>
                <w:sz w:val="24"/>
                <w:szCs w:val="24"/>
              </w:rPr>
              <w:t xml:space="preserve">Управління гуманітарного розвитку виконавчого комітету </w:t>
            </w:r>
            <w:proofErr w:type="spellStart"/>
            <w:r w:rsidRPr="00C80A99">
              <w:rPr>
                <w:sz w:val="24"/>
                <w:szCs w:val="24"/>
              </w:rPr>
              <w:t>Вороньківської</w:t>
            </w:r>
            <w:proofErr w:type="spellEnd"/>
            <w:r w:rsidRPr="00C80A99">
              <w:rPr>
                <w:sz w:val="24"/>
                <w:szCs w:val="24"/>
              </w:rPr>
              <w:t xml:space="preserve"> сільської ради, заклади освіти громади</w:t>
            </w:r>
          </w:p>
        </w:tc>
      </w:tr>
      <w:tr w:rsidR="001E7DF7" w:rsidRPr="00C80A99" w:rsidTr="00022D61">
        <w:trPr>
          <w:trHeight w:hRule="exact" w:val="1600"/>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6.</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Учасники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spacing w:line="276" w:lineRule="auto"/>
              <w:rPr>
                <w:sz w:val="24"/>
                <w:szCs w:val="24"/>
              </w:rPr>
            </w:pPr>
            <w:r w:rsidRPr="00C80A99">
              <w:rPr>
                <w:sz w:val="24"/>
                <w:szCs w:val="24"/>
              </w:rPr>
              <w:t xml:space="preserve">Управління гуманітарного розвитку виконавчого комітету </w:t>
            </w:r>
            <w:proofErr w:type="spellStart"/>
            <w:r w:rsidRPr="00C80A99">
              <w:rPr>
                <w:sz w:val="24"/>
                <w:szCs w:val="24"/>
              </w:rPr>
              <w:t>Вороньківської</w:t>
            </w:r>
            <w:proofErr w:type="spellEnd"/>
            <w:r w:rsidRPr="00C80A99">
              <w:rPr>
                <w:sz w:val="24"/>
                <w:szCs w:val="24"/>
              </w:rPr>
              <w:t xml:space="preserve"> сільської ради, заклади дошкільної та загальної середньої освіти, </w:t>
            </w:r>
            <w:proofErr w:type="spellStart"/>
            <w:r w:rsidRPr="00C80A99">
              <w:rPr>
                <w:sz w:val="24"/>
                <w:szCs w:val="24"/>
              </w:rPr>
              <w:t>Вороньківська</w:t>
            </w:r>
            <w:proofErr w:type="spellEnd"/>
            <w:r w:rsidRPr="00C80A99">
              <w:rPr>
                <w:sz w:val="24"/>
                <w:szCs w:val="24"/>
              </w:rPr>
              <w:t xml:space="preserve"> школа мистецтв, Центр дитячої та юнацької творчості </w:t>
            </w:r>
            <w:proofErr w:type="spellStart"/>
            <w:r w:rsidRPr="00C80A99">
              <w:rPr>
                <w:sz w:val="24"/>
                <w:szCs w:val="24"/>
              </w:rPr>
              <w:t>Вороньківської</w:t>
            </w:r>
            <w:proofErr w:type="spellEnd"/>
            <w:r w:rsidRPr="00C80A99">
              <w:rPr>
                <w:sz w:val="24"/>
                <w:szCs w:val="24"/>
              </w:rPr>
              <w:t xml:space="preserve">  сільської ради</w:t>
            </w:r>
          </w:p>
        </w:tc>
      </w:tr>
      <w:tr w:rsidR="001E7DF7" w:rsidRPr="00C80A99" w:rsidTr="00022D61">
        <w:trPr>
          <w:trHeight w:hRule="exact" w:val="678"/>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spacing w:before="200"/>
              <w:rPr>
                <w:sz w:val="24"/>
                <w:szCs w:val="24"/>
              </w:rPr>
            </w:pPr>
            <w:r w:rsidRPr="00C80A99">
              <w:rPr>
                <w:sz w:val="24"/>
                <w:szCs w:val="24"/>
              </w:rPr>
              <w:t>7.</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spacing w:after="120"/>
              <w:rPr>
                <w:sz w:val="24"/>
                <w:szCs w:val="24"/>
              </w:rPr>
            </w:pPr>
            <w:r w:rsidRPr="00C80A99">
              <w:rPr>
                <w:sz w:val="24"/>
                <w:szCs w:val="24"/>
              </w:rPr>
              <w:t>Терміни реалізації Програми</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7"/>
              <w:rPr>
                <w:rFonts w:ascii="Times New Roman" w:hAnsi="Times New Roman" w:cs="Times New Roman"/>
              </w:rPr>
            </w:pPr>
            <w:r w:rsidRPr="00C80A99">
              <w:rPr>
                <w:rFonts w:ascii="Times New Roman" w:hAnsi="Times New Roman" w:cs="Times New Roman"/>
              </w:rPr>
              <w:t>202</w:t>
            </w:r>
            <w:r>
              <w:rPr>
                <w:rFonts w:ascii="Times New Roman" w:hAnsi="Times New Roman" w:cs="Times New Roman"/>
              </w:rPr>
              <w:t>6</w:t>
            </w:r>
            <w:r w:rsidRPr="00C80A99">
              <w:rPr>
                <w:rFonts w:ascii="Times New Roman" w:hAnsi="Times New Roman" w:cs="Times New Roman"/>
              </w:rPr>
              <w:t xml:space="preserve"> - 202</w:t>
            </w:r>
            <w:r>
              <w:rPr>
                <w:rFonts w:ascii="Times New Roman" w:hAnsi="Times New Roman" w:cs="Times New Roman"/>
              </w:rPr>
              <w:t>8</w:t>
            </w:r>
            <w:r w:rsidRPr="00C80A99">
              <w:rPr>
                <w:rFonts w:ascii="Times New Roman" w:hAnsi="Times New Roman" w:cs="Times New Roman"/>
              </w:rPr>
              <w:t xml:space="preserve"> роки</w:t>
            </w:r>
          </w:p>
        </w:tc>
      </w:tr>
      <w:tr w:rsidR="001E7DF7" w:rsidRPr="00C80A99" w:rsidTr="00022D61">
        <w:trPr>
          <w:trHeight w:hRule="exact" w:val="916"/>
          <w:jc w:val="center"/>
        </w:trPr>
        <w:tc>
          <w:tcPr>
            <w:tcW w:w="57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8.</w:t>
            </w:r>
          </w:p>
        </w:tc>
        <w:tc>
          <w:tcPr>
            <w:tcW w:w="2788" w:type="dxa"/>
            <w:tcBorders>
              <w:top w:val="single" w:sz="4" w:space="0" w:color="auto"/>
              <w:left w:val="single" w:sz="4" w:space="0" w:color="auto"/>
            </w:tcBorders>
            <w:shd w:val="clear" w:color="auto" w:fill="FFFFFF"/>
          </w:tcPr>
          <w:p w:rsidR="001E7DF7" w:rsidRPr="00C80A99" w:rsidRDefault="001E7DF7" w:rsidP="00022D61">
            <w:pPr>
              <w:pStyle w:val="a6"/>
              <w:rPr>
                <w:sz w:val="24"/>
                <w:szCs w:val="24"/>
              </w:rPr>
            </w:pPr>
            <w:r w:rsidRPr="00C80A99">
              <w:rPr>
                <w:sz w:val="24"/>
                <w:szCs w:val="24"/>
              </w:rPr>
              <w:t>Перелік бюджетів, що беруть участь у виконанні</w:t>
            </w:r>
          </w:p>
        </w:tc>
        <w:tc>
          <w:tcPr>
            <w:tcW w:w="6296" w:type="dxa"/>
            <w:tcBorders>
              <w:top w:val="single" w:sz="4" w:space="0" w:color="auto"/>
              <w:left w:val="single" w:sz="4" w:space="0" w:color="auto"/>
              <w:right w:val="single" w:sz="4" w:space="0" w:color="auto"/>
            </w:tcBorders>
            <w:shd w:val="clear" w:color="auto" w:fill="FFFFFF"/>
          </w:tcPr>
          <w:p w:rsidR="001E7DF7" w:rsidRPr="00C80A99" w:rsidRDefault="001E7DF7" w:rsidP="00022D61">
            <w:pPr>
              <w:pStyle w:val="a6"/>
              <w:tabs>
                <w:tab w:val="left" w:pos="134"/>
              </w:tabs>
              <w:spacing w:after="180"/>
              <w:rPr>
                <w:sz w:val="24"/>
                <w:szCs w:val="24"/>
              </w:rPr>
            </w:pPr>
            <w:r w:rsidRPr="00C80A99">
              <w:rPr>
                <w:sz w:val="24"/>
                <w:szCs w:val="24"/>
              </w:rPr>
              <w:t xml:space="preserve"> Бюджет сільської ради</w:t>
            </w:r>
          </w:p>
          <w:p w:rsidR="001E7DF7" w:rsidRPr="00C80A99" w:rsidRDefault="001E7DF7" w:rsidP="00022D61">
            <w:pPr>
              <w:pStyle w:val="a6"/>
              <w:tabs>
                <w:tab w:val="left" w:pos="134"/>
              </w:tabs>
              <w:spacing w:after="180"/>
              <w:rPr>
                <w:sz w:val="24"/>
                <w:szCs w:val="24"/>
              </w:rPr>
            </w:pPr>
          </w:p>
        </w:tc>
      </w:tr>
      <w:tr w:rsidR="001E7DF7" w:rsidRPr="00C80A99" w:rsidTr="00022D61">
        <w:trPr>
          <w:trHeight w:hRule="exact" w:val="1761"/>
          <w:jc w:val="center"/>
        </w:trPr>
        <w:tc>
          <w:tcPr>
            <w:tcW w:w="578" w:type="dxa"/>
            <w:tcBorders>
              <w:top w:val="single" w:sz="4" w:space="0" w:color="auto"/>
              <w:left w:val="single" w:sz="4" w:space="0" w:color="auto"/>
              <w:bottom w:val="single" w:sz="4" w:space="0" w:color="auto"/>
            </w:tcBorders>
            <w:shd w:val="clear" w:color="auto" w:fill="FFFFFF"/>
          </w:tcPr>
          <w:p w:rsidR="001E7DF7" w:rsidRPr="00C80A99" w:rsidRDefault="001E7DF7" w:rsidP="00022D61">
            <w:pPr>
              <w:pStyle w:val="a6"/>
              <w:rPr>
                <w:sz w:val="24"/>
                <w:szCs w:val="24"/>
              </w:rPr>
            </w:pPr>
            <w:r w:rsidRPr="00C80A99">
              <w:rPr>
                <w:sz w:val="24"/>
                <w:szCs w:val="24"/>
              </w:rPr>
              <w:t>9.</w:t>
            </w:r>
          </w:p>
        </w:tc>
        <w:tc>
          <w:tcPr>
            <w:tcW w:w="2788" w:type="dxa"/>
            <w:tcBorders>
              <w:top w:val="single" w:sz="4" w:space="0" w:color="auto"/>
              <w:left w:val="single" w:sz="4" w:space="0" w:color="auto"/>
              <w:bottom w:val="single" w:sz="4" w:space="0" w:color="auto"/>
            </w:tcBorders>
            <w:shd w:val="clear" w:color="auto" w:fill="FFFFFF"/>
          </w:tcPr>
          <w:p w:rsidR="001E7DF7" w:rsidRPr="00C80A99" w:rsidRDefault="001E7DF7" w:rsidP="00022D61">
            <w:pPr>
              <w:pStyle w:val="a6"/>
              <w:rPr>
                <w:sz w:val="24"/>
                <w:szCs w:val="24"/>
              </w:rPr>
            </w:pPr>
            <w:r w:rsidRPr="00C80A99">
              <w:rPr>
                <w:sz w:val="24"/>
                <w:szCs w:val="24"/>
              </w:rPr>
              <w:t>Обсяги фінансування Програми</w:t>
            </w:r>
          </w:p>
        </w:tc>
        <w:tc>
          <w:tcPr>
            <w:tcW w:w="6296" w:type="dxa"/>
            <w:tcBorders>
              <w:top w:val="single" w:sz="4" w:space="0" w:color="auto"/>
              <w:left w:val="single" w:sz="4" w:space="0" w:color="auto"/>
              <w:bottom w:val="single" w:sz="4" w:space="0" w:color="auto"/>
              <w:right w:val="single" w:sz="4" w:space="0" w:color="auto"/>
            </w:tcBorders>
            <w:shd w:val="clear" w:color="auto" w:fill="FFFFFF"/>
          </w:tcPr>
          <w:p w:rsidR="001E7DF7" w:rsidRPr="00C80A99" w:rsidRDefault="001E7DF7" w:rsidP="00022D61">
            <w:pPr>
              <w:pStyle w:val="a6"/>
              <w:tabs>
                <w:tab w:val="left" w:pos="134"/>
              </w:tabs>
              <w:spacing w:after="180"/>
              <w:rPr>
                <w:sz w:val="24"/>
                <w:szCs w:val="24"/>
              </w:rPr>
            </w:pPr>
            <w:r w:rsidRPr="00C80A99">
              <w:rPr>
                <w:sz w:val="24"/>
                <w:szCs w:val="24"/>
              </w:rPr>
              <w:t xml:space="preserve">  202</w:t>
            </w:r>
            <w:r>
              <w:rPr>
                <w:sz w:val="24"/>
                <w:szCs w:val="24"/>
              </w:rPr>
              <w:t>6</w:t>
            </w:r>
            <w:r w:rsidRPr="00C80A99">
              <w:rPr>
                <w:sz w:val="24"/>
                <w:szCs w:val="24"/>
              </w:rPr>
              <w:t xml:space="preserve"> рік – </w:t>
            </w:r>
            <w:r>
              <w:rPr>
                <w:sz w:val="24"/>
                <w:szCs w:val="24"/>
              </w:rPr>
              <w:t>150</w:t>
            </w:r>
            <w:r w:rsidRPr="00C80A99">
              <w:rPr>
                <w:sz w:val="24"/>
                <w:szCs w:val="24"/>
              </w:rPr>
              <w:t> 000 грн.</w:t>
            </w:r>
          </w:p>
          <w:p w:rsidR="001E7DF7" w:rsidRPr="00C80A99" w:rsidRDefault="001E7DF7" w:rsidP="00022D61">
            <w:pPr>
              <w:pStyle w:val="a6"/>
              <w:tabs>
                <w:tab w:val="left" w:pos="134"/>
              </w:tabs>
              <w:spacing w:after="180"/>
              <w:rPr>
                <w:sz w:val="24"/>
                <w:szCs w:val="24"/>
              </w:rPr>
            </w:pPr>
            <w:r w:rsidRPr="00C80A99">
              <w:rPr>
                <w:sz w:val="24"/>
                <w:szCs w:val="24"/>
              </w:rPr>
              <w:t xml:space="preserve">  202</w:t>
            </w:r>
            <w:r>
              <w:rPr>
                <w:sz w:val="24"/>
                <w:szCs w:val="24"/>
              </w:rPr>
              <w:t>7</w:t>
            </w:r>
            <w:r w:rsidRPr="00C80A99">
              <w:rPr>
                <w:sz w:val="24"/>
                <w:szCs w:val="24"/>
              </w:rPr>
              <w:t xml:space="preserve"> рік – в межах фінансування</w:t>
            </w:r>
          </w:p>
          <w:p w:rsidR="001E7DF7" w:rsidRPr="00C80A99" w:rsidRDefault="001E7DF7" w:rsidP="00022D61">
            <w:pPr>
              <w:pStyle w:val="a6"/>
              <w:tabs>
                <w:tab w:val="left" w:pos="134"/>
              </w:tabs>
              <w:spacing w:after="180"/>
              <w:rPr>
                <w:sz w:val="24"/>
                <w:szCs w:val="24"/>
              </w:rPr>
            </w:pPr>
            <w:r w:rsidRPr="00C80A99">
              <w:rPr>
                <w:sz w:val="24"/>
                <w:szCs w:val="24"/>
              </w:rPr>
              <w:t xml:space="preserve">  202</w:t>
            </w:r>
            <w:r>
              <w:rPr>
                <w:sz w:val="24"/>
                <w:szCs w:val="24"/>
              </w:rPr>
              <w:t>8</w:t>
            </w:r>
            <w:r w:rsidRPr="00C80A99">
              <w:rPr>
                <w:sz w:val="24"/>
                <w:szCs w:val="24"/>
              </w:rPr>
              <w:t xml:space="preserve"> рік – в межах фінансування</w:t>
            </w:r>
            <w:r>
              <w:rPr>
                <w:sz w:val="24"/>
                <w:szCs w:val="24"/>
              </w:rPr>
              <w:t xml:space="preserve">  </w:t>
            </w:r>
          </w:p>
        </w:tc>
      </w:tr>
    </w:tbl>
    <w:p w:rsidR="001E7DF7" w:rsidRDefault="001E7DF7" w:rsidP="001E7DF7">
      <w:pPr>
        <w:sectPr w:rsidR="001E7DF7">
          <w:pgSz w:w="11900" w:h="16840"/>
          <w:pgMar w:top="1182" w:right="415" w:bottom="1240" w:left="973" w:header="754" w:footer="812" w:gutter="0"/>
          <w:pgNumType w:start="1"/>
          <w:cols w:space="720"/>
          <w:noEndnote/>
          <w:docGrid w:linePitch="360"/>
        </w:sectPr>
      </w:pPr>
    </w:p>
    <w:p w:rsidR="001E7DF7" w:rsidRPr="001E7DF7" w:rsidRDefault="008E02A0" w:rsidP="001E7DF7">
      <w:pPr>
        <w:pStyle w:val="1"/>
        <w:numPr>
          <w:ilvl w:val="0"/>
          <w:numId w:val="6"/>
        </w:numPr>
        <w:jc w:val="center"/>
        <w:rPr>
          <w:b/>
          <w:sz w:val="26"/>
          <w:szCs w:val="26"/>
        </w:rPr>
      </w:pPr>
      <w:r>
        <w:rPr>
          <w:b/>
          <w:sz w:val="26"/>
          <w:szCs w:val="26"/>
        </w:rPr>
        <w:t>Загальні  положення П</w:t>
      </w:r>
      <w:r w:rsidR="001E7DF7" w:rsidRPr="001E7DF7">
        <w:rPr>
          <w:b/>
          <w:sz w:val="26"/>
          <w:szCs w:val="26"/>
        </w:rPr>
        <w:t>рограми</w:t>
      </w:r>
    </w:p>
    <w:p w:rsidR="001E7DF7" w:rsidRPr="001E7DF7" w:rsidRDefault="001E7DF7" w:rsidP="001E7DF7">
      <w:pPr>
        <w:pStyle w:val="1"/>
        <w:ind w:left="1560" w:right="22"/>
        <w:rPr>
          <w:b/>
          <w:sz w:val="26"/>
          <w:szCs w:val="26"/>
        </w:rPr>
      </w:pPr>
    </w:p>
    <w:p w:rsidR="001E7DF7" w:rsidRPr="001E7DF7" w:rsidRDefault="001E7DF7" w:rsidP="001E7DF7">
      <w:pPr>
        <w:pStyle w:val="1"/>
        <w:spacing w:line="276" w:lineRule="auto"/>
        <w:ind w:left="420" w:firstLine="780"/>
        <w:jc w:val="both"/>
        <w:rPr>
          <w:sz w:val="26"/>
          <w:szCs w:val="26"/>
        </w:rPr>
      </w:pPr>
      <w:r w:rsidRPr="001E7DF7">
        <w:rPr>
          <w:sz w:val="26"/>
          <w:szCs w:val="26"/>
        </w:rPr>
        <w:t>Програма спрямована на забезпечення формування інтелектуального потенціалу нації шляхом створення оптимальних умов для виявлення обдарованих дітей та молоді, надання їм підтримки та стимулювання розвитку творчого потенціалу, самореалізації та духовного вдосконалення.</w:t>
      </w:r>
    </w:p>
    <w:p w:rsidR="001E7DF7" w:rsidRPr="001E7DF7" w:rsidRDefault="001E7DF7" w:rsidP="001E7DF7">
      <w:pPr>
        <w:pStyle w:val="1"/>
        <w:spacing w:line="276" w:lineRule="auto"/>
        <w:ind w:left="420" w:firstLine="780"/>
        <w:jc w:val="both"/>
        <w:rPr>
          <w:sz w:val="26"/>
          <w:szCs w:val="26"/>
        </w:rPr>
      </w:pPr>
      <w:r w:rsidRPr="001E7DF7">
        <w:rPr>
          <w:sz w:val="26"/>
          <w:szCs w:val="26"/>
        </w:rPr>
        <w:t>Складна ситуація з пошуком, розвитком і підтримкою обдарованих дітей та молоді викликана насамперед:</w:t>
      </w:r>
    </w:p>
    <w:p w:rsidR="001E7DF7" w:rsidRPr="001E7DF7" w:rsidRDefault="001E7DF7" w:rsidP="001E7DF7">
      <w:pPr>
        <w:pStyle w:val="1"/>
        <w:numPr>
          <w:ilvl w:val="0"/>
          <w:numId w:val="4"/>
        </w:numPr>
        <w:spacing w:line="276" w:lineRule="auto"/>
        <w:ind w:left="1134" w:hanging="283"/>
        <w:jc w:val="both"/>
        <w:rPr>
          <w:sz w:val="26"/>
          <w:szCs w:val="26"/>
        </w:rPr>
      </w:pPr>
      <w:bookmarkStart w:id="3" w:name="bookmark3"/>
      <w:bookmarkEnd w:id="3"/>
      <w:r w:rsidRPr="001E7DF7">
        <w:rPr>
          <w:sz w:val="26"/>
          <w:szCs w:val="26"/>
        </w:rPr>
        <w:t>відсутністю цілісної загальнодержавної системи роботи з обдарованими дітьми та належного правового, фінансового, організаційного, науково - методичного забезпечення;</w:t>
      </w:r>
    </w:p>
    <w:p w:rsidR="001E7DF7" w:rsidRPr="001E7DF7" w:rsidRDefault="001E7DF7" w:rsidP="001E7DF7">
      <w:pPr>
        <w:pStyle w:val="1"/>
        <w:numPr>
          <w:ilvl w:val="0"/>
          <w:numId w:val="4"/>
        </w:numPr>
        <w:spacing w:line="276" w:lineRule="auto"/>
        <w:ind w:left="1134" w:hanging="283"/>
        <w:jc w:val="both"/>
        <w:rPr>
          <w:sz w:val="26"/>
          <w:szCs w:val="26"/>
        </w:rPr>
      </w:pPr>
      <w:bookmarkStart w:id="4" w:name="bookmark4"/>
      <w:bookmarkEnd w:id="4"/>
      <w:r w:rsidRPr="001E7DF7">
        <w:rPr>
          <w:sz w:val="26"/>
          <w:szCs w:val="26"/>
        </w:rPr>
        <w:t>потребою систематизувати форми соціального захисту з боку держави;</w:t>
      </w:r>
    </w:p>
    <w:p w:rsidR="001E7DF7" w:rsidRPr="001E7DF7" w:rsidRDefault="001E7DF7" w:rsidP="001E7DF7">
      <w:pPr>
        <w:pStyle w:val="1"/>
        <w:numPr>
          <w:ilvl w:val="0"/>
          <w:numId w:val="4"/>
        </w:numPr>
        <w:spacing w:line="276" w:lineRule="auto"/>
        <w:ind w:left="1134" w:hanging="283"/>
        <w:jc w:val="both"/>
        <w:rPr>
          <w:sz w:val="26"/>
          <w:szCs w:val="26"/>
        </w:rPr>
      </w:pPr>
      <w:bookmarkStart w:id="5" w:name="bookmark5"/>
      <w:bookmarkEnd w:id="5"/>
      <w:r w:rsidRPr="001E7DF7">
        <w:rPr>
          <w:sz w:val="26"/>
          <w:szCs w:val="26"/>
        </w:rPr>
        <w:t>слабкою матеріально-технічною, науково-дослідницькою та експериментальною базою закладів освіти для роботи з обдарованими дітьми та молоддю;</w:t>
      </w:r>
    </w:p>
    <w:p w:rsidR="001E7DF7" w:rsidRPr="001E7DF7" w:rsidRDefault="001E7DF7" w:rsidP="001E7DF7">
      <w:pPr>
        <w:pStyle w:val="1"/>
        <w:numPr>
          <w:ilvl w:val="0"/>
          <w:numId w:val="4"/>
        </w:numPr>
        <w:spacing w:line="276" w:lineRule="auto"/>
        <w:ind w:left="1134" w:hanging="283"/>
        <w:jc w:val="both"/>
        <w:rPr>
          <w:sz w:val="26"/>
          <w:szCs w:val="26"/>
        </w:rPr>
      </w:pPr>
      <w:bookmarkStart w:id="6" w:name="bookmark6"/>
      <w:bookmarkEnd w:id="6"/>
      <w:r w:rsidRPr="001E7DF7">
        <w:rPr>
          <w:sz w:val="26"/>
          <w:szCs w:val="26"/>
        </w:rPr>
        <w:t>відсутністю цільового асигнування щодо забезпечення роботи з обдарованими дітьми та молоддю.</w:t>
      </w:r>
    </w:p>
    <w:p w:rsidR="001E7DF7" w:rsidRPr="001E7DF7" w:rsidRDefault="001E7DF7" w:rsidP="001E7DF7">
      <w:pPr>
        <w:pStyle w:val="1"/>
        <w:spacing w:after="540" w:line="276" w:lineRule="auto"/>
        <w:ind w:left="420" w:firstLine="700"/>
        <w:jc w:val="both"/>
        <w:rPr>
          <w:sz w:val="26"/>
          <w:szCs w:val="26"/>
        </w:rPr>
      </w:pPr>
      <w:r w:rsidRPr="001E7DF7">
        <w:rPr>
          <w:sz w:val="26"/>
          <w:szCs w:val="26"/>
        </w:rPr>
        <w:t>Для реалізації державної політики у сфері створення сприятливих умов для виявлення, навчання, виховання і самовдосконалення обдарованих дітей та молоді, створення умов для їх гармонійного розвитку, застосування їх здібностей в Україні, а також залучення педагогічних працівників до роботи з обдарованими дітьми та молоддю розроблена дана Програма.</w:t>
      </w:r>
    </w:p>
    <w:p w:rsidR="001E7DF7" w:rsidRPr="001E7DF7" w:rsidRDefault="001E7DF7" w:rsidP="001E7DF7">
      <w:pPr>
        <w:pStyle w:val="11"/>
        <w:keepNext/>
        <w:keepLines/>
        <w:numPr>
          <w:ilvl w:val="0"/>
          <w:numId w:val="6"/>
        </w:numPr>
        <w:tabs>
          <w:tab w:val="left" w:pos="1114"/>
        </w:tabs>
        <w:rPr>
          <w:sz w:val="26"/>
          <w:szCs w:val="26"/>
        </w:rPr>
      </w:pPr>
      <w:bookmarkStart w:id="7" w:name="bookmark9"/>
      <w:bookmarkStart w:id="8" w:name="bookmark10"/>
      <w:bookmarkStart w:id="9" w:name="bookmark7"/>
      <w:bookmarkStart w:id="10" w:name="bookmark8"/>
      <w:bookmarkEnd w:id="7"/>
      <w:r w:rsidRPr="001E7DF7">
        <w:rPr>
          <w:sz w:val="26"/>
          <w:szCs w:val="26"/>
        </w:rPr>
        <w:t>Мета та основні завдання Програми</w:t>
      </w:r>
      <w:bookmarkEnd w:id="8"/>
      <w:bookmarkEnd w:id="9"/>
      <w:bookmarkEnd w:id="10"/>
    </w:p>
    <w:p w:rsidR="001E7DF7" w:rsidRPr="001E7DF7" w:rsidRDefault="001E7DF7" w:rsidP="001E7DF7">
      <w:pPr>
        <w:pStyle w:val="1"/>
        <w:spacing w:after="260"/>
        <w:ind w:left="284" w:firstLine="283"/>
        <w:jc w:val="both"/>
        <w:rPr>
          <w:sz w:val="26"/>
          <w:szCs w:val="26"/>
        </w:rPr>
      </w:pPr>
      <w:r w:rsidRPr="001E7DF7">
        <w:rPr>
          <w:b/>
          <w:bCs/>
          <w:i/>
          <w:iCs/>
          <w:sz w:val="26"/>
          <w:szCs w:val="26"/>
        </w:rPr>
        <w:t>Мета Програми</w:t>
      </w:r>
      <w:r w:rsidRPr="001E7DF7">
        <w:rPr>
          <w:sz w:val="26"/>
          <w:szCs w:val="26"/>
        </w:rPr>
        <w:t xml:space="preserve">  підтримка та стимулювання обдарованих дітей,  молоді громади шляхом створення умов для її творчого, інтелектуального, духовного і фізичного розвитку</w:t>
      </w:r>
    </w:p>
    <w:p w:rsidR="001E7DF7" w:rsidRPr="001E7DF7" w:rsidRDefault="001E7DF7" w:rsidP="001E7DF7">
      <w:pPr>
        <w:pStyle w:val="1"/>
        <w:ind w:left="284" w:firstLine="283"/>
        <w:jc w:val="both"/>
        <w:rPr>
          <w:sz w:val="26"/>
          <w:szCs w:val="26"/>
        </w:rPr>
      </w:pPr>
      <w:r w:rsidRPr="001E7DF7">
        <w:rPr>
          <w:b/>
          <w:bCs/>
          <w:i/>
          <w:iCs/>
          <w:sz w:val="26"/>
          <w:szCs w:val="26"/>
        </w:rPr>
        <w:t>Основними завданнями Програми є:</w:t>
      </w:r>
    </w:p>
    <w:p w:rsidR="001E7DF7" w:rsidRPr="001E7DF7" w:rsidRDefault="001E7DF7" w:rsidP="001E7DF7">
      <w:pPr>
        <w:pStyle w:val="1"/>
        <w:numPr>
          <w:ilvl w:val="0"/>
          <w:numId w:val="4"/>
        </w:numPr>
        <w:tabs>
          <w:tab w:val="left" w:pos="1474"/>
        </w:tabs>
        <w:ind w:left="284" w:firstLine="283"/>
        <w:jc w:val="both"/>
        <w:rPr>
          <w:sz w:val="26"/>
          <w:szCs w:val="26"/>
        </w:rPr>
      </w:pPr>
      <w:bookmarkStart w:id="11" w:name="bookmark11"/>
      <w:bookmarkEnd w:id="11"/>
      <w:r w:rsidRPr="001E7DF7">
        <w:rPr>
          <w:sz w:val="26"/>
          <w:szCs w:val="26"/>
        </w:rPr>
        <w:t>створення системи виявлення та відбору обдарованих дітей та молоді;</w:t>
      </w:r>
    </w:p>
    <w:p w:rsidR="001E7DF7" w:rsidRPr="001E7DF7" w:rsidRDefault="001E7DF7" w:rsidP="001E7DF7">
      <w:pPr>
        <w:pStyle w:val="1"/>
        <w:numPr>
          <w:ilvl w:val="0"/>
          <w:numId w:val="4"/>
        </w:numPr>
        <w:tabs>
          <w:tab w:val="left" w:pos="1474"/>
        </w:tabs>
        <w:ind w:left="284" w:firstLine="283"/>
        <w:jc w:val="both"/>
        <w:rPr>
          <w:sz w:val="26"/>
          <w:szCs w:val="26"/>
        </w:rPr>
      </w:pPr>
      <w:bookmarkStart w:id="12" w:name="bookmark12"/>
      <w:bookmarkEnd w:id="12"/>
      <w:r w:rsidRPr="001E7DF7">
        <w:rPr>
          <w:sz w:val="26"/>
          <w:szCs w:val="26"/>
        </w:rPr>
        <w:t>визначення стратегії щодо підтримки та напрямів роботи з обдарованими дітьми та молоддю;</w:t>
      </w:r>
    </w:p>
    <w:p w:rsidR="001E7DF7" w:rsidRPr="001E7DF7" w:rsidRDefault="001E7DF7" w:rsidP="001E7DF7">
      <w:pPr>
        <w:pStyle w:val="1"/>
        <w:numPr>
          <w:ilvl w:val="0"/>
          <w:numId w:val="4"/>
        </w:numPr>
        <w:tabs>
          <w:tab w:val="left" w:pos="1474"/>
        </w:tabs>
        <w:ind w:left="284" w:firstLine="283"/>
        <w:jc w:val="both"/>
        <w:rPr>
          <w:sz w:val="26"/>
          <w:szCs w:val="26"/>
        </w:rPr>
      </w:pPr>
      <w:bookmarkStart w:id="13" w:name="bookmark13"/>
      <w:bookmarkEnd w:id="13"/>
      <w:r w:rsidRPr="001E7DF7">
        <w:rPr>
          <w:sz w:val="26"/>
          <w:szCs w:val="26"/>
        </w:rPr>
        <w:t>створення умов для забезпечення доступу обдарованих дітей та молоді до якісної освіти ;</w:t>
      </w:r>
    </w:p>
    <w:p w:rsidR="001E7DF7" w:rsidRPr="001E7DF7" w:rsidRDefault="001E7DF7" w:rsidP="001E7DF7">
      <w:pPr>
        <w:pStyle w:val="1"/>
        <w:numPr>
          <w:ilvl w:val="0"/>
          <w:numId w:val="4"/>
        </w:numPr>
        <w:tabs>
          <w:tab w:val="left" w:pos="1474"/>
        </w:tabs>
        <w:ind w:left="284" w:firstLine="283"/>
        <w:jc w:val="both"/>
        <w:rPr>
          <w:sz w:val="26"/>
          <w:szCs w:val="26"/>
        </w:rPr>
      </w:pPr>
      <w:bookmarkStart w:id="14" w:name="bookmark14"/>
      <w:bookmarkEnd w:id="14"/>
      <w:r w:rsidRPr="001E7DF7">
        <w:rPr>
          <w:sz w:val="26"/>
          <w:szCs w:val="26"/>
        </w:rPr>
        <w:t>розроблення нових напрямів роботи з обдарованими дітьми та молоддю шляхом створення науково-методологічного підґрунтя для розвитку ефективних систем виявлення, навчання і професійної орієнтації обдарованої молоді;</w:t>
      </w:r>
    </w:p>
    <w:p w:rsidR="001E7DF7" w:rsidRPr="001E7DF7" w:rsidRDefault="001E7DF7" w:rsidP="001E7DF7">
      <w:pPr>
        <w:pStyle w:val="1"/>
        <w:numPr>
          <w:ilvl w:val="0"/>
          <w:numId w:val="4"/>
        </w:numPr>
        <w:tabs>
          <w:tab w:val="left" w:pos="1474"/>
        </w:tabs>
        <w:ind w:left="284" w:firstLine="283"/>
        <w:jc w:val="both"/>
        <w:rPr>
          <w:sz w:val="26"/>
          <w:szCs w:val="26"/>
        </w:rPr>
      </w:pPr>
      <w:bookmarkStart w:id="15" w:name="bookmark15"/>
      <w:bookmarkEnd w:id="15"/>
      <w:r w:rsidRPr="001E7DF7">
        <w:rPr>
          <w:sz w:val="26"/>
          <w:szCs w:val="26"/>
        </w:rPr>
        <w:t>удосконалення та оновлення нормативно-правової бази щодо забезпечення змісту, форм і методів роботи з обдарованими дітьми та молоддю;</w:t>
      </w:r>
    </w:p>
    <w:p w:rsidR="001E7DF7" w:rsidRPr="001E7DF7" w:rsidRDefault="001E7DF7" w:rsidP="001E7DF7">
      <w:pPr>
        <w:pStyle w:val="1"/>
        <w:numPr>
          <w:ilvl w:val="0"/>
          <w:numId w:val="4"/>
        </w:numPr>
        <w:tabs>
          <w:tab w:val="left" w:pos="1474"/>
        </w:tabs>
        <w:ind w:left="284" w:firstLine="283"/>
        <w:jc w:val="both"/>
        <w:rPr>
          <w:sz w:val="26"/>
          <w:szCs w:val="26"/>
        </w:rPr>
      </w:pPr>
      <w:bookmarkStart w:id="16" w:name="bookmark16"/>
      <w:bookmarkEnd w:id="16"/>
      <w:r w:rsidRPr="001E7DF7">
        <w:rPr>
          <w:sz w:val="26"/>
          <w:szCs w:val="26"/>
        </w:rPr>
        <w:t>залучення обдарованих дітей та молоді до здобуття позашкільної освіти з метою задоволення потреби у професійному самовизначенні та творчій самореалізації, оновлення змісту, форм і методів роботи з обдарованими дітьми та молоддю;</w:t>
      </w:r>
    </w:p>
    <w:p w:rsidR="001E7DF7" w:rsidRPr="001E7DF7" w:rsidRDefault="001E7DF7" w:rsidP="001E7DF7">
      <w:pPr>
        <w:pStyle w:val="1"/>
        <w:numPr>
          <w:ilvl w:val="0"/>
          <w:numId w:val="4"/>
        </w:numPr>
        <w:tabs>
          <w:tab w:val="left" w:pos="1474"/>
        </w:tabs>
        <w:ind w:left="284" w:firstLine="283"/>
        <w:jc w:val="both"/>
        <w:rPr>
          <w:sz w:val="26"/>
          <w:szCs w:val="26"/>
        </w:rPr>
      </w:pPr>
      <w:bookmarkStart w:id="17" w:name="bookmark17"/>
      <w:bookmarkEnd w:id="17"/>
      <w:r w:rsidRPr="001E7DF7">
        <w:rPr>
          <w:sz w:val="26"/>
          <w:szCs w:val="26"/>
        </w:rPr>
        <w:t>піднесення статусу обдарованих дітей та молоді та її наставників;</w:t>
      </w:r>
    </w:p>
    <w:p w:rsidR="001E7DF7" w:rsidRPr="001E7DF7" w:rsidRDefault="001E7DF7" w:rsidP="001E7DF7">
      <w:pPr>
        <w:pStyle w:val="1"/>
        <w:numPr>
          <w:ilvl w:val="0"/>
          <w:numId w:val="4"/>
        </w:numPr>
        <w:tabs>
          <w:tab w:val="left" w:pos="1474"/>
        </w:tabs>
        <w:ind w:left="284" w:firstLine="283"/>
        <w:jc w:val="both"/>
        <w:rPr>
          <w:sz w:val="26"/>
          <w:szCs w:val="26"/>
        </w:rPr>
      </w:pPr>
      <w:bookmarkStart w:id="18" w:name="bookmark18"/>
      <w:bookmarkEnd w:id="18"/>
      <w:r w:rsidRPr="001E7DF7">
        <w:rPr>
          <w:sz w:val="26"/>
          <w:szCs w:val="26"/>
        </w:rPr>
        <w:t>стимулювання шляхом виплати премій номінантам конкурсу «Учень року», переможцям ІІ, ІІІ та IV етапів Всеукраїнських олімпіад, творчих конкурсів та змагань, спортивних, військово-патріотичних, туристичних змагань тощо;</w:t>
      </w:r>
    </w:p>
    <w:p w:rsidR="001E7DF7" w:rsidRPr="001E7DF7" w:rsidRDefault="001E7DF7" w:rsidP="001E7DF7">
      <w:pPr>
        <w:pStyle w:val="1"/>
        <w:numPr>
          <w:ilvl w:val="0"/>
          <w:numId w:val="4"/>
        </w:numPr>
        <w:tabs>
          <w:tab w:val="left" w:pos="1474"/>
        </w:tabs>
        <w:ind w:left="284" w:firstLine="283"/>
        <w:jc w:val="both"/>
        <w:rPr>
          <w:sz w:val="26"/>
          <w:szCs w:val="26"/>
        </w:rPr>
      </w:pPr>
      <w:r w:rsidRPr="001E7DF7">
        <w:rPr>
          <w:sz w:val="26"/>
          <w:szCs w:val="26"/>
        </w:rPr>
        <w:t>стимулювання шляхом виплати премій педагогам, які підготувати переможців ІІ, ІІІ та IV етапів Всеукраїнських олімпіад, творчих конкурсів, спортивних, військово-патріотичних, туристичних змагань тощо;</w:t>
      </w:r>
    </w:p>
    <w:p w:rsidR="001E7DF7" w:rsidRPr="001E7DF7" w:rsidRDefault="001E7DF7" w:rsidP="001E7DF7">
      <w:pPr>
        <w:pStyle w:val="1"/>
        <w:numPr>
          <w:ilvl w:val="0"/>
          <w:numId w:val="4"/>
        </w:numPr>
        <w:tabs>
          <w:tab w:val="left" w:pos="1474"/>
        </w:tabs>
        <w:ind w:left="284" w:firstLine="283"/>
        <w:jc w:val="both"/>
        <w:rPr>
          <w:sz w:val="26"/>
          <w:szCs w:val="26"/>
        </w:rPr>
      </w:pPr>
      <w:bookmarkStart w:id="19" w:name="bookmark19"/>
      <w:bookmarkEnd w:id="19"/>
      <w:r w:rsidRPr="001E7DF7">
        <w:rPr>
          <w:sz w:val="26"/>
          <w:szCs w:val="26"/>
        </w:rPr>
        <w:t>координація діяльності сільської ради, закладів освіти, громадських організацій з питань розвитку та підтримки обдарованих дітей та молоді;</w:t>
      </w:r>
    </w:p>
    <w:p w:rsidR="001E7DF7" w:rsidRPr="001E7DF7" w:rsidRDefault="001E7DF7" w:rsidP="001E7DF7">
      <w:pPr>
        <w:pStyle w:val="1"/>
        <w:numPr>
          <w:ilvl w:val="0"/>
          <w:numId w:val="4"/>
        </w:numPr>
        <w:tabs>
          <w:tab w:val="left" w:pos="1474"/>
        </w:tabs>
        <w:ind w:left="284" w:firstLine="283"/>
        <w:jc w:val="both"/>
        <w:rPr>
          <w:sz w:val="26"/>
          <w:szCs w:val="26"/>
        </w:rPr>
      </w:pPr>
      <w:bookmarkStart w:id="20" w:name="bookmark20"/>
      <w:bookmarkEnd w:id="20"/>
      <w:r w:rsidRPr="001E7DF7">
        <w:rPr>
          <w:sz w:val="26"/>
          <w:szCs w:val="26"/>
        </w:rPr>
        <w:t>підвищення ефективності діяльності закладів освіти для обдарованих дітей через їх профілізацію та залучення школярів до участі у регіональних, Всеукраїнських, міжнародних заходах, спрямованих на виявлення і підтримку обдарованих дітей та молоді;</w:t>
      </w:r>
    </w:p>
    <w:p w:rsidR="001E7DF7" w:rsidRPr="001E7DF7" w:rsidRDefault="001E7DF7" w:rsidP="001E7DF7">
      <w:pPr>
        <w:pStyle w:val="1"/>
        <w:numPr>
          <w:ilvl w:val="0"/>
          <w:numId w:val="4"/>
        </w:numPr>
        <w:ind w:left="284" w:firstLine="856"/>
        <w:jc w:val="both"/>
        <w:rPr>
          <w:sz w:val="26"/>
          <w:szCs w:val="26"/>
        </w:rPr>
      </w:pPr>
      <w:bookmarkStart w:id="21" w:name="bookmark21"/>
      <w:bookmarkEnd w:id="21"/>
      <w:r w:rsidRPr="001E7DF7">
        <w:rPr>
          <w:sz w:val="26"/>
          <w:szCs w:val="26"/>
        </w:rPr>
        <w:t>зміцнення та розвиток навчально-матеріальної бази закладів освіти для обдарованих дітей;</w:t>
      </w:r>
    </w:p>
    <w:p w:rsidR="001E7DF7" w:rsidRPr="001E7DF7" w:rsidRDefault="001E7DF7" w:rsidP="001E7DF7">
      <w:pPr>
        <w:pStyle w:val="1"/>
        <w:numPr>
          <w:ilvl w:val="0"/>
          <w:numId w:val="4"/>
        </w:numPr>
        <w:tabs>
          <w:tab w:val="left" w:pos="1140"/>
        </w:tabs>
        <w:ind w:left="284" w:firstLine="850"/>
        <w:jc w:val="both"/>
        <w:rPr>
          <w:sz w:val="26"/>
          <w:szCs w:val="26"/>
        </w:rPr>
      </w:pPr>
      <w:bookmarkStart w:id="22" w:name="bookmark22"/>
      <w:bookmarkEnd w:id="22"/>
      <w:r w:rsidRPr="001E7DF7">
        <w:rPr>
          <w:sz w:val="26"/>
          <w:szCs w:val="26"/>
        </w:rPr>
        <w:t>поглиблення міжнародного співробітництва у сфері нових педагогічних технологій навчання і виховання обдарованих дітей та молоді, інтеграція української освіти у європейський та світовий освітній простір.</w:t>
      </w:r>
    </w:p>
    <w:p w:rsidR="001E7DF7" w:rsidRPr="001E7DF7" w:rsidRDefault="001E7DF7" w:rsidP="001E7DF7">
      <w:pPr>
        <w:pStyle w:val="1"/>
        <w:tabs>
          <w:tab w:val="left" w:pos="1140"/>
        </w:tabs>
        <w:jc w:val="both"/>
        <w:rPr>
          <w:sz w:val="26"/>
          <w:szCs w:val="26"/>
        </w:rPr>
      </w:pPr>
    </w:p>
    <w:p w:rsidR="001E7DF7" w:rsidRPr="001E7DF7" w:rsidRDefault="001E7DF7" w:rsidP="001E7DF7">
      <w:pPr>
        <w:pStyle w:val="11"/>
        <w:keepNext/>
        <w:keepLines/>
        <w:numPr>
          <w:ilvl w:val="0"/>
          <w:numId w:val="6"/>
        </w:numPr>
        <w:tabs>
          <w:tab w:val="left" w:pos="1722"/>
        </w:tabs>
        <w:spacing w:after="0"/>
        <w:jc w:val="both"/>
        <w:rPr>
          <w:sz w:val="26"/>
          <w:szCs w:val="26"/>
        </w:rPr>
      </w:pPr>
      <w:bookmarkStart w:id="23" w:name="bookmark25"/>
      <w:bookmarkStart w:id="24" w:name="bookmark23"/>
      <w:bookmarkStart w:id="25" w:name="bookmark24"/>
      <w:bookmarkStart w:id="26" w:name="bookmark26"/>
      <w:bookmarkEnd w:id="23"/>
      <w:r w:rsidRPr="001E7DF7">
        <w:rPr>
          <w:sz w:val="26"/>
          <w:szCs w:val="26"/>
        </w:rPr>
        <w:t>Шляхи і засоби розв’язання завдань, обсягів та джерел фінансування</w:t>
      </w:r>
      <w:bookmarkEnd w:id="24"/>
      <w:bookmarkEnd w:id="25"/>
      <w:bookmarkEnd w:id="26"/>
    </w:p>
    <w:p w:rsidR="001E7DF7" w:rsidRPr="001E7DF7" w:rsidRDefault="001E7DF7" w:rsidP="001E7DF7">
      <w:pPr>
        <w:pStyle w:val="11"/>
        <w:keepNext/>
        <w:keepLines/>
        <w:tabs>
          <w:tab w:val="left" w:pos="1722"/>
        </w:tabs>
        <w:spacing w:after="0"/>
        <w:ind w:left="1360"/>
        <w:jc w:val="both"/>
        <w:rPr>
          <w:sz w:val="26"/>
          <w:szCs w:val="26"/>
        </w:rPr>
      </w:pPr>
    </w:p>
    <w:p w:rsidR="001E7DF7" w:rsidRPr="001E7DF7" w:rsidRDefault="001E7DF7" w:rsidP="001E7DF7">
      <w:pPr>
        <w:pStyle w:val="1"/>
        <w:spacing w:after="260"/>
        <w:ind w:left="284"/>
        <w:jc w:val="both"/>
        <w:rPr>
          <w:sz w:val="26"/>
          <w:szCs w:val="26"/>
        </w:rPr>
      </w:pPr>
      <w:r w:rsidRPr="001E7DF7">
        <w:rPr>
          <w:sz w:val="26"/>
          <w:szCs w:val="26"/>
        </w:rPr>
        <w:t>Виконання Програми здійснюється за такими напрямами:</w:t>
      </w:r>
    </w:p>
    <w:p w:rsidR="001E7DF7" w:rsidRPr="001E7DF7" w:rsidRDefault="001E7DF7" w:rsidP="001E7DF7">
      <w:pPr>
        <w:pStyle w:val="1"/>
        <w:numPr>
          <w:ilvl w:val="0"/>
          <w:numId w:val="4"/>
        </w:numPr>
        <w:tabs>
          <w:tab w:val="left" w:pos="1504"/>
        </w:tabs>
        <w:ind w:left="284" w:firstLine="425"/>
        <w:jc w:val="both"/>
        <w:rPr>
          <w:sz w:val="26"/>
          <w:szCs w:val="26"/>
        </w:rPr>
      </w:pPr>
      <w:bookmarkStart w:id="27" w:name="bookmark27"/>
      <w:bookmarkEnd w:id="27"/>
      <w:r w:rsidRPr="001E7DF7">
        <w:rPr>
          <w:sz w:val="26"/>
          <w:szCs w:val="26"/>
        </w:rPr>
        <w:t>створення банку даних про обдарованих дітей та молодь;</w:t>
      </w:r>
    </w:p>
    <w:p w:rsidR="001E7DF7" w:rsidRPr="001E7DF7" w:rsidRDefault="001E7DF7" w:rsidP="001E7DF7">
      <w:pPr>
        <w:pStyle w:val="1"/>
        <w:numPr>
          <w:ilvl w:val="0"/>
          <w:numId w:val="4"/>
        </w:numPr>
        <w:tabs>
          <w:tab w:val="left" w:pos="1504"/>
        </w:tabs>
        <w:ind w:left="284" w:firstLine="425"/>
        <w:jc w:val="both"/>
        <w:rPr>
          <w:sz w:val="26"/>
          <w:szCs w:val="26"/>
        </w:rPr>
      </w:pPr>
      <w:bookmarkStart w:id="28" w:name="bookmark28"/>
      <w:bookmarkEnd w:id="28"/>
      <w:r w:rsidRPr="001E7DF7">
        <w:rPr>
          <w:sz w:val="26"/>
          <w:szCs w:val="26"/>
        </w:rPr>
        <w:t xml:space="preserve">розширення мережі закладів освіти для запровадження сучасних </w:t>
      </w:r>
      <w:proofErr w:type="spellStart"/>
      <w:r w:rsidRPr="001E7DF7">
        <w:rPr>
          <w:sz w:val="26"/>
          <w:szCs w:val="26"/>
        </w:rPr>
        <w:t>методик</w:t>
      </w:r>
      <w:proofErr w:type="spellEnd"/>
      <w:r w:rsidRPr="001E7DF7">
        <w:rPr>
          <w:sz w:val="26"/>
          <w:szCs w:val="26"/>
        </w:rPr>
        <w:t xml:space="preserve"> виявлення навчання та виховання обдарованих дітей та молоді і надання їй соціально-педагогічної підтримки;</w:t>
      </w:r>
    </w:p>
    <w:p w:rsidR="001E7DF7" w:rsidRPr="001E7DF7" w:rsidRDefault="001E7DF7" w:rsidP="001E7DF7">
      <w:pPr>
        <w:pStyle w:val="1"/>
        <w:numPr>
          <w:ilvl w:val="0"/>
          <w:numId w:val="4"/>
        </w:numPr>
        <w:tabs>
          <w:tab w:val="left" w:pos="1504"/>
        </w:tabs>
        <w:ind w:left="284" w:firstLine="425"/>
        <w:jc w:val="both"/>
        <w:rPr>
          <w:sz w:val="26"/>
          <w:szCs w:val="26"/>
        </w:rPr>
      </w:pPr>
      <w:bookmarkStart w:id="29" w:name="bookmark29"/>
      <w:bookmarkEnd w:id="29"/>
      <w:r w:rsidRPr="001E7DF7">
        <w:rPr>
          <w:sz w:val="26"/>
          <w:szCs w:val="26"/>
        </w:rPr>
        <w:t>сприяння наступності в системі роботи з обдарованими дітьми та молоддю дошкільних, загальноосвітніх, позашкільних закладів освіти;</w:t>
      </w:r>
    </w:p>
    <w:p w:rsidR="001E7DF7" w:rsidRPr="001E7DF7" w:rsidRDefault="001E7DF7" w:rsidP="001E7DF7">
      <w:pPr>
        <w:pStyle w:val="1"/>
        <w:numPr>
          <w:ilvl w:val="0"/>
          <w:numId w:val="4"/>
        </w:numPr>
        <w:tabs>
          <w:tab w:val="left" w:pos="1504"/>
        </w:tabs>
        <w:ind w:left="284" w:firstLine="425"/>
        <w:jc w:val="both"/>
        <w:rPr>
          <w:sz w:val="26"/>
          <w:szCs w:val="26"/>
        </w:rPr>
      </w:pPr>
      <w:bookmarkStart w:id="30" w:name="bookmark30"/>
      <w:bookmarkEnd w:id="30"/>
      <w:r w:rsidRPr="001E7DF7">
        <w:rPr>
          <w:sz w:val="26"/>
          <w:szCs w:val="26"/>
        </w:rPr>
        <w:t>залучення обдарованих дітей та молоді до науково-дослідницької, експериментальної, творчої діяльності із організацією факультативів, гуртків, зокрема філії Малої академії наук, що працюють з обдарованою молоддю;</w:t>
      </w:r>
    </w:p>
    <w:p w:rsidR="001E7DF7" w:rsidRPr="001E7DF7" w:rsidRDefault="001E7DF7" w:rsidP="001E7DF7">
      <w:pPr>
        <w:pStyle w:val="1"/>
        <w:numPr>
          <w:ilvl w:val="0"/>
          <w:numId w:val="4"/>
        </w:numPr>
        <w:tabs>
          <w:tab w:val="left" w:pos="1504"/>
        </w:tabs>
        <w:ind w:left="284" w:firstLine="425"/>
        <w:jc w:val="both"/>
        <w:rPr>
          <w:sz w:val="26"/>
          <w:szCs w:val="26"/>
        </w:rPr>
      </w:pPr>
      <w:bookmarkStart w:id="31" w:name="bookmark31"/>
      <w:bookmarkEnd w:id="31"/>
      <w:r w:rsidRPr="001E7DF7">
        <w:rPr>
          <w:sz w:val="26"/>
          <w:szCs w:val="26"/>
        </w:rPr>
        <w:t>участь у  предметних олімпіадах, конкурсах, конкурсах-захистах, турнірах і фестивалях, популяризація здобутків обдарованої молоді, поширення досвіду роботи педагогічних працівників;</w:t>
      </w:r>
    </w:p>
    <w:p w:rsidR="001E7DF7" w:rsidRPr="001E7DF7" w:rsidRDefault="001E7DF7" w:rsidP="001E7DF7">
      <w:pPr>
        <w:pStyle w:val="1"/>
        <w:numPr>
          <w:ilvl w:val="0"/>
          <w:numId w:val="4"/>
        </w:numPr>
        <w:ind w:left="284" w:firstLine="425"/>
        <w:jc w:val="both"/>
        <w:rPr>
          <w:sz w:val="26"/>
          <w:szCs w:val="26"/>
        </w:rPr>
      </w:pPr>
      <w:bookmarkStart w:id="32" w:name="bookmark32"/>
      <w:bookmarkEnd w:id="32"/>
      <w:r w:rsidRPr="001E7DF7">
        <w:rPr>
          <w:sz w:val="26"/>
          <w:szCs w:val="26"/>
        </w:rPr>
        <w:t>проведення підготовки і підвищення кваліфікації педагогічних кадрів, які працюють з обдарованими дітьми та молоддю;</w:t>
      </w:r>
    </w:p>
    <w:p w:rsidR="001E7DF7" w:rsidRPr="001E7DF7" w:rsidRDefault="001E7DF7" w:rsidP="001E7DF7">
      <w:pPr>
        <w:pStyle w:val="1"/>
        <w:numPr>
          <w:ilvl w:val="0"/>
          <w:numId w:val="4"/>
        </w:numPr>
        <w:tabs>
          <w:tab w:val="left" w:pos="1504"/>
        </w:tabs>
        <w:ind w:left="284" w:firstLine="425"/>
        <w:jc w:val="both"/>
        <w:rPr>
          <w:sz w:val="26"/>
          <w:szCs w:val="26"/>
        </w:rPr>
      </w:pPr>
      <w:bookmarkStart w:id="33" w:name="bookmark33"/>
      <w:bookmarkEnd w:id="33"/>
      <w:r w:rsidRPr="001E7DF7">
        <w:rPr>
          <w:sz w:val="26"/>
          <w:szCs w:val="26"/>
        </w:rPr>
        <w:t>розроблення дієвого механізму стимулювання обдарованих дітей та молоді та її наставників;</w:t>
      </w:r>
    </w:p>
    <w:p w:rsidR="001E7DF7" w:rsidRPr="001E7DF7" w:rsidRDefault="001E7DF7" w:rsidP="001E7DF7">
      <w:pPr>
        <w:pStyle w:val="1"/>
        <w:numPr>
          <w:ilvl w:val="0"/>
          <w:numId w:val="4"/>
        </w:numPr>
        <w:tabs>
          <w:tab w:val="left" w:pos="1504"/>
        </w:tabs>
        <w:ind w:left="284" w:firstLine="425"/>
        <w:jc w:val="both"/>
        <w:rPr>
          <w:sz w:val="26"/>
          <w:szCs w:val="26"/>
        </w:rPr>
      </w:pPr>
      <w:bookmarkStart w:id="34" w:name="bookmark34"/>
      <w:bookmarkEnd w:id="34"/>
      <w:r w:rsidRPr="001E7DF7">
        <w:rPr>
          <w:sz w:val="26"/>
          <w:szCs w:val="26"/>
        </w:rPr>
        <w:t>удосконалення навчально-матеріальної бази закладів освіти для обдарованої учнівської молоді;</w:t>
      </w:r>
    </w:p>
    <w:p w:rsidR="001E7DF7" w:rsidRPr="001E7DF7" w:rsidRDefault="001E7DF7" w:rsidP="001E7DF7">
      <w:pPr>
        <w:pStyle w:val="1"/>
        <w:numPr>
          <w:ilvl w:val="0"/>
          <w:numId w:val="4"/>
        </w:numPr>
        <w:tabs>
          <w:tab w:val="left" w:pos="1504"/>
        </w:tabs>
        <w:spacing w:after="260"/>
        <w:ind w:left="284" w:firstLine="425"/>
        <w:jc w:val="both"/>
        <w:rPr>
          <w:sz w:val="26"/>
          <w:szCs w:val="26"/>
        </w:rPr>
      </w:pPr>
      <w:bookmarkStart w:id="35" w:name="bookmark35"/>
      <w:bookmarkEnd w:id="35"/>
      <w:r w:rsidRPr="001E7DF7">
        <w:rPr>
          <w:sz w:val="26"/>
          <w:szCs w:val="26"/>
        </w:rPr>
        <w:t>інформування громадськості про здійснення передбачених програмою заходів.</w:t>
      </w:r>
    </w:p>
    <w:p w:rsidR="001E7DF7" w:rsidRPr="001E7DF7" w:rsidRDefault="001E7DF7" w:rsidP="001E7DF7">
      <w:pPr>
        <w:pStyle w:val="1"/>
        <w:spacing w:after="260"/>
        <w:ind w:left="284"/>
        <w:jc w:val="both"/>
        <w:rPr>
          <w:sz w:val="26"/>
          <w:szCs w:val="26"/>
        </w:rPr>
      </w:pPr>
      <w:r w:rsidRPr="001E7DF7">
        <w:rPr>
          <w:sz w:val="26"/>
          <w:szCs w:val="26"/>
        </w:rPr>
        <w:t>З цією метою Управління гуманітарного розвитку:</w:t>
      </w:r>
    </w:p>
    <w:p w:rsidR="001E7DF7" w:rsidRPr="001E7DF7" w:rsidRDefault="001E7DF7" w:rsidP="001E7DF7">
      <w:pPr>
        <w:pStyle w:val="1"/>
        <w:numPr>
          <w:ilvl w:val="0"/>
          <w:numId w:val="4"/>
        </w:numPr>
        <w:tabs>
          <w:tab w:val="left" w:pos="1504"/>
        </w:tabs>
        <w:ind w:left="284" w:firstLine="425"/>
        <w:jc w:val="both"/>
        <w:rPr>
          <w:sz w:val="26"/>
          <w:szCs w:val="26"/>
        </w:rPr>
      </w:pPr>
      <w:bookmarkStart w:id="36" w:name="bookmark36"/>
      <w:bookmarkEnd w:id="36"/>
      <w:r w:rsidRPr="001E7DF7">
        <w:rPr>
          <w:sz w:val="26"/>
          <w:szCs w:val="26"/>
        </w:rPr>
        <w:t>здійснює організаційне та інформаційне забезпечення виконання програми:</w:t>
      </w:r>
    </w:p>
    <w:p w:rsidR="001E7DF7" w:rsidRPr="001E7DF7" w:rsidRDefault="001E7DF7" w:rsidP="001E7DF7">
      <w:pPr>
        <w:pStyle w:val="1"/>
        <w:numPr>
          <w:ilvl w:val="0"/>
          <w:numId w:val="4"/>
        </w:numPr>
        <w:tabs>
          <w:tab w:val="left" w:pos="1504"/>
        </w:tabs>
        <w:ind w:left="284" w:firstLine="425"/>
        <w:jc w:val="both"/>
        <w:rPr>
          <w:sz w:val="26"/>
          <w:szCs w:val="26"/>
        </w:rPr>
      </w:pPr>
      <w:bookmarkStart w:id="37" w:name="bookmark37"/>
      <w:bookmarkEnd w:id="37"/>
      <w:r w:rsidRPr="001E7DF7">
        <w:rPr>
          <w:sz w:val="26"/>
          <w:szCs w:val="26"/>
        </w:rPr>
        <w:t>бере участь у розробленні пропозицій щодо вдосконалення нормативно-правової бази програми;</w:t>
      </w:r>
    </w:p>
    <w:p w:rsidR="001E7DF7" w:rsidRPr="001E7DF7" w:rsidRDefault="001E7DF7" w:rsidP="001E7DF7">
      <w:pPr>
        <w:pStyle w:val="1"/>
        <w:numPr>
          <w:ilvl w:val="0"/>
          <w:numId w:val="4"/>
        </w:numPr>
        <w:tabs>
          <w:tab w:val="left" w:pos="1504"/>
        </w:tabs>
        <w:ind w:left="284" w:firstLine="425"/>
        <w:jc w:val="both"/>
        <w:rPr>
          <w:sz w:val="26"/>
          <w:szCs w:val="26"/>
        </w:rPr>
      </w:pPr>
      <w:bookmarkStart w:id="38" w:name="bookmark38"/>
      <w:bookmarkEnd w:id="38"/>
      <w:r w:rsidRPr="001E7DF7">
        <w:rPr>
          <w:sz w:val="26"/>
          <w:szCs w:val="26"/>
        </w:rPr>
        <w:t>сприяє консолідації зусиль сільської ради, закладів освіти, установ та організацій у роботі з обдарованими дітьми та молоддю;</w:t>
      </w:r>
    </w:p>
    <w:p w:rsidR="001E7DF7" w:rsidRPr="001E7DF7" w:rsidRDefault="001E7DF7" w:rsidP="001E7DF7">
      <w:pPr>
        <w:pStyle w:val="1"/>
        <w:numPr>
          <w:ilvl w:val="0"/>
          <w:numId w:val="4"/>
        </w:numPr>
        <w:tabs>
          <w:tab w:val="left" w:pos="1504"/>
        </w:tabs>
        <w:spacing w:after="260"/>
        <w:ind w:left="284" w:firstLine="425"/>
        <w:jc w:val="both"/>
        <w:rPr>
          <w:sz w:val="26"/>
          <w:szCs w:val="26"/>
        </w:rPr>
      </w:pPr>
      <w:bookmarkStart w:id="39" w:name="bookmark39"/>
      <w:bookmarkEnd w:id="39"/>
      <w:r w:rsidRPr="001E7DF7">
        <w:rPr>
          <w:sz w:val="26"/>
          <w:szCs w:val="26"/>
        </w:rPr>
        <w:t xml:space="preserve">сприяє налагодженню </w:t>
      </w:r>
      <w:proofErr w:type="spellStart"/>
      <w:r w:rsidRPr="001E7DF7">
        <w:rPr>
          <w:sz w:val="26"/>
          <w:szCs w:val="26"/>
        </w:rPr>
        <w:t>зв’язків</w:t>
      </w:r>
      <w:proofErr w:type="spellEnd"/>
      <w:r w:rsidRPr="001E7DF7">
        <w:rPr>
          <w:sz w:val="26"/>
          <w:szCs w:val="26"/>
        </w:rPr>
        <w:t xml:space="preserve"> з міжнародними організаціями та установами, робота яких спрямована на виявлення, навчання, розвиток і підтримку обдарованих дітей та молоді.</w:t>
      </w:r>
    </w:p>
    <w:p w:rsidR="001E7DF7" w:rsidRPr="001E7DF7" w:rsidRDefault="001E7DF7" w:rsidP="001E7DF7">
      <w:pPr>
        <w:pStyle w:val="1"/>
        <w:spacing w:after="260"/>
        <w:ind w:left="284" w:firstLine="916"/>
        <w:jc w:val="both"/>
        <w:rPr>
          <w:sz w:val="26"/>
          <w:szCs w:val="26"/>
        </w:rPr>
      </w:pPr>
      <w:r w:rsidRPr="001E7DF7">
        <w:rPr>
          <w:sz w:val="26"/>
          <w:szCs w:val="26"/>
        </w:rPr>
        <w:t xml:space="preserve">Реалізація Програми роботи з обдарованими дітьми та молоддю </w:t>
      </w:r>
      <w:proofErr w:type="spellStart"/>
      <w:r w:rsidRPr="001E7DF7">
        <w:rPr>
          <w:sz w:val="26"/>
          <w:szCs w:val="26"/>
        </w:rPr>
        <w:t>Вороньківської</w:t>
      </w:r>
      <w:proofErr w:type="spellEnd"/>
      <w:r w:rsidRPr="001E7DF7">
        <w:rPr>
          <w:sz w:val="26"/>
          <w:szCs w:val="26"/>
        </w:rPr>
        <w:t xml:space="preserve"> сільської  територіальної громади на 2026-2028  роки  здійснюється відповідно до Заходів Програми (Додаток 1), Полож</w:t>
      </w:r>
      <w:r w:rsidR="00A86298">
        <w:rPr>
          <w:sz w:val="26"/>
          <w:szCs w:val="26"/>
        </w:rPr>
        <w:t>ень про відзначення (Додатки 2, 3</w:t>
      </w:r>
      <w:r w:rsidRPr="001E7DF7">
        <w:rPr>
          <w:sz w:val="26"/>
          <w:szCs w:val="26"/>
        </w:rPr>
        <w:t xml:space="preserve">) та за рахунок бюджету </w:t>
      </w:r>
      <w:proofErr w:type="spellStart"/>
      <w:r w:rsidRPr="001E7DF7">
        <w:rPr>
          <w:sz w:val="26"/>
          <w:szCs w:val="26"/>
        </w:rPr>
        <w:t>Вороньківської</w:t>
      </w:r>
      <w:proofErr w:type="spellEnd"/>
      <w:r w:rsidRPr="001E7DF7">
        <w:rPr>
          <w:sz w:val="26"/>
          <w:szCs w:val="26"/>
        </w:rPr>
        <w:t xml:space="preserve"> сільської ради.</w:t>
      </w:r>
    </w:p>
    <w:p w:rsidR="001E7DF7" w:rsidRPr="001E7DF7" w:rsidRDefault="001E7DF7" w:rsidP="001E7DF7">
      <w:pPr>
        <w:pStyle w:val="11"/>
        <w:keepNext/>
        <w:keepLines/>
        <w:numPr>
          <w:ilvl w:val="0"/>
          <w:numId w:val="6"/>
        </w:numPr>
        <w:tabs>
          <w:tab w:val="left" w:pos="1747"/>
        </w:tabs>
        <w:jc w:val="both"/>
        <w:rPr>
          <w:sz w:val="26"/>
          <w:szCs w:val="26"/>
        </w:rPr>
      </w:pPr>
      <w:bookmarkStart w:id="40" w:name="bookmark42"/>
      <w:bookmarkStart w:id="41" w:name="bookmark40"/>
      <w:bookmarkStart w:id="42" w:name="bookmark41"/>
      <w:bookmarkStart w:id="43" w:name="bookmark43"/>
      <w:bookmarkEnd w:id="40"/>
      <w:r w:rsidRPr="001E7DF7">
        <w:rPr>
          <w:sz w:val="26"/>
          <w:szCs w:val="26"/>
        </w:rPr>
        <w:t>Очікувані результати, ефективність Програми</w:t>
      </w:r>
      <w:bookmarkEnd w:id="41"/>
      <w:bookmarkEnd w:id="42"/>
      <w:bookmarkEnd w:id="43"/>
    </w:p>
    <w:p w:rsidR="001E7DF7" w:rsidRPr="001E7DF7" w:rsidRDefault="001E7DF7" w:rsidP="001E7DF7">
      <w:pPr>
        <w:pStyle w:val="1"/>
        <w:ind w:firstLine="426"/>
        <w:jc w:val="both"/>
        <w:rPr>
          <w:sz w:val="26"/>
          <w:szCs w:val="26"/>
        </w:rPr>
      </w:pPr>
      <w:r w:rsidRPr="001E7DF7">
        <w:rPr>
          <w:sz w:val="26"/>
          <w:szCs w:val="26"/>
        </w:rPr>
        <w:t>Виконання Програми дасть змогу :</w:t>
      </w:r>
    </w:p>
    <w:p w:rsidR="001E7DF7" w:rsidRPr="001E7DF7" w:rsidRDefault="001E7DF7" w:rsidP="001E7DF7">
      <w:pPr>
        <w:pStyle w:val="1"/>
        <w:numPr>
          <w:ilvl w:val="0"/>
          <w:numId w:val="4"/>
        </w:numPr>
        <w:tabs>
          <w:tab w:val="left" w:pos="993"/>
        </w:tabs>
        <w:ind w:firstLine="426"/>
        <w:jc w:val="both"/>
        <w:rPr>
          <w:sz w:val="26"/>
          <w:szCs w:val="26"/>
        </w:rPr>
      </w:pPr>
      <w:bookmarkStart w:id="44" w:name="bookmark44"/>
      <w:bookmarkEnd w:id="44"/>
      <w:r w:rsidRPr="001E7DF7">
        <w:rPr>
          <w:sz w:val="26"/>
          <w:szCs w:val="26"/>
        </w:rPr>
        <w:t>підвищити роль закладів освіти як центрів інтелектуального, культурного та соціально- економічного відродження;</w:t>
      </w:r>
    </w:p>
    <w:p w:rsidR="001E7DF7" w:rsidRPr="001E7DF7" w:rsidRDefault="001E7DF7" w:rsidP="001E7DF7">
      <w:pPr>
        <w:pStyle w:val="1"/>
        <w:numPr>
          <w:ilvl w:val="0"/>
          <w:numId w:val="4"/>
        </w:numPr>
        <w:tabs>
          <w:tab w:val="left" w:pos="993"/>
        </w:tabs>
        <w:ind w:firstLine="426"/>
        <w:jc w:val="both"/>
        <w:rPr>
          <w:sz w:val="26"/>
          <w:szCs w:val="26"/>
        </w:rPr>
      </w:pPr>
      <w:bookmarkStart w:id="45" w:name="bookmark45"/>
      <w:bookmarkEnd w:id="45"/>
      <w:r w:rsidRPr="001E7DF7">
        <w:rPr>
          <w:sz w:val="26"/>
          <w:szCs w:val="26"/>
        </w:rPr>
        <w:t>підвищити рівень знань учнів закладів загальної середньої освіти;</w:t>
      </w:r>
    </w:p>
    <w:p w:rsidR="001E7DF7" w:rsidRPr="001E7DF7" w:rsidRDefault="001E7DF7" w:rsidP="001E7DF7">
      <w:pPr>
        <w:pStyle w:val="1"/>
        <w:numPr>
          <w:ilvl w:val="0"/>
          <w:numId w:val="4"/>
        </w:numPr>
        <w:tabs>
          <w:tab w:val="left" w:pos="993"/>
        </w:tabs>
        <w:ind w:firstLine="426"/>
        <w:jc w:val="both"/>
        <w:rPr>
          <w:sz w:val="26"/>
          <w:szCs w:val="26"/>
        </w:rPr>
      </w:pPr>
      <w:bookmarkStart w:id="46" w:name="bookmark46"/>
      <w:bookmarkEnd w:id="46"/>
      <w:r w:rsidRPr="001E7DF7">
        <w:rPr>
          <w:sz w:val="26"/>
          <w:szCs w:val="26"/>
        </w:rPr>
        <w:t>сформувати в учнів ключові компетентності, необхідні практичні уміння і навички;</w:t>
      </w:r>
    </w:p>
    <w:p w:rsidR="001E7DF7" w:rsidRPr="001E7DF7" w:rsidRDefault="001E7DF7" w:rsidP="001E7DF7">
      <w:pPr>
        <w:pStyle w:val="1"/>
        <w:numPr>
          <w:ilvl w:val="0"/>
          <w:numId w:val="4"/>
        </w:numPr>
        <w:tabs>
          <w:tab w:val="left" w:pos="993"/>
        </w:tabs>
        <w:ind w:firstLine="426"/>
        <w:jc w:val="both"/>
        <w:rPr>
          <w:sz w:val="26"/>
          <w:szCs w:val="26"/>
        </w:rPr>
      </w:pPr>
      <w:bookmarkStart w:id="47" w:name="bookmark47"/>
      <w:bookmarkEnd w:id="47"/>
      <w:r w:rsidRPr="001E7DF7">
        <w:rPr>
          <w:sz w:val="26"/>
          <w:szCs w:val="26"/>
        </w:rPr>
        <w:t>підвищити фахову майстерність педпрацівників;</w:t>
      </w:r>
    </w:p>
    <w:p w:rsidR="001E7DF7" w:rsidRPr="001E7DF7" w:rsidRDefault="001E7DF7" w:rsidP="001E7DF7">
      <w:pPr>
        <w:pStyle w:val="1"/>
        <w:numPr>
          <w:ilvl w:val="0"/>
          <w:numId w:val="4"/>
        </w:numPr>
        <w:tabs>
          <w:tab w:val="left" w:pos="993"/>
        </w:tabs>
        <w:ind w:firstLine="426"/>
        <w:jc w:val="both"/>
        <w:rPr>
          <w:sz w:val="26"/>
          <w:szCs w:val="26"/>
        </w:rPr>
      </w:pPr>
      <w:bookmarkStart w:id="48" w:name="bookmark48"/>
      <w:bookmarkEnd w:id="48"/>
      <w:r w:rsidRPr="001E7DF7">
        <w:rPr>
          <w:sz w:val="26"/>
          <w:szCs w:val="26"/>
        </w:rPr>
        <w:t>організувати роботу творчих груп педагогів базових предметів з орієнтацією на роботу з обдарованими дітьми та молоддю;</w:t>
      </w:r>
    </w:p>
    <w:p w:rsidR="001E7DF7" w:rsidRPr="001E7DF7" w:rsidRDefault="001E7DF7" w:rsidP="001E7DF7">
      <w:pPr>
        <w:pStyle w:val="1"/>
        <w:numPr>
          <w:ilvl w:val="0"/>
          <w:numId w:val="4"/>
        </w:numPr>
        <w:tabs>
          <w:tab w:val="left" w:pos="993"/>
        </w:tabs>
        <w:ind w:firstLine="426"/>
        <w:jc w:val="both"/>
        <w:rPr>
          <w:sz w:val="26"/>
          <w:szCs w:val="26"/>
        </w:rPr>
      </w:pPr>
      <w:bookmarkStart w:id="49" w:name="bookmark49"/>
      <w:bookmarkEnd w:id="49"/>
      <w:r w:rsidRPr="001E7DF7">
        <w:rPr>
          <w:sz w:val="26"/>
          <w:szCs w:val="26"/>
        </w:rPr>
        <w:t>забезпечити науково-методичними матеріалами вчителів, які працюють з обдарованими дітьми та молоддю;</w:t>
      </w:r>
    </w:p>
    <w:p w:rsidR="001E7DF7" w:rsidRPr="001E7DF7" w:rsidRDefault="001E7DF7" w:rsidP="001E7DF7">
      <w:pPr>
        <w:pStyle w:val="1"/>
        <w:numPr>
          <w:ilvl w:val="0"/>
          <w:numId w:val="4"/>
        </w:numPr>
        <w:tabs>
          <w:tab w:val="left" w:pos="993"/>
        </w:tabs>
        <w:ind w:firstLine="426"/>
        <w:jc w:val="both"/>
        <w:rPr>
          <w:sz w:val="26"/>
          <w:szCs w:val="26"/>
        </w:rPr>
      </w:pPr>
      <w:bookmarkStart w:id="50" w:name="bookmark50"/>
      <w:bookmarkEnd w:id="50"/>
      <w:r w:rsidRPr="001E7DF7">
        <w:rPr>
          <w:sz w:val="26"/>
          <w:szCs w:val="26"/>
        </w:rPr>
        <w:t>розширити мережу закладів освіти профільного навчання, поглибленого вивчення предметів, факультативів, гуртків;</w:t>
      </w:r>
    </w:p>
    <w:p w:rsidR="001E7DF7" w:rsidRPr="001E7DF7" w:rsidRDefault="001E7DF7" w:rsidP="001E7DF7">
      <w:pPr>
        <w:pStyle w:val="1"/>
        <w:numPr>
          <w:ilvl w:val="0"/>
          <w:numId w:val="4"/>
        </w:numPr>
        <w:tabs>
          <w:tab w:val="left" w:pos="993"/>
        </w:tabs>
        <w:ind w:firstLine="426"/>
        <w:jc w:val="both"/>
        <w:rPr>
          <w:sz w:val="26"/>
          <w:szCs w:val="26"/>
        </w:rPr>
      </w:pPr>
      <w:bookmarkStart w:id="51" w:name="bookmark51"/>
      <w:bookmarkEnd w:id="51"/>
      <w:r w:rsidRPr="001E7DF7">
        <w:rPr>
          <w:sz w:val="26"/>
          <w:szCs w:val="26"/>
        </w:rPr>
        <w:t>участі в усіх етапах Всеукраїнських предметних олімпіад, різноманітних конкурсах, спортивних змаганнях, мистецьких заходах, в науково-дослідницькій діяльності учнів;</w:t>
      </w:r>
    </w:p>
    <w:p w:rsidR="001E7DF7" w:rsidRPr="001E7DF7" w:rsidRDefault="001E7DF7" w:rsidP="001E7DF7">
      <w:pPr>
        <w:pStyle w:val="1"/>
        <w:numPr>
          <w:ilvl w:val="0"/>
          <w:numId w:val="4"/>
        </w:numPr>
        <w:tabs>
          <w:tab w:val="left" w:pos="993"/>
        </w:tabs>
        <w:ind w:firstLine="426"/>
        <w:jc w:val="both"/>
        <w:rPr>
          <w:sz w:val="26"/>
          <w:szCs w:val="26"/>
        </w:rPr>
      </w:pPr>
      <w:bookmarkStart w:id="52" w:name="bookmark52"/>
      <w:bookmarkEnd w:id="52"/>
      <w:r w:rsidRPr="001E7DF7">
        <w:rPr>
          <w:sz w:val="26"/>
          <w:szCs w:val="26"/>
        </w:rPr>
        <w:t>зміцнити навчально-матеріальну базу закладів освіти.</w:t>
      </w:r>
    </w:p>
    <w:p w:rsidR="001E7DF7" w:rsidRPr="001E7DF7" w:rsidRDefault="001E7DF7" w:rsidP="001E7DF7">
      <w:pPr>
        <w:pStyle w:val="1"/>
        <w:numPr>
          <w:ilvl w:val="0"/>
          <w:numId w:val="4"/>
        </w:numPr>
        <w:tabs>
          <w:tab w:val="left" w:pos="993"/>
        </w:tabs>
        <w:ind w:firstLine="426"/>
        <w:jc w:val="both"/>
        <w:rPr>
          <w:sz w:val="26"/>
          <w:szCs w:val="26"/>
        </w:rPr>
      </w:pPr>
      <w:bookmarkStart w:id="53" w:name="bookmark53"/>
      <w:bookmarkEnd w:id="53"/>
      <w:r w:rsidRPr="001E7DF7">
        <w:rPr>
          <w:sz w:val="26"/>
          <w:szCs w:val="26"/>
        </w:rPr>
        <w:t>розробити дієвий механізм стимулювання обдарованих дітей та молоді, педагогічних працівників, які працюють з нею.</w:t>
      </w:r>
    </w:p>
    <w:p w:rsidR="001E7DF7" w:rsidRPr="001E7DF7" w:rsidRDefault="001E7DF7" w:rsidP="001E7DF7">
      <w:pPr>
        <w:pStyle w:val="1"/>
        <w:spacing w:line="276" w:lineRule="auto"/>
        <w:ind w:firstLine="426"/>
        <w:jc w:val="both"/>
        <w:rPr>
          <w:sz w:val="26"/>
          <w:szCs w:val="26"/>
        </w:rPr>
      </w:pPr>
      <w:r w:rsidRPr="001E7DF7">
        <w:rPr>
          <w:sz w:val="26"/>
          <w:szCs w:val="26"/>
        </w:rPr>
        <w:t>З метою розв’язання першочергових завдань, визначених Програмою, передбачається здійснити заходи, що додаються.</w:t>
      </w:r>
    </w:p>
    <w:p w:rsidR="001E7DF7" w:rsidRPr="001E7DF7" w:rsidRDefault="001E7DF7" w:rsidP="001E7DF7">
      <w:pPr>
        <w:pStyle w:val="1"/>
        <w:spacing w:line="276" w:lineRule="auto"/>
        <w:ind w:left="284" w:firstLine="426"/>
        <w:jc w:val="both"/>
        <w:rPr>
          <w:b/>
          <w:sz w:val="26"/>
          <w:szCs w:val="26"/>
        </w:rPr>
      </w:pPr>
    </w:p>
    <w:p w:rsidR="001E7DF7" w:rsidRPr="001E7DF7" w:rsidRDefault="001E7DF7" w:rsidP="001E7DF7">
      <w:pPr>
        <w:pStyle w:val="a7"/>
        <w:numPr>
          <w:ilvl w:val="0"/>
          <w:numId w:val="6"/>
        </w:numPr>
        <w:spacing w:line="276" w:lineRule="auto"/>
        <w:jc w:val="both"/>
        <w:rPr>
          <w:rFonts w:ascii="Times New Roman" w:hAnsi="Times New Roman" w:cs="Times New Roman"/>
          <w:b/>
          <w:sz w:val="26"/>
          <w:szCs w:val="26"/>
        </w:rPr>
      </w:pPr>
      <w:r w:rsidRPr="001E7DF7">
        <w:rPr>
          <w:rFonts w:ascii="Times New Roman" w:hAnsi="Times New Roman" w:cs="Times New Roman"/>
          <w:b/>
          <w:sz w:val="26"/>
          <w:szCs w:val="26"/>
        </w:rPr>
        <w:t xml:space="preserve">Координація та контроль за виконанням Програми </w:t>
      </w:r>
    </w:p>
    <w:p w:rsidR="001E7DF7" w:rsidRPr="001E7DF7" w:rsidRDefault="001E7DF7" w:rsidP="001E7DF7">
      <w:pPr>
        <w:pStyle w:val="a7"/>
        <w:spacing w:line="276" w:lineRule="auto"/>
        <w:ind w:left="1560"/>
        <w:jc w:val="both"/>
        <w:rPr>
          <w:rFonts w:ascii="Times New Roman" w:hAnsi="Times New Roman" w:cs="Times New Roman"/>
          <w:b/>
          <w:sz w:val="26"/>
          <w:szCs w:val="26"/>
        </w:rPr>
      </w:pPr>
    </w:p>
    <w:p w:rsidR="001E7DF7" w:rsidRPr="001E7DF7" w:rsidRDefault="001E7DF7" w:rsidP="001E7DF7">
      <w:pPr>
        <w:pStyle w:val="a7"/>
        <w:spacing w:line="276" w:lineRule="auto"/>
        <w:ind w:firstLine="426"/>
        <w:jc w:val="both"/>
        <w:rPr>
          <w:rFonts w:ascii="Times New Roman" w:hAnsi="Times New Roman" w:cs="Times New Roman"/>
          <w:sz w:val="26"/>
          <w:szCs w:val="26"/>
        </w:rPr>
      </w:pPr>
      <w:r w:rsidRPr="001E7DF7">
        <w:rPr>
          <w:rFonts w:ascii="Times New Roman" w:hAnsi="Times New Roman" w:cs="Times New Roman"/>
          <w:sz w:val="26"/>
          <w:szCs w:val="26"/>
        </w:rPr>
        <w:t xml:space="preserve">Відповідальним виконавцем  заходів Програми є Управління гуманітарного розвитку виконавчого комітету </w:t>
      </w:r>
      <w:proofErr w:type="spellStart"/>
      <w:r w:rsidRPr="001E7DF7">
        <w:rPr>
          <w:rFonts w:ascii="Times New Roman" w:hAnsi="Times New Roman" w:cs="Times New Roman"/>
          <w:sz w:val="26"/>
          <w:szCs w:val="26"/>
        </w:rPr>
        <w:t>Вороньківської</w:t>
      </w:r>
      <w:proofErr w:type="spellEnd"/>
      <w:r w:rsidRPr="001E7DF7">
        <w:rPr>
          <w:rFonts w:ascii="Times New Roman" w:hAnsi="Times New Roman" w:cs="Times New Roman"/>
          <w:sz w:val="26"/>
          <w:szCs w:val="26"/>
        </w:rPr>
        <w:t xml:space="preserve"> сільської ради.</w:t>
      </w:r>
    </w:p>
    <w:p w:rsidR="001E7DF7" w:rsidRPr="001E7DF7" w:rsidRDefault="001E7DF7" w:rsidP="001E7DF7">
      <w:pPr>
        <w:ind w:firstLine="426"/>
        <w:jc w:val="both"/>
        <w:rPr>
          <w:rFonts w:ascii="Times New Roman" w:eastAsia="Times New Roman" w:hAnsi="Times New Roman" w:cs="Times New Roman"/>
          <w:color w:val="000000" w:themeColor="text1"/>
          <w:sz w:val="26"/>
          <w:szCs w:val="26"/>
        </w:rPr>
      </w:pPr>
      <w:r w:rsidRPr="001E7DF7">
        <w:rPr>
          <w:rFonts w:ascii="Times New Roman" w:hAnsi="Times New Roman" w:cs="Times New Roman"/>
          <w:sz w:val="26"/>
          <w:szCs w:val="26"/>
        </w:rPr>
        <w:t>Відповідальний виконавець щорічно інформує виконавчий комітет та  постійну комісію</w:t>
      </w:r>
      <w:r w:rsidRPr="001E7DF7">
        <w:rPr>
          <w:rFonts w:ascii="Times New Roman" w:eastAsia="Times New Roman" w:hAnsi="Times New Roman" w:cs="Times New Roman"/>
          <w:color w:val="000000" w:themeColor="text1"/>
          <w:sz w:val="26"/>
          <w:szCs w:val="26"/>
        </w:rPr>
        <w:t xml:space="preserve">  з питань освіти, молоді, фізкультури і спорту, охорони здоров’я та соціального</w:t>
      </w:r>
      <w:r w:rsidRPr="001E7DF7">
        <w:rPr>
          <w:rFonts w:ascii="Times New Roman" w:eastAsia="Times New Roman" w:hAnsi="Times New Roman" w:cs="Times New Roman"/>
          <w:b/>
          <w:color w:val="000000" w:themeColor="text1"/>
          <w:sz w:val="26"/>
          <w:szCs w:val="26"/>
        </w:rPr>
        <w:t xml:space="preserve"> </w:t>
      </w:r>
      <w:r w:rsidRPr="001E7DF7">
        <w:rPr>
          <w:rFonts w:ascii="Times New Roman" w:eastAsia="Times New Roman" w:hAnsi="Times New Roman" w:cs="Times New Roman"/>
          <w:color w:val="000000" w:themeColor="text1"/>
          <w:sz w:val="26"/>
          <w:szCs w:val="26"/>
        </w:rPr>
        <w:t xml:space="preserve">захисту населення про хід виконання Програми. </w:t>
      </w:r>
      <w:r w:rsidRPr="001E7DF7">
        <w:rPr>
          <w:rFonts w:ascii="Times New Roman" w:hAnsi="Times New Roman" w:cs="Times New Roman"/>
          <w:sz w:val="26"/>
          <w:szCs w:val="26"/>
        </w:rPr>
        <w:t>По завершенню терміну дії Програми звітує  на сесії сільської ради.</w:t>
      </w:r>
    </w:p>
    <w:p w:rsidR="001E7DF7" w:rsidRPr="001E7DF7" w:rsidRDefault="001E7DF7" w:rsidP="001E7DF7">
      <w:pPr>
        <w:pStyle w:val="a7"/>
        <w:spacing w:line="276" w:lineRule="auto"/>
        <w:ind w:firstLine="426"/>
        <w:jc w:val="both"/>
        <w:rPr>
          <w:rFonts w:ascii="Times New Roman" w:hAnsi="Times New Roman" w:cs="Times New Roman"/>
          <w:sz w:val="26"/>
          <w:szCs w:val="26"/>
        </w:rPr>
      </w:pPr>
    </w:p>
    <w:p w:rsidR="001E7DF7" w:rsidRPr="001E7DF7" w:rsidRDefault="001E7DF7" w:rsidP="001E7DF7">
      <w:pPr>
        <w:pStyle w:val="a7"/>
        <w:rPr>
          <w:rFonts w:ascii="Times New Roman" w:hAnsi="Times New Roman" w:cs="Times New Roman"/>
          <w:sz w:val="26"/>
          <w:szCs w:val="26"/>
        </w:rPr>
      </w:pPr>
      <w:r w:rsidRPr="001E7DF7">
        <w:rPr>
          <w:rFonts w:ascii="Times New Roman" w:hAnsi="Times New Roman" w:cs="Times New Roman"/>
          <w:sz w:val="26"/>
          <w:szCs w:val="26"/>
        </w:rPr>
        <w:t xml:space="preserve">                              </w:t>
      </w:r>
    </w:p>
    <w:p w:rsidR="001E7DF7" w:rsidRPr="001E7DF7" w:rsidRDefault="00EC4F9F" w:rsidP="00EC4F9F">
      <w:pPr>
        <w:pStyle w:val="a7"/>
        <w:jc w:val="center"/>
        <w:rPr>
          <w:rFonts w:ascii="Times New Roman" w:hAnsi="Times New Roman" w:cs="Times New Roman"/>
          <w:sz w:val="26"/>
          <w:szCs w:val="26"/>
        </w:rPr>
      </w:pPr>
      <w:r>
        <w:rPr>
          <w:rFonts w:ascii="Times New Roman" w:hAnsi="Times New Roman" w:cs="Times New Roman"/>
          <w:sz w:val="26"/>
          <w:szCs w:val="26"/>
        </w:rPr>
        <w:t>Сільський голова                                    Любов ЧЕШКО</w:t>
      </w:r>
    </w:p>
    <w:p w:rsidR="001E7DF7" w:rsidRPr="001E7DF7" w:rsidRDefault="001E7DF7" w:rsidP="001E7DF7">
      <w:pPr>
        <w:pStyle w:val="a7"/>
        <w:ind w:firstLine="2127"/>
        <w:rPr>
          <w:rFonts w:ascii="Times New Roman" w:hAnsi="Times New Roman" w:cs="Times New Roman"/>
          <w:sz w:val="26"/>
          <w:szCs w:val="26"/>
        </w:rPr>
      </w:pPr>
    </w:p>
    <w:p w:rsidR="001E7DF7" w:rsidRPr="005D0E3A" w:rsidRDefault="001E7DF7" w:rsidP="001E7DF7">
      <w:pPr>
        <w:pStyle w:val="a7"/>
        <w:sectPr w:rsidR="001E7DF7" w:rsidRPr="005D0E3A" w:rsidSect="00022D61">
          <w:headerReference w:type="default" r:id="rId9"/>
          <w:pgSz w:w="11900" w:h="16840"/>
          <w:pgMar w:top="709" w:right="851" w:bottom="1134" w:left="1276" w:header="272" w:footer="2415" w:gutter="0"/>
          <w:cols w:space="720"/>
          <w:noEndnote/>
          <w:docGrid w:linePitch="360"/>
        </w:sectPr>
      </w:pPr>
    </w:p>
    <w:p w:rsidR="004E2FF6" w:rsidRPr="00640172" w:rsidRDefault="004E2FF6" w:rsidP="004E2FF6">
      <w:pPr>
        <w:shd w:val="clear" w:color="auto" w:fill="FFFFFF"/>
        <w:contextualSpacing/>
        <w:jc w:val="right"/>
        <w:rPr>
          <w:rFonts w:ascii="Times New Roman" w:eastAsia="Calibri" w:hAnsi="Times New Roman" w:cs="Times New Roman"/>
          <w:kern w:val="0"/>
          <w:sz w:val="24"/>
          <w:szCs w:val="24"/>
          <w:lang w:eastAsia="uk-UA"/>
        </w:rPr>
      </w:pPr>
      <w:bookmarkStart w:id="54" w:name="bookmark57"/>
      <w:bookmarkStart w:id="55" w:name="bookmark58"/>
      <w:bookmarkStart w:id="56" w:name="bookmark59"/>
      <w:r w:rsidRPr="00640172">
        <w:rPr>
          <w:rFonts w:ascii="Times New Roman" w:eastAsia="Calibri" w:hAnsi="Times New Roman" w:cs="Times New Roman"/>
          <w:kern w:val="0"/>
          <w:sz w:val="24"/>
          <w:szCs w:val="24"/>
          <w:lang w:eastAsia="uk-UA"/>
        </w:rPr>
        <w:t>Додаток 2</w:t>
      </w:r>
    </w:p>
    <w:p w:rsidR="00A86298" w:rsidRPr="00A86298" w:rsidRDefault="004E2FF6" w:rsidP="00A86298">
      <w:pPr>
        <w:shd w:val="clear" w:color="auto" w:fill="FFFFFF"/>
        <w:contextualSpacing/>
        <w:jc w:val="right"/>
        <w:rPr>
          <w:rFonts w:ascii="Times New Roman" w:eastAsia="Calibri" w:hAnsi="Times New Roman" w:cs="Times New Roman"/>
          <w:bCs/>
          <w:lang w:bidi="uk-UA"/>
        </w:rPr>
      </w:pPr>
      <w:r w:rsidRPr="00640172">
        <w:rPr>
          <w:rFonts w:ascii="Times New Roman" w:eastAsia="Calibri" w:hAnsi="Times New Roman" w:cs="Times New Roman"/>
          <w:kern w:val="0"/>
          <w:sz w:val="24"/>
          <w:szCs w:val="24"/>
          <w:lang w:eastAsia="uk-UA"/>
        </w:rPr>
        <w:t xml:space="preserve">до </w:t>
      </w:r>
      <w:r w:rsidR="00EC4F9F">
        <w:rPr>
          <w:rFonts w:ascii="Times New Roman" w:eastAsia="Calibri" w:hAnsi="Times New Roman" w:cs="Times New Roman"/>
          <w:kern w:val="0"/>
          <w:sz w:val="24"/>
          <w:szCs w:val="24"/>
          <w:lang w:eastAsia="uk-UA"/>
        </w:rPr>
        <w:t>Програми</w:t>
      </w:r>
      <w:r w:rsidR="00A86298">
        <w:rPr>
          <w:rFonts w:ascii="Times New Roman" w:eastAsia="Calibri" w:hAnsi="Times New Roman" w:cs="Times New Roman"/>
          <w:kern w:val="0"/>
          <w:sz w:val="24"/>
          <w:szCs w:val="24"/>
          <w:lang w:eastAsia="uk-UA"/>
        </w:rPr>
        <w:t xml:space="preserve"> </w:t>
      </w:r>
      <w:r w:rsidR="00A86298" w:rsidRPr="00A86298">
        <w:rPr>
          <w:rFonts w:ascii="Times New Roman" w:eastAsia="Calibri" w:hAnsi="Times New Roman" w:cs="Times New Roman"/>
          <w:bCs/>
          <w:lang w:bidi="uk-UA"/>
        </w:rPr>
        <w:t>підтримки обдарованих дітей та молоді</w:t>
      </w:r>
      <w:r w:rsidR="00A86298" w:rsidRPr="00A86298">
        <w:rPr>
          <w:rFonts w:ascii="Times New Roman" w:eastAsia="Calibri" w:hAnsi="Times New Roman" w:cs="Times New Roman"/>
          <w:bCs/>
          <w:lang w:bidi="uk-UA"/>
        </w:rPr>
        <w:br/>
      </w:r>
      <w:proofErr w:type="spellStart"/>
      <w:r w:rsidR="00A86298" w:rsidRPr="00A86298">
        <w:rPr>
          <w:rFonts w:ascii="Times New Roman" w:eastAsia="Calibri" w:hAnsi="Times New Roman" w:cs="Times New Roman"/>
          <w:bCs/>
          <w:lang w:bidi="uk-UA"/>
        </w:rPr>
        <w:t>Вороньківської</w:t>
      </w:r>
      <w:proofErr w:type="spellEnd"/>
      <w:r w:rsidR="00A86298" w:rsidRPr="00A86298">
        <w:rPr>
          <w:rFonts w:ascii="Times New Roman" w:eastAsia="Calibri" w:hAnsi="Times New Roman" w:cs="Times New Roman"/>
          <w:bCs/>
          <w:lang w:bidi="uk-UA"/>
        </w:rPr>
        <w:t xml:space="preserve"> сільської територіальної громади</w:t>
      </w:r>
      <w:r w:rsidR="00A86298" w:rsidRPr="00A86298">
        <w:rPr>
          <w:rFonts w:ascii="Times New Roman" w:eastAsia="Calibri" w:hAnsi="Times New Roman" w:cs="Times New Roman"/>
          <w:bCs/>
          <w:lang w:bidi="uk-UA"/>
        </w:rPr>
        <w:br/>
        <w:t>на 2026 - 2028 роки</w:t>
      </w:r>
    </w:p>
    <w:p w:rsidR="004E2FF6" w:rsidRPr="00640172" w:rsidRDefault="004E2FF6" w:rsidP="00EC4F9F">
      <w:pPr>
        <w:shd w:val="clear" w:color="auto" w:fill="FFFFFF"/>
        <w:contextualSpacing/>
        <w:jc w:val="right"/>
        <w:rPr>
          <w:rFonts w:ascii="Times New Roman" w:eastAsia="Calibri" w:hAnsi="Times New Roman" w:cs="Times New Roman"/>
          <w:kern w:val="0"/>
          <w:sz w:val="24"/>
          <w:szCs w:val="24"/>
          <w:lang w:eastAsia="uk-UA"/>
        </w:rPr>
      </w:pPr>
    </w:p>
    <w:p w:rsidR="001E7DF7" w:rsidRDefault="001E7DF7" w:rsidP="001E7DF7">
      <w:pPr>
        <w:pStyle w:val="11"/>
        <w:keepNext/>
        <w:keepLines/>
        <w:spacing w:before="240" w:after="220"/>
      </w:pPr>
      <w:r>
        <w:t xml:space="preserve">Напрями діяльності та заходи з виконання Програми підтримки обдарованих дітей та молоді </w:t>
      </w:r>
      <w:proofErr w:type="spellStart"/>
      <w:r>
        <w:t>Вороньківської</w:t>
      </w:r>
      <w:proofErr w:type="spellEnd"/>
      <w:r>
        <w:t xml:space="preserve"> сільської  територіальної громади на 2026 - 2028 роки</w:t>
      </w:r>
      <w:bookmarkEnd w:id="54"/>
      <w:bookmarkEnd w:id="55"/>
      <w:bookmarkEnd w:id="56"/>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1799"/>
        <w:gridCol w:w="3386"/>
        <w:gridCol w:w="1276"/>
        <w:gridCol w:w="2850"/>
        <w:gridCol w:w="1403"/>
        <w:gridCol w:w="3114"/>
      </w:tblGrid>
      <w:tr w:rsidR="001E7DF7" w:rsidRPr="00BC2BE5" w:rsidTr="00640172">
        <w:trPr>
          <w:trHeight w:hRule="exact" w:val="793"/>
          <w:jc w:val="center"/>
        </w:trPr>
        <w:tc>
          <w:tcPr>
            <w:tcW w:w="480" w:type="dxa"/>
            <w:tcBorders>
              <w:top w:val="single" w:sz="4" w:space="0" w:color="auto"/>
              <w:left w:val="single" w:sz="4" w:space="0" w:color="auto"/>
            </w:tcBorders>
            <w:shd w:val="clear" w:color="auto" w:fill="FFFFFF"/>
          </w:tcPr>
          <w:p w:rsidR="001E7DF7" w:rsidRPr="00BC2BE5" w:rsidRDefault="001E7DF7" w:rsidP="00022D61">
            <w:pPr>
              <w:pStyle w:val="a6"/>
              <w:ind w:firstLine="140"/>
              <w:rPr>
                <w:sz w:val="20"/>
                <w:szCs w:val="20"/>
              </w:rPr>
            </w:pPr>
            <w:r w:rsidRPr="00BC2BE5">
              <w:rPr>
                <w:sz w:val="20"/>
                <w:szCs w:val="20"/>
              </w:rPr>
              <w:t>№ з/п</w:t>
            </w:r>
          </w:p>
        </w:tc>
        <w:tc>
          <w:tcPr>
            <w:tcW w:w="1799" w:type="dxa"/>
            <w:tcBorders>
              <w:top w:val="single" w:sz="4" w:space="0" w:color="auto"/>
              <w:left w:val="single" w:sz="4" w:space="0" w:color="auto"/>
            </w:tcBorders>
            <w:shd w:val="clear" w:color="auto" w:fill="FFFFFF"/>
          </w:tcPr>
          <w:p w:rsidR="001E7DF7" w:rsidRPr="00BC2BE5" w:rsidRDefault="001E7DF7" w:rsidP="00022D61">
            <w:pPr>
              <w:pStyle w:val="a6"/>
              <w:jc w:val="center"/>
              <w:rPr>
                <w:sz w:val="20"/>
                <w:szCs w:val="20"/>
              </w:rPr>
            </w:pPr>
            <w:r w:rsidRPr="00BC2BE5">
              <w:rPr>
                <w:sz w:val="20"/>
                <w:szCs w:val="20"/>
              </w:rPr>
              <w:t>Назва напряму діяльності (пріоритетні завдання)</w:t>
            </w: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ind w:firstLine="160"/>
              <w:rPr>
                <w:sz w:val="20"/>
                <w:szCs w:val="20"/>
              </w:rPr>
            </w:pPr>
            <w:r w:rsidRPr="00BC2BE5">
              <w:rPr>
                <w:sz w:val="20"/>
                <w:szCs w:val="20"/>
              </w:rPr>
              <w:t>Перелік заходів програми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jc w:val="center"/>
              <w:rPr>
                <w:sz w:val="20"/>
                <w:szCs w:val="20"/>
              </w:rPr>
            </w:pPr>
            <w:r w:rsidRPr="00BC2BE5">
              <w:rPr>
                <w:sz w:val="20"/>
                <w:szCs w:val="20"/>
              </w:rPr>
              <w:t>Термін виконання заходу</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jc w:val="center"/>
              <w:rPr>
                <w:sz w:val="20"/>
                <w:szCs w:val="20"/>
              </w:rPr>
            </w:pPr>
            <w:r w:rsidRPr="00BC2BE5">
              <w:rPr>
                <w:sz w:val="20"/>
                <w:szCs w:val="20"/>
              </w:rPr>
              <w:t>Виконавці</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jc w:val="center"/>
              <w:rPr>
                <w:sz w:val="20"/>
                <w:szCs w:val="20"/>
              </w:rPr>
            </w:pPr>
            <w:r w:rsidRPr="00BC2BE5">
              <w:rPr>
                <w:sz w:val="20"/>
                <w:szCs w:val="20"/>
              </w:rPr>
              <w:t>Джерела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rPr>
                <w:sz w:val="20"/>
                <w:szCs w:val="20"/>
              </w:rPr>
            </w:pPr>
            <w:r w:rsidRPr="00BC2BE5">
              <w:rPr>
                <w:sz w:val="20"/>
                <w:szCs w:val="20"/>
              </w:rPr>
              <w:t>Очікуваний результат</w:t>
            </w:r>
          </w:p>
        </w:tc>
      </w:tr>
      <w:tr w:rsidR="001E7DF7" w:rsidRPr="00BC2BE5" w:rsidTr="00640172">
        <w:trPr>
          <w:trHeight w:hRule="exact" w:val="1070"/>
          <w:jc w:val="center"/>
        </w:trPr>
        <w:tc>
          <w:tcPr>
            <w:tcW w:w="480" w:type="dxa"/>
            <w:tcBorders>
              <w:top w:val="single" w:sz="4" w:space="0" w:color="auto"/>
              <w:left w:val="single" w:sz="4" w:space="0" w:color="auto"/>
            </w:tcBorders>
            <w:shd w:val="clear" w:color="auto" w:fill="FFFFFF"/>
          </w:tcPr>
          <w:p w:rsidR="001E7DF7" w:rsidRPr="00BC2BE5" w:rsidRDefault="001E7DF7" w:rsidP="00022D61">
            <w:pPr>
              <w:pStyle w:val="a6"/>
              <w:jc w:val="center"/>
            </w:pPr>
            <w:r w:rsidRPr="00BC2BE5">
              <w:t>1.</w:t>
            </w:r>
          </w:p>
        </w:tc>
        <w:tc>
          <w:tcPr>
            <w:tcW w:w="1799" w:type="dxa"/>
            <w:tcBorders>
              <w:top w:val="single" w:sz="4" w:space="0" w:color="auto"/>
              <w:left w:val="single" w:sz="4" w:space="0" w:color="auto"/>
            </w:tcBorders>
            <w:shd w:val="clear" w:color="auto" w:fill="FFFFFF"/>
          </w:tcPr>
          <w:p w:rsidR="001E7DF7" w:rsidRPr="00BC2BE5" w:rsidRDefault="001E7DF7" w:rsidP="00022D61">
            <w:pPr>
              <w:pStyle w:val="a6"/>
            </w:pPr>
            <w:r w:rsidRPr="00BC2BE5">
              <w:t>Удосконалення нормативно - правової бази</w:t>
            </w: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1.1. Створення каталогу нормативно - правових та науково - методичних матеріалів із питань роботи з обдарованими дітьми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ind w:firstLine="420"/>
            </w:pPr>
            <w:r w:rsidRPr="00BC2BE5">
              <w:t>202</w:t>
            </w:r>
            <w:r>
              <w:t>6</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Науково - методичне забезпечення роботи з обдарованою молоддю</w:t>
            </w:r>
          </w:p>
        </w:tc>
      </w:tr>
      <w:tr w:rsidR="001E7DF7" w:rsidRPr="00BC2BE5" w:rsidTr="00640172">
        <w:trPr>
          <w:trHeight w:hRule="exact" w:val="1556"/>
          <w:jc w:val="center"/>
        </w:trPr>
        <w:tc>
          <w:tcPr>
            <w:tcW w:w="480" w:type="dxa"/>
            <w:vMerge w:val="restart"/>
            <w:tcBorders>
              <w:top w:val="single" w:sz="4" w:space="0" w:color="auto"/>
              <w:left w:val="single" w:sz="4" w:space="0" w:color="auto"/>
            </w:tcBorders>
            <w:shd w:val="clear" w:color="auto" w:fill="FFFFFF"/>
          </w:tcPr>
          <w:p w:rsidR="001E7DF7" w:rsidRPr="00BC2BE5" w:rsidRDefault="001E7DF7" w:rsidP="00022D61">
            <w:pPr>
              <w:pStyle w:val="a6"/>
            </w:pPr>
            <w:r w:rsidRPr="00BC2BE5">
              <w:t>2</w:t>
            </w:r>
          </w:p>
        </w:tc>
        <w:tc>
          <w:tcPr>
            <w:tcW w:w="1799" w:type="dxa"/>
            <w:vMerge w:val="restart"/>
            <w:tcBorders>
              <w:top w:val="single" w:sz="4" w:space="0" w:color="auto"/>
              <w:left w:val="single" w:sz="4" w:space="0" w:color="auto"/>
            </w:tcBorders>
            <w:shd w:val="clear" w:color="auto" w:fill="FFFFFF"/>
          </w:tcPr>
          <w:p w:rsidR="001E7DF7" w:rsidRPr="00BC2BE5" w:rsidRDefault="001E7DF7" w:rsidP="00022D61">
            <w:pPr>
              <w:pStyle w:val="a6"/>
            </w:pPr>
            <w:r w:rsidRPr="00BC2BE5">
              <w:t>Підвищення рівня науково- методичного забезпечення педагогічних працівників</w:t>
            </w: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2.1. Розроблення пакету методичних рекомендацій із питань організації роботи з обдарованими дітьми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ind w:firstLine="420"/>
            </w:pPr>
            <w:r w:rsidRPr="00BC2BE5">
              <w:t>202</w:t>
            </w:r>
            <w:r>
              <w:t>6</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Default="001E7DF7" w:rsidP="00022D61">
            <w:pPr>
              <w:pStyle w:val="a6"/>
            </w:pPr>
            <w:r w:rsidRPr="00BC2BE5">
              <w:t>Підвищення рівня професійної компетенції педагогів, які працюють з обдарованими дітьми. Збагачення освіти інноваційними технологіями навчання.</w:t>
            </w:r>
          </w:p>
          <w:p w:rsidR="001E7DF7" w:rsidRPr="00BC2BE5" w:rsidRDefault="001E7DF7" w:rsidP="00022D61">
            <w:pPr>
              <w:pStyle w:val="a6"/>
            </w:pPr>
          </w:p>
        </w:tc>
      </w:tr>
      <w:tr w:rsidR="001E7DF7" w:rsidRPr="00BC2BE5" w:rsidTr="00640172">
        <w:trPr>
          <w:trHeight w:hRule="exact" w:val="1845"/>
          <w:jc w:val="center"/>
        </w:trPr>
        <w:tc>
          <w:tcPr>
            <w:tcW w:w="480" w:type="dxa"/>
            <w:vMerge/>
            <w:tcBorders>
              <w:left w:val="single" w:sz="4" w:space="0" w:color="auto"/>
            </w:tcBorders>
            <w:shd w:val="clear" w:color="auto" w:fill="FFFFFF"/>
          </w:tcPr>
          <w:p w:rsidR="001E7DF7" w:rsidRPr="00BC2BE5" w:rsidRDefault="001E7DF7" w:rsidP="00022D61"/>
        </w:tc>
        <w:tc>
          <w:tcPr>
            <w:tcW w:w="1799" w:type="dxa"/>
            <w:vMerge/>
            <w:tcBorders>
              <w:left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2.2.Включення до програм семінарів - практикумів учителів - </w:t>
            </w:r>
            <w:proofErr w:type="spellStart"/>
            <w:r w:rsidRPr="00BC2BE5">
              <w:t>предметників</w:t>
            </w:r>
            <w:proofErr w:type="spellEnd"/>
            <w:r w:rsidRPr="00BC2BE5">
              <w:t>, навчань новопризначених керівників та резерву керівних кадрів питання, пов’язані з організацією роботи з обдарованими дітьми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Розробка нових напрямів роботи з обдарованою молоддю</w:t>
            </w:r>
          </w:p>
        </w:tc>
      </w:tr>
      <w:tr w:rsidR="001E7DF7" w:rsidRPr="00BC2BE5" w:rsidTr="00640172">
        <w:trPr>
          <w:trHeight w:hRule="exact" w:val="1062"/>
          <w:jc w:val="center"/>
        </w:trPr>
        <w:tc>
          <w:tcPr>
            <w:tcW w:w="480" w:type="dxa"/>
            <w:vMerge/>
            <w:tcBorders>
              <w:left w:val="single" w:sz="4" w:space="0" w:color="auto"/>
            </w:tcBorders>
            <w:shd w:val="clear" w:color="auto" w:fill="FFFFFF"/>
          </w:tcPr>
          <w:p w:rsidR="001E7DF7" w:rsidRPr="00BC2BE5" w:rsidRDefault="001E7DF7" w:rsidP="00022D61"/>
        </w:tc>
        <w:tc>
          <w:tcPr>
            <w:tcW w:w="1799" w:type="dxa"/>
            <w:vMerge/>
            <w:tcBorders>
              <w:left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2.3.Організація і проведення науково-практичних семінарів, конференцій щодо питань роботи з обдарованою молоддю</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Підвищення педагогічної майстерності медпрацівників, які працюють із обдарованими дітьми</w:t>
            </w:r>
          </w:p>
        </w:tc>
      </w:tr>
      <w:tr w:rsidR="001E7DF7" w:rsidRPr="00BC2BE5" w:rsidTr="00640172">
        <w:trPr>
          <w:trHeight w:hRule="exact" w:val="1267"/>
          <w:jc w:val="center"/>
        </w:trPr>
        <w:tc>
          <w:tcPr>
            <w:tcW w:w="480" w:type="dxa"/>
            <w:vMerge/>
            <w:tcBorders>
              <w:left w:val="single" w:sz="4" w:space="0" w:color="auto"/>
            </w:tcBorders>
            <w:shd w:val="clear" w:color="auto" w:fill="FFFFFF"/>
          </w:tcPr>
          <w:p w:rsidR="001E7DF7" w:rsidRPr="00BC2BE5" w:rsidRDefault="001E7DF7" w:rsidP="00022D61"/>
        </w:tc>
        <w:tc>
          <w:tcPr>
            <w:tcW w:w="1799" w:type="dxa"/>
            <w:vMerge/>
            <w:tcBorders>
              <w:left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2.4. Сприяння створенню авторських методичних і навчальних матеріалів з питань роботи з обдарованою молоддю, забезпечення їх впровадження</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Розробка нових напрямів роботи з обдарованими дітьми шляхом створення науково-методичного супроводу</w:t>
            </w:r>
          </w:p>
        </w:tc>
      </w:tr>
      <w:tr w:rsidR="001E7DF7" w:rsidRPr="00BC2BE5" w:rsidTr="00640172">
        <w:trPr>
          <w:trHeight w:hRule="exact" w:val="1128"/>
          <w:jc w:val="center"/>
        </w:trPr>
        <w:tc>
          <w:tcPr>
            <w:tcW w:w="480" w:type="dxa"/>
            <w:vMerge/>
            <w:tcBorders>
              <w:left w:val="single" w:sz="4" w:space="0" w:color="auto"/>
            </w:tcBorders>
            <w:shd w:val="clear" w:color="auto" w:fill="FFFFFF"/>
          </w:tcPr>
          <w:p w:rsidR="001E7DF7" w:rsidRPr="00BC2BE5" w:rsidRDefault="001E7DF7" w:rsidP="00022D61"/>
        </w:tc>
        <w:tc>
          <w:tcPr>
            <w:tcW w:w="1799" w:type="dxa"/>
            <w:vMerge/>
            <w:tcBorders>
              <w:left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2.5. Створення консультативного пункту для роботи з обдарованою молоддю</w:t>
            </w: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202</w:t>
            </w:r>
            <w:r>
              <w:t>6</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Надання практичної допомоги, консультацій педагогам та батькам з питань виховання обдарованих дітей</w:t>
            </w:r>
          </w:p>
        </w:tc>
      </w:tr>
      <w:tr w:rsidR="001E7DF7" w:rsidRPr="00BC2BE5" w:rsidTr="00640172">
        <w:trPr>
          <w:trHeight w:hRule="exact" w:val="1398"/>
          <w:jc w:val="center"/>
        </w:trPr>
        <w:tc>
          <w:tcPr>
            <w:tcW w:w="480" w:type="dxa"/>
            <w:vMerge/>
            <w:tcBorders>
              <w:left w:val="single" w:sz="4" w:space="0" w:color="auto"/>
            </w:tcBorders>
            <w:shd w:val="clear" w:color="auto" w:fill="FFFFFF"/>
          </w:tcPr>
          <w:p w:rsidR="001E7DF7" w:rsidRPr="00BC2BE5" w:rsidRDefault="001E7DF7" w:rsidP="00022D61"/>
        </w:tc>
        <w:tc>
          <w:tcPr>
            <w:tcW w:w="1799" w:type="dxa"/>
            <w:vMerge/>
            <w:tcBorders>
              <w:left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2.6.Використання Інтернет - ресурсів (зокрема, освітній портал</w:t>
            </w:r>
            <w:hyperlink r:id="rId10" w:history="1">
              <w:r w:rsidRPr="00BC2BE5">
                <w:t xml:space="preserve"> </w:t>
              </w:r>
              <w:r w:rsidRPr="00BC2BE5">
                <w:rPr>
                  <w:color w:val="0000FF"/>
                  <w:u w:val="single"/>
                </w:rPr>
                <w:t>http://edu.vn.ua</w:t>
              </w:r>
              <w:r w:rsidRPr="00BC2BE5">
                <w:t>)</w:t>
              </w:r>
            </w:hyperlink>
            <w:r w:rsidRPr="00BC2BE5">
              <w:t xml:space="preserve"> для дистанційної підтримки обдарованої учнівської молоді</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Забезпечення навчально- методичними матеріалами для роботи з обдарованою молоддю закладів загальної середньої освіти</w:t>
            </w:r>
          </w:p>
        </w:tc>
      </w:tr>
      <w:tr w:rsidR="001E7DF7" w:rsidRPr="00BC2BE5" w:rsidTr="00640172">
        <w:trPr>
          <w:trHeight w:hRule="exact" w:val="2581"/>
          <w:jc w:val="center"/>
        </w:trPr>
        <w:tc>
          <w:tcPr>
            <w:tcW w:w="480" w:type="dxa"/>
            <w:vMerge/>
            <w:tcBorders>
              <w:left w:val="single" w:sz="4" w:space="0" w:color="auto"/>
              <w:bottom w:val="single" w:sz="4" w:space="0" w:color="auto"/>
            </w:tcBorders>
            <w:shd w:val="clear" w:color="auto" w:fill="FFFFFF"/>
          </w:tcPr>
          <w:p w:rsidR="001E7DF7" w:rsidRPr="00BC2BE5" w:rsidRDefault="001E7DF7" w:rsidP="00022D61"/>
        </w:tc>
        <w:tc>
          <w:tcPr>
            <w:tcW w:w="1799" w:type="dxa"/>
            <w:vMerge/>
            <w:tcBorders>
              <w:left w:val="single" w:sz="4" w:space="0" w:color="auto"/>
              <w:bottom w:val="single" w:sz="4" w:space="0" w:color="auto"/>
            </w:tcBorders>
            <w:shd w:val="clear" w:color="auto" w:fill="FFFFFF"/>
          </w:tcPr>
          <w:p w:rsidR="001E7DF7" w:rsidRPr="00BC2BE5" w:rsidRDefault="001E7DF7" w:rsidP="00022D61"/>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2.7. Відзначення педагогічних працівників, які підготували призерів олімпіад, конкурсів- захистів МАН, турнірів, </w:t>
            </w:r>
            <w:proofErr w:type="spellStart"/>
            <w:r w:rsidRPr="00BC2BE5">
              <w:t>спартакіад</w:t>
            </w:r>
            <w:proofErr w:type="spellEnd"/>
            <w:r w:rsidRPr="00BC2BE5">
              <w:t>, змагань, конкурсів учнівської творчості на рівні громади, обласного, всеукраїнського та міжнародного рівнів (грамотами, подяками, грошовими преміями)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Забезпечення стимулу педагогів для покращення роботи з обдарованими дітьми</w:t>
            </w:r>
          </w:p>
        </w:tc>
      </w:tr>
      <w:tr w:rsidR="001E7DF7" w:rsidRPr="00BC2BE5" w:rsidTr="00640172">
        <w:trPr>
          <w:trHeight w:hRule="exact" w:val="1130"/>
          <w:jc w:val="center"/>
        </w:trPr>
        <w:tc>
          <w:tcPr>
            <w:tcW w:w="480" w:type="dxa"/>
            <w:vMerge w:val="restart"/>
            <w:tcBorders>
              <w:top w:val="single" w:sz="4" w:space="0" w:color="auto"/>
              <w:left w:val="single" w:sz="4" w:space="0" w:color="auto"/>
            </w:tcBorders>
            <w:shd w:val="clear" w:color="auto" w:fill="FFFFFF"/>
          </w:tcPr>
          <w:p w:rsidR="001E7DF7" w:rsidRPr="00BC2BE5" w:rsidRDefault="001E7DF7" w:rsidP="00022D61">
            <w:pPr>
              <w:pStyle w:val="a6"/>
            </w:pPr>
            <w:r w:rsidRPr="00BC2BE5">
              <w:t>3</w:t>
            </w:r>
          </w:p>
        </w:tc>
        <w:tc>
          <w:tcPr>
            <w:tcW w:w="1799" w:type="dxa"/>
            <w:vMerge w:val="restart"/>
            <w:tcBorders>
              <w:top w:val="single" w:sz="4" w:space="0" w:color="auto"/>
              <w:left w:val="single" w:sz="4" w:space="0" w:color="auto"/>
            </w:tcBorders>
            <w:shd w:val="clear" w:color="auto" w:fill="FFFFFF"/>
          </w:tcPr>
          <w:p w:rsidR="001E7DF7" w:rsidRPr="00BC2BE5" w:rsidRDefault="001E7DF7" w:rsidP="00022D61">
            <w:pPr>
              <w:pStyle w:val="a6"/>
            </w:pPr>
            <w:r w:rsidRPr="00BC2BE5">
              <w:t>Виявлення обдарованих дітей та молоді, створення умов для їх розвитку.</w:t>
            </w:r>
          </w:p>
        </w:tc>
        <w:tc>
          <w:tcPr>
            <w:tcW w:w="338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3.1. </w:t>
            </w:r>
            <w:r w:rsidRPr="00BC2BE5">
              <w:t>Створення банку даних “Обдарованість”</w:t>
            </w: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Створення системи пошуку обдарованої молоді</w:t>
            </w:r>
          </w:p>
        </w:tc>
      </w:tr>
      <w:tr w:rsidR="001E7DF7" w:rsidRPr="00BC2BE5" w:rsidTr="00640172">
        <w:trPr>
          <w:trHeight w:hRule="exact" w:val="2401"/>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3.2.Здійснення психолого- педагогічного супроводу та соціального патронажу обдарованих дітей; системного визначення рівня обдарованості й інтелекту дітей за комплексною системою- методикою багатомірної оцінки із залученням працівників психологічної служби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Створення оптимальних умов для розвитку обдарованих дітей</w:t>
            </w:r>
          </w:p>
        </w:tc>
      </w:tr>
      <w:tr w:rsidR="001E7DF7" w:rsidRPr="00BC2BE5" w:rsidTr="00640172">
        <w:trPr>
          <w:trHeight w:hRule="exact" w:val="1834"/>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bottom w:val="single" w:sz="4" w:space="0" w:color="auto"/>
            </w:tcBorders>
            <w:shd w:val="clear" w:color="auto" w:fill="FFFFFF"/>
          </w:tcPr>
          <w:p w:rsidR="001E7DF7" w:rsidRDefault="001E7DF7" w:rsidP="00022D61">
            <w:pPr>
              <w:pStyle w:val="a6"/>
            </w:pPr>
            <w:r w:rsidRPr="00BC2BE5">
              <w:t>3.</w:t>
            </w:r>
            <w:r>
              <w:t>3</w:t>
            </w:r>
            <w:r w:rsidRPr="00BC2BE5">
              <w:t xml:space="preserve">. Проведення щорічного свята вшанування обдарованих дітей та молоді за участю призерів олімпіад, конкурсів - захистів, турнірів, </w:t>
            </w:r>
            <w:proofErr w:type="spellStart"/>
            <w:r w:rsidRPr="00BC2BE5">
              <w:t>спартакіад</w:t>
            </w:r>
            <w:proofErr w:type="spellEnd"/>
            <w:r w:rsidRPr="00BC2BE5">
              <w:t>, змагань, творчих конкурсів</w:t>
            </w:r>
            <w:r>
              <w:t>.</w:t>
            </w:r>
          </w:p>
          <w:p w:rsidR="001E7DF7" w:rsidRPr="00BC2BE5" w:rsidRDefault="001E7DF7" w:rsidP="00022D61">
            <w:pPr>
              <w:pStyle w:val="a6"/>
            </w:pPr>
            <w:r>
              <w:t>Відзначення переможців преміями.</w:t>
            </w:r>
          </w:p>
          <w:p w:rsidR="001E7DF7" w:rsidRPr="00BC2BE5" w:rsidRDefault="001E7DF7" w:rsidP="00022D61">
            <w:pPr>
              <w:pStyle w:val="a6"/>
            </w:pP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Створення системи морального і матеріального заохочення обдарованих дітей та молоді</w:t>
            </w:r>
          </w:p>
        </w:tc>
      </w:tr>
      <w:tr w:rsidR="001E7DF7" w:rsidRPr="00BC2BE5" w:rsidTr="00640172">
        <w:trPr>
          <w:trHeight w:hRule="exact" w:val="1410"/>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bottom w:val="single" w:sz="4" w:space="0" w:color="auto"/>
              <w:right w:val="single" w:sz="4" w:space="0" w:color="auto"/>
            </w:tcBorders>
            <w:shd w:val="clear" w:color="auto" w:fill="FFFFFF"/>
          </w:tcPr>
          <w:p w:rsidR="001E7DF7" w:rsidRPr="00640172" w:rsidRDefault="001E7DF7" w:rsidP="00640172">
            <w:pPr>
              <w:pStyle w:val="a7"/>
              <w:jc w:val="both"/>
              <w:rPr>
                <w:rFonts w:ascii="Times New Roman" w:hAnsi="Times New Roman" w:cs="Times New Roman"/>
                <w:sz w:val="20"/>
                <w:szCs w:val="20"/>
              </w:rPr>
            </w:pPr>
            <w:r w:rsidRPr="00640172">
              <w:rPr>
                <w:rFonts w:ascii="Times New Roman" w:hAnsi="Times New Roman" w:cs="Times New Roman"/>
                <w:sz w:val="20"/>
                <w:szCs w:val="20"/>
              </w:rPr>
              <w:t>3.4.</w:t>
            </w:r>
            <w:r w:rsidRPr="00BC2BE5">
              <w:t xml:space="preserve"> </w:t>
            </w:r>
            <w:r w:rsidRPr="00640172">
              <w:rPr>
                <w:rFonts w:ascii="Times New Roman" w:hAnsi="Times New Roman" w:cs="Times New Roman"/>
                <w:sz w:val="20"/>
                <w:szCs w:val="20"/>
              </w:rPr>
              <w:t>3абезпечення проведення (грамоти, нагороди):</w:t>
            </w:r>
          </w:p>
          <w:p w:rsidR="001E7DF7" w:rsidRPr="00640172" w:rsidRDefault="001E7DF7" w:rsidP="00640172">
            <w:pPr>
              <w:pStyle w:val="a7"/>
              <w:jc w:val="both"/>
              <w:rPr>
                <w:rFonts w:ascii="Times New Roman" w:hAnsi="Times New Roman" w:cs="Times New Roman"/>
                <w:sz w:val="20"/>
                <w:szCs w:val="20"/>
              </w:rPr>
            </w:pPr>
            <w:r w:rsidRPr="00640172">
              <w:rPr>
                <w:rFonts w:ascii="Times New Roman" w:hAnsi="Times New Roman" w:cs="Times New Roman"/>
                <w:sz w:val="20"/>
                <w:szCs w:val="20"/>
              </w:rPr>
              <w:t>- інтелектуальних, літературних та творчих конкурсів,</w:t>
            </w:r>
          </w:p>
          <w:p w:rsidR="001E7DF7" w:rsidRPr="00BC2BE5" w:rsidRDefault="001E7DF7" w:rsidP="00640172">
            <w:pPr>
              <w:pStyle w:val="a7"/>
              <w:jc w:val="both"/>
            </w:pPr>
            <w:r w:rsidRPr="00640172">
              <w:rPr>
                <w:rFonts w:ascii="Times New Roman" w:hAnsi="Times New Roman" w:cs="Times New Roman"/>
                <w:sz w:val="20"/>
                <w:szCs w:val="20"/>
              </w:rPr>
              <w:t xml:space="preserve"> -спортивних та військово-патріотичних змагань та  інші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Створення умов для саморозвитку та самореалізації особистості</w:t>
            </w:r>
          </w:p>
          <w:p w:rsidR="001E7DF7" w:rsidRPr="00BC2BE5" w:rsidRDefault="001E7DF7" w:rsidP="00022D61">
            <w:pPr>
              <w:pStyle w:val="a6"/>
            </w:pPr>
          </w:p>
          <w:p w:rsidR="001E7DF7" w:rsidRPr="00BC2BE5" w:rsidRDefault="001E7DF7" w:rsidP="00022D61">
            <w:pPr>
              <w:pStyle w:val="a6"/>
            </w:pPr>
          </w:p>
          <w:p w:rsidR="001E7DF7" w:rsidRPr="00BC2BE5" w:rsidRDefault="001E7DF7" w:rsidP="00022D61">
            <w:pPr>
              <w:pStyle w:val="a6"/>
            </w:pPr>
          </w:p>
        </w:tc>
      </w:tr>
      <w:tr w:rsidR="001E7DF7" w:rsidRPr="00BC2BE5" w:rsidTr="00640172">
        <w:trPr>
          <w:trHeight w:hRule="exact" w:val="1518"/>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3.</w:t>
            </w:r>
            <w:r>
              <w:t>5</w:t>
            </w:r>
            <w:r w:rsidRPr="00BC2BE5">
              <w:t>. Забезпечення участі дітей у всеукраїнських та обласних етапах Всеукраїнських учнівських олімпіад, конкурсах-захистах науково- дослідницьких робіт та інше.</w:t>
            </w: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Забезпечення умов для реалізації можливостей особистості, пошуку обдарованої молоді</w:t>
            </w:r>
          </w:p>
        </w:tc>
      </w:tr>
      <w:tr w:rsidR="001E7DF7" w:rsidRPr="00BC2BE5" w:rsidTr="00640172">
        <w:trPr>
          <w:trHeight w:hRule="exact" w:val="1025"/>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3.</w:t>
            </w:r>
            <w:r>
              <w:t>6</w:t>
            </w:r>
            <w:r w:rsidRPr="00BC2BE5">
              <w:t>. Залучення учнів закладів освіти до навчання у Київському обласному відділенні Малої академії наук України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Створення умов для професійного самовизначення</w:t>
            </w:r>
          </w:p>
        </w:tc>
      </w:tr>
      <w:tr w:rsidR="001E7DF7" w:rsidRPr="00BC2BE5" w:rsidTr="00640172">
        <w:trPr>
          <w:trHeight w:hRule="exact" w:val="1016"/>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3.</w:t>
            </w:r>
            <w:r>
              <w:t>7</w:t>
            </w:r>
            <w:r w:rsidRPr="00BC2BE5">
              <w:t>. Проведення в загальноосвітніх навчальних закладах моніторингових досліджень якості роботи з обдарованими дітьми</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 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Створення системи роботи з обдарованими учнями</w:t>
            </w:r>
          </w:p>
        </w:tc>
      </w:tr>
      <w:tr w:rsidR="001E7DF7" w:rsidRPr="00BC2BE5" w:rsidTr="00640172">
        <w:trPr>
          <w:trHeight w:hRule="exact" w:val="1086"/>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tcBorders>
            <w:shd w:val="clear" w:color="auto" w:fill="FFFFFF"/>
          </w:tcPr>
          <w:p w:rsidR="001E7DF7" w:rsidRPr="00BC2BE5" w:rsidRDefault="001E7DF7" w:rsidP="00022D61">
            <w:pPr>
              <w:pStyle w:val="a6"/>
            </w:pPr>
            <w:r w:rsidRPr="00BC2BE5">
              <w:t>3.</w:t>
            </w:r>
            <w:r>
              <w:t>8</w:t>
            </w:r>
            <w:r w:rsidRPr="00BC2BE5">
              <w:t xml:space="preserve"> .Популяризація здобутків обдарованих дітей через соціальні мережі, місцеві</w:t>
            </w:r>
          </w:p>
          <w:p w:rsidR="001E7DF7" w:rsidRPr="00BC2BE5" w:rsidRDefault="001E7DF7" w:rsidP="00022D61">
            <w:pPr>
              <w:pStyle w:val="a6"/>
            </w:pPr>
            <w:r w:rsidRPr="00BC2BE5">
              <w:t>ЗМІ, фахові видання</w:t>
            </w:r>
          </w:p>
        </w:tc>
        <w:tc>
          <w:tcPr>
            <w:tcW w:w="1276" w:type="dxa"/>
            <w:tcBorders>
              <w:top w:val="single" w:sz="4" w:space="0" w:color="auto"/>
              <w:left w:val="single" w:sz="4" w:space="0" w:color="auto"/>
            </w:tcBorders>
            <w:shd w:val="clear" w:color="auto" w:fill="FFFFFF"/>
          </w:tcPr>
          <w:p w:rsidR="001E7DF7" w:rsidRPr="00BC2BE5" w:rsidRDefault="001E7DF7" w:rsidP="00022D61">
            <w:pPr>
              <w:pStyle w:val="a6"/>
            </w:pPr>
            <w:r>
              <w:t xml:space="preserve"> 2026-2028 </w:t>
            </w:r>
          </w:p>
        </w:tc>
        <w:tc>
          <w:tcPr>
            <w:tcW w:w="2850" w:type="dxa"/>
            <w:tcBorders>
              <w:top w:val="single" w:sz="4" w:space="0" w:color="auto"/>
              <w:left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tcBorders>
            <w:shd w:val="clear" w:color="auto" w:fill="FFFFFF"/>
          </w:tcPr>
          <w:p w:rsidR="001E7DF7" w:rsidRPr="00BC2BE5" w:rsidRDefault="001E7DF7" w:rsidP="00022D61">
            <w:pPr>
              <w:pStyle w:val="a6"/>
            </w:pPr>
            <w:r w:rsidRPr="00BC2BE5">
              <w:t>Без фінансування</w:t>
            </w:r>
          </w:p>
        </w:tc>
        <w:tc>
          <w:tcPr>
            <w:tcW w:w="3114" w:type="dxa"/>
            <w:tcBorders>
              <w:top w:val="single" w:sz="4" w:space="0" w:color="auto"/>
              <w:left w:val="single" w:sz="4" w:space="0" w:color="auto"/>
              <w:right w:val="single" w:sz="4" w:space="0" w:color="auto"/>
            </w:tcBorders>
            <w:shd w:val="clear" w:color="auto" w:fill="FFFFFF"/>
          </w:tcPr>
          <w:p w:rsidR="001E7DF7" w:rsidRPr="00BC2BE5" w:rsidRDefault="001E7DF7" w:rsidP="00022D61">
            <w:pPr>
              <w:pStyle w:val="a6"/>
            </w:pPr>
            <w:r w:rsidRPr="00BC2BE5">
              <w:t>Формування та впровадження системи соціальної підтримки і заохочення обдарованої молоді</w:t>
            </w:r>
          </w:p>
        </w:tc>
      </w:tr>
      <w:tr w:rsidR="001E7DF7" w:rsidRPr="00BC2BE5" w:rsidTr="00640172">
        <w:trPr>
          <w:trHeight w:hRule="exact" w:val="1090"/>
          <w:jc w:val="center"/>
        </w:trPr>
        <w:tc>
          <w:tcPr>
            <w:tcW w:w="480" w:type="dxa"/>
            <w:vMerge/>
            <w:tcBorders>
              <w:left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3.</w:t>
            </w:r>
            <w:r>
              <w:t xml:space="preserve">9 </w:t>
            </w:r>
            <w:r w:rsidRPr="00BC2BE5">
              <w:t xml:space="preserve"> Забезпечення оздоровлення та відпочинку обдарованої учнівської молоді</w:t>
            </w: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 2026-2028 </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Формування та впровадження системи соціальної підтримки і заохочення обдарованої молоді</w:t>
            </w:r>
          </w:p>
        </w:tc>
      </w:tr>
      <w:tr w:rsidR="001E7DF7" w:rsidRPr="00BC2BE5" w:rsidTr="00640172">
        <w:trPr>
          <w:trHeight w:hRule="exact" w:val="1534"/>
          <w:jc w:val="center"/>
        </w:trPr>
        <w:tc>
          <w:tcPr>
            <w:tcW w:w="480" w:type="dxa"/>
            <w:vMerge/>
            <w:tcBorders>
              <w:left w:val="single" w:sz="4" w:space="0" w:color="auto"/>
              <w:bottom w:val="single" w:sz="4" w:space="0" w:color="auto"/>
            </w:tcBorders>
            <w:shd w:val="clear" w:color="auto" w:fill="FFFFFF"/>
          </w:tcPr>
          <w:p w:rsidR="001E7DF7" w:rsidRPr="00BC2BE5" w:rsidRDefault="001E7DF7" w:rsidP="00022D61">
            <w:pPr>
              <w:pStyle w:val="a6"/>
            </w:pPr>
          </w:p>
        </w:tc>
        <w:tc>
          <w:tcPr>
            <w:tcW w:w="1799" w:type="dxa"/>
            <w:vMerge/>
            <w:tcBorders>
              <w:left w:val="single" w:sz="4" w:space="0" w:color="auto"/>
              <w:bottom w:val="single" w:sz="4" w:space="0" w:color="auto"/>
            </w:tcBorders>
            <w:shd w:val="clear" w:color="auto" w:fill="FFFFFF"/>
          </w:tcPr>
          <w:p w:rsidR="001E7DF7" w:rsidRPr="00BC2BE5" w:rsidRDefault="001E7DF7" w:rsidP="00022D61">
            <w:pPr>
              <w:pStyle w:val="a6"/>
            </w:pPr>
          </w:p>
        </w:tc>
        <w:tc>
          <w:tcPr>
            <w:tcW w:w="338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3.1</w:t>
            </w:r>
            <w:r>
              <w:t>0</w:t>
            </w:r>
            <w:r w:rsidRPr="00BC2BE5">
              <w:t>.Проведення роботи серед учнів з підготовки робіт на отримання грантів Президента України, обласної ради, відповідних фондів для обдарованої молоді</w:t>
            </w:r>
          </w:p>
        </w:tc>
        <w:tc>
          <w:tcPr>
            <w:tcW w:w="1276"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t xml:space="preserve"> 2026-2028 </w:t>
            </w:r>
          </w:p>
        </w:tc>
        <w:tc>
          <w:tcPr>
            <w:tcW w:w="2850"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 xml:space="preserve">Управління гуманітарного розвитку виконавчого комітету </w:t>
            </w:r>
            <w:proofErr w:type="spellStart"/>
            <w:r w:rsidRPr="00BC2BE5">
              <w:t>Вороньківської</w:t>
            </w:r>
            <w:proofErr w:type="spellEnd"/>
            <w:r w:rsidRPr="00BC2BE5">
              <w:t xml:space="preserve"> сільської ради</w:t>
            </w:r>
          </w:p>
        </w:tc>
        <w:tc>
          <w:tcPr>
            <w:tcW w:w="1403" w:type="dxa"/>
            <w:tcBorders>
              <w:top w:val="single" w:sz="4" w:space="0" w:color="auto"/>
              <w:left w:val="single" w:sz="4" w:space="0" w:color="auto"/>
              <w:bottom w:val="single" w:sz="4" w:space="0" w:color="auto"/>
            </w:tcBorders>
            <w:shd w:val="clear" w:color="auto" w:fill="FFFFFF"/>
          </w:tcPr>
          <w:p w:rsidR="001E7DF7" w:rsidRPr="00BC2BE5" w:rsidRDefault="001E7DF7" w:rsidP="00022D61">
            <w:pPr>
              <w:pStyle w:val="a6"/>
            </w:pPr>
            <w:r w:rsidRPr="00BC2BE5">
              <w:t>Місцевий бюджет</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1E7DF7" w:rsidRPr="00BC2BE5" w:rsidRDefault="001E7DF7" w:rsidP="00022D61">
            <w:pPr>
              <w:pStyle w:val="a6"/>
            </w:pPr>
            <w:r w:rsidRPr="00BC2BE5">
              <w:t>Забезпечення умов для реалізації можливостей особистості, пошуку обдарованої молоді</w:t>
            </w:r>
          </w:p>
        </w:tc>
      </w:tr>
    </w:tbl>
    <w:p w:rsidR="001E7DF7" w:rsidRDefault="001E7DF7" w:rsidP="001E7DF7">
      <w:pPr>
        <w:spacing w:line="1" w:lineRule="exact"/>
        <w:sectPr w:rsidR="001E7DF7" w:rsidSect="00022D61">
          <w:pgSz w:w="16840" w:h="11900" w:orient="landscape"/>
          <w:pgMar w:top="567" w:right="567" w:bottom="567" w:left="1134" w:header="284" w:footer="295" w:gutter="0"/>
          <w:cols w:space="720"/>
          <w:noEndnote/>
          <w:docGrid w:linePitch="360"/>
        </w:sectPr>
      </w:pPr>
      <w:r w:rsidRPr="00BC2BE5">
        <w:br w:type="page"/>
      </w:r>
    </w:p>
    <w:p w:rsidR="00A86298" w:rsidRPr="00640172" w:rsidRDefault="00A86298" w:rsidP="00A86298">
      <w:pPr>
        <w:shd w:val="clear" w:color="auto" w:fill="FFFFFF"/>
        <w:contextualSpacing/>
        <w:jc w:val="right"/>
        <w:rPr>
          <w:rFonts w:ascii="Times New Roman" w:eastAsia="Calibri" w:hAnsi="Times New Roman" w:cs="Times New Roman"/>
          <w:kern w:val="0"/>
          <w:sz w:val="24"/>
          <w:szCs w:val="24"/>
          <w:lang w:eastAsia="uk-UA"/>
        </w:rPr>
      </w:pPr>
      <w:bookmarkStart w:id="57" w:name="_Hlk134518247"/>
      <w:bookmarkStart w:id="58" w:name="bookmark60"/>
      <w:bookmarkStart w:id="59" w:name="bookmark61"/>
      <w:bookmarkStart w:id="60" w:name="bookmark62"/>
      <w:r w:rsidRPr="00640172">
        <w:rPr>
          <w:rFonts w:ascii="Times New Roman" w:eastAsia="Calibri" w:hAnsi="Times New Roman" w:cs="Times New Roman"/>
          <w:kern w:val="0"/>
          <w:sz w:val="24"/>
          <w:szCs w:val="24"/>
          <w:lang w:eastAsia="uk-UA"/>
        </w:rPr>
        <w:t>Додаток 2</w:t>
      </w:r>
    </w:p>
    <w:p w:rsidR="00A86298" w:rsidRPr="00A86298" w:rsidRDefault="00A86298" w:rsidP="00A86298">
      <w:pPr>
        <w:shd w:val="clear" w:color="auto" w:fill="FFFFFF"/>
        <w:contextualSpacing/>
        <w:jc w:val="right"/>
        <w:rPr>
          <w:rFonts w:ascii="Times New Roman" w:eastAsia="Calibri" w:hAnsi="Times New Roman" w:cs="Times New Roman"/>
          <w:bCs/>
          <w:lang w:bidi="uk-UA"/>
        </w:rPr>
      </w:pPr>
      <w:r w:rsidRPr="00640172">
        <w:rPr>
          <w:rFonts w:ascii="Times New Roman" w:eastAsia="Calibri" w:hAnsi="Times New Roman" w:cs="Times New Roman"/>
          <w:kern w:val="0"/>
          <w:sz w:val="24"/>
          <w:szCs w:val="24"/>
          <w:lang w:eastAsia="uk-UA"/>
        </w:rPr>
        <w:t xml:space="preserve">до </w:t>
      </w:r>
      <w:r>
        <w:rPr>
          <w:rFonts w:ascii="Times New Roman" w:eastAsia="Calibri" w:hAnsi="Times New Roman" w:cs="Times New Roman"/>
          <w:kern w:val="0"/>
          <w:sz w:val="24"/>
          <w:szCs w:val="24"/>
          <w:lang w:eastAsia="uk-UA"/>
        </w:rPr>
        <w:t xml:space="preserve">Програми </w:t>
      </w:r>
      <w:r w:rsidRPr="00A86298">
        <w:rPr>
          <w:rFonts w:ascii="Times New Roman" w:eastAsia="Calibri" w:hAnsi="Times New Roman" w:cs="Times New Roman"/>
          <w:bCs/>
          <w:lang w:bidi="uk-UA"/>
        </w:rPr>
        <w:t>підтримки обдарованих дітей та молоді</w:t>
      </w:r>
      <w:r w:rsidRPr="00A86298">
        <w:rPr>
          <w:rFonts w:ascii="Times New Roman" w:eastAsia="Calibri" w:hAnsi="Times New Roman" w:cs="Times New Roman"/>
          <w:bCs/>
          <w:lang w:bidi="uk-UA"/>
        </w:rPr>
        <w:br/>
      </w:r>
      <w:proofErr w:type="spellStart"/>
      <w:r w:rsidRPr="00A86298">
        <w:rPr>
          <w:rFonts w:ascii="Times New Roman" w:eastAsia="Calibri" w:hAnsi="Times New Roman" w:cs="Times New Roman"/>
          <w:bCs/>
          <w:lang w:bidi="uk-UA"/>
        </w:rPr>
        <w:t>Вороньківської</w:t>
      </w:r>
      <w:proofErr w:type="spellEnd"/>
      <w:r w:rsidRPr="00A86298">
        <w:rPr>
          <w:rFonts w:ascii="Times New Roman" w:eastAsia="Calibri" w:hAnsi="Times New Roman" w:cs="Times New Roman"/>
          <w:bCs/>
          <w:lang w:bidi="uk-UA"/>
        </w:rPr>
        <w:t xml:space="preserve"> сільської територіальної громади</w:t>
      </w:r>
      <w:r w:rsidRPr="00A86298">
        <w:rPr>
          <w:rFonts w:ascii="Times New Roman" w:eastAsia="Calibri" w:hAnsi="Times New Roman" w:cs="Times New Roman"/>
          <w:bCs/>
          <w:lang w:bidi="uk-UA"/>
        </w:rPr>
        <w:br/>
        <w:t>на 2026 - 2028 роки</w:t>
      </w:r>
    </w:p>
    <w:p w:rsidR="004E2FF6" w:rsidRDefault="001E7DF7" w:rsidP="004E2FF6">
      <w:pPr>
        <w:jc w:val="right"/>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 xml:space="preserve">                                                                                        </w:t>
      </w:r>
    </w:p>
    <w:bookmarkEnd w:id="57"/>
    <w:p w:rsidR="001E7DF7" w:rsidRDefault="001E7DF7" w:rsidP="001E7DF7">
      <w:pPr>
        <w:pStyle w:val="11"/>
        <w:keepNext/>
        <w:keepLines/>
        <w:spacing w:after="0"/>
      </w:pPr>
    </w:p>
    <w:p w:rsidR="001E7DF7" w:rsidRPr="008C1AE0" w:rsidRDefault="001E7DF7" w:rsidP="001E7DF7">
      <w:pPr>
        <w:pStyle w:val="11"/>
        <w:keepNext/>
        <w:keepLines/>
        <w:spacing w:after="0"/>
        <w:rPr>
          <w:sz w:val="24"/>
          <w:szCs w:val="24"/>
        </w:rPr>
      </w:pPr>
      <w:r w:rsidRPr="008C1AE0">
        <w:rPr>
          <w:sz w:val="24"/>
          <w:szCs w:val="24"/>
        </w:rPr>
        <w:t>ПОЛОЖЕННЯ</w:t>
      </w:r>
      <w:bookmarkEnd w:id="58"/>
      <w:bookmarkEnd w:id="59"/>
      <w:bookmarkEnd w:id="60"/>
    </w:p>
    <w:p w:rsidR="001E7DF7" w:rsidRPr="008C1AE0" w:rsidRDefault="001E7DF7" w:rsidP="001E7DF7">
      <w:pPr>
        <w:pStyle w:val="11"/>
        <w:keepNext/>
        <w:keepLines/>
        <w:rPr>
          <w:sz w:val="24"/>
          <w:szCs w:val="24"/>
        </w:rPr>
      </w:pPr>
      <w:bookmarkStart w:id="61" w:name="bookmark63"/>
      <w:bookmarkStart w:id="62" w:name="bookmark64"/>
      <w:bookmarkStart w:id="63" w:name="bookmark65"/>
      <w:r w:rsidRPr="008C1AE0">
        <w:rPr>
          <w:sz w:val="24"/>
          <w:szCs w:val="24"/>
        </w:rPr>
        <w:t xml:space="preserve">про преміювання обдарованих дітей та  молоді </w:t>
      </w:r>
      <w:r w:rsidRPr="008C1AE0">
        <w:rPr>
          <w:sz w:val="24"/>
          <w:szCs w:val="24"/>
        </w:rPr>
        <w:br/>
      </w:r>
      <w:proofErr w:type="spellStart"/>
      <w:r w:rsidRPr="008C1AE0">
        <w:rPr>
          <w:sz w:val="24"/>
          <w:szCs w:val="24"/>
        </w:rPr>
        <w:t>Вороньківської</w:t>
      </w:r>
      <w:proofErr w:type="spellEnd"/>
      <w:r w:rsidRPr="008C1AE0">
        <w:rPr>
          <w:sz w:val="24"/>
          <w:szCs w:val="24"/>
        </w:rPr>
        <w:t xml:space="preserve"> сільської територіальної громади</w:t>
      </w:r>
      <w:bookmarkEnd w:id="61"/>
      <w:bookmarkEnd w:id="62"/>
      <w:bookmarkEnd w:id="63"/>
    </w:p>
    <w:p w:rsidR="001E7DF7" w:rsidRPr="008C1AE0" w:rsidRDefault="001E7DF7" w:rsidP="001E7DF7">
      <w:pPr>
        <w:pStyle w:val="a7"/>
        <w:numPr>
          <w:ilvl w:val="0"/>
          <w:numId w:val="5"/>
        </w:numPr>
        <w:ind w:left="142" w:firstLine="158"/>
        <w:jc w:val="both"/>
        <w:rPr>
          <w:rFonts w:ascii="Times New Roman" w:hAnsi="Times New Roman" w:cs="Times New Roman"/>
        </w:rPr>
      </w:pPr>
      <w:bookmarkStart w:id="64" w:name="bookmark66"/>
      <w:bookmarkStart w:id="65" w:name="bookmark67"/>
      <w:bookmarkEnd w:id="64"/>
      <w:bookmarkEnd w:id="65"/>
      <w:r w:rsidRPr="008C1AE0">
        <w:rPr>
          <w:rFonts w:ascii="Times New Roman" w:hAnsi="Times New Roman" w:cs="Times New Roman"/>
        </w:rPr>
        <w:t>Відзначення преміями учнів закладів загальної середньої освіти, вихованців закладів позашкільної освіти, які стали переможцями та призерами предметних олімпіад, інтелектуальних, мистецьких, творчих конкурсів, конкурсів Малої академії наук (МАН), спортивних змагань, тощо на рівні територіальної громади, області, всеукраїнському, міжнародному здійснюється щорічно.</w:t>
      </w:r>
    </w:p>
    <w:p w:rsidR="001E7DF7" w:rsidRPr="008C1AE0" w:rsidRDefault="001E7DF7" w:rsidP="001E7DF7">
      <w:pPr>
        <w:pStyle w:val="a7"/>
        <w:numPr>
          <w:ilvl w:val="0"/>
          <w:numId w:val="5"/>
        </w:numPr>
        <w:ind w:left="142"/>
        <w:jc w:val="both"/>
        <w:rPr>
          <w:rFonts w:ascii="Times New Roman" w:hAnsi="Times New Roman" w:cs="Times New Roman"/>
        </w:rPr>
      </w:pPr>
      <w:r w:rsidRPr="008C1AE0">
        <w:rPr>
          <w:rFonts w:ascii="Times New Roman" w:hAnsi="Times New Roman" w:cs="Times New Roman"/>
        </w:rPr>
        <w:t>Призначення щорічних грошових премій громади здійснюється за номінаціями:</w:t>
      </w:r>
    </w:p>
    <w:p w:rsidR="001E7DF7" w:rsidRPr="008C1AE0" w:rsidRDefault="001E7DF7" w:rsidP="001E7DF7">
      <w:pPr>
        <w:pStyle w:val="a7"/>
        <w:ind w:firstLine="1134"/>
        <w:rPr>
          <w:rFonts w:ascii="Times New Roman" w:hAnsi="Times New Roman" w:cs="Times New Roman"/>
        </w:rPr>
      </w:pPr>
      <w:bookmarkStart w:id="66" w:name="bookmark68"/>
      <w:bookmarkEnd w:id="66"/>
      <w:r w:rsidRPr="008C1AE0">
        <w:rPr>
          <w:rFonts w:ascii="Times New Roman" w:hAnsi="Times New Roman" w:cs="Times New Roman"/>
        </w:rPr>
        <w:t>«Переможці міжнародних змагань»</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«Переможці Всеукраїнських предметних олімпіад»</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«Переможці</w:t>
      </w:r>
      <w:r w:rsidRPr="008C1AE0">
        <w:rPr>
          <w:rFonts w:ascii="Times New Roman" w:hAnsi="Times New Roman" w:cs="Times New Roman"/>
        </w:rPr>
        <w:tab/>
        <w:t>мистецьких та творчих конкурсів»</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«Переможці</w:t>
      </w:r>
      <w:r w:rsidRPr="008C1AE0">
        <w:rPr>
          <w:rFonts w:ascii="Times New Roman" w:hAnsi="Times New Roman" w:cs="Times New Roman"/>
        </w:rPr>
        <w:tab/>
        <w:t>конкурсів Малої академії наук»</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«Переможці</w:t>
      </w:r>
      <w:r w:rsidRPr="008C1AE0">
        <w:rPr>
          <w:rFonts w:ascii="Times New Roman" w:hAnsi="Times New Roman" w:cs="Times New Roman"/>
        </w:rPr>
        <w:tab/>
        <w:t>спортивних, військово-патріотичних змагань»</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«Переможці</w:t>
      </w:r>
      <w:r w:rsidRPr="008C1AE0">
        <w:rPr>
          <w:rFonts w:ascii="Times New Roman" w:hAnsi="Times New Roman" w:cs="Times New Roman"/>
        </w:rPr>
        <w:tab/>
        <w:t>інтелектуальних конкурсів».</w:t>
      </w:r>
    </w:p>
    <w:p w:rsidR="001E7DF7" w:rsidRPr="008C1AE0" w:rsidRDefault="001E7DF7" w:rsidP="001E7DF7">
      <w:pPr>
        <w:pStyle w:val="1"/>
        <w:numPr>
          <w:ilvl w:val="0"/>
          <w:numId w:val="5"/>
        </w:numPr>
        <w:tabs>
          <w:tab w:val="left" w:pos="709"/>
        </w:tabs>
        <w:ind w:left="284" w:hanging="142"/>
        <w:jc w:val="both"/>
        <w:rPr>
          <w:sz w:val="24"/>
          <w:szCs w:val="24"/>
        </w:rPr>
      </w:pPr>
      <w:r w:rsidRPr="008C1AE0">
        <w:rPr>
          <w:sz w:val="24"/>
          <w:szCs w:val="24"/>
        </w:rPr>
        <w:t>Грошові премії виплачуються:</w:t>
      </w:r>
    </w:p>
    <w:p w:rsidR="001E7DF7" w:rsidRPr="008C1AE0" w:rsidRDefault="001E7DF7" w:rsidP="001E7DF7">
      <w:pPr>
        <w:pStyle w:val="1"/>
        <w:numPr>
          <w:ilvl w:val="1"/>
          <w:numId w:val="5"/>
        </w:numPr>
        <w:tabs>
          <w:tab w:val="left" w:pos="709"/>
        </w:tabs>
        <w:ind w:left="284" w:hanging="142"/>
        <w:jc w:val="both"/>
        <w:rPr>
          <w:sz w:val="24"/>
          <w:szCs w:val="24"/>
        </w:rPr>
      </w:pPr>
      <w:r w:rsidRPr="008C1AE0">
        <w:rPr>
          <w:sz w:val="24"/>
          <w:szCs w:val="24"/>
        </w:rPr>
        <w:t>3.1. в особистому заліку:</w:t>
      </w:r>
    </w:p>
    <w:p w:rsidR="001E7DF7" w:rsidRPr="008C1AE0" w:rsidRDefault="001E7DF7" w:rsidP="001E7DF7">
      <w:pPr>
        <w:pStyle w:val="1"/>
        <w:tabs>
          <w:tab w:val="left" w:pos="709"/>
        </w:tabs>
        <w:jc w:val="both"/>
        <w:rPr>
          <w:sz w:val="24"/>
          <w:szCs w:val="24"/>
        </w:rPr>
      </w:pPr>
    </w:p>
    <w:tbl>
      <w:tblPr>
        <w:tblStyle w:val="ae"/>
        <w:tblW w:w="0" w:type="auto"/>
        <w:tblInd w:w="250" w:type="dxa"/>
        <w:tblLook w:val="04A0" w:firstRow="1" w:lastRow="0" w:firstColumn="1" w:lastColumn="0" w:noHBand="0" w:noVBand="1"/>
      </w:tblPr>
      <w:tblGrid>
        <w:gridCol w:w="1837"/>
        <w:gridCol w:w="3113"/>
        <w:gridCol w:w="2335"/>
        <w:gridCol w:w="2570"/>
      </w:tblGrid>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Номінація</w:t>
            </w:r>
            <w:proofErr w:type="spellEnd"/>
          </w:p>
        </w:tc>
        <w:tc>
          <w:tcPr>
            <w:tcW w:w="3113"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Всеукраїнські</w:t>
            </w:r>
            <w:proofErr w:type="spellEnd"/>
            <w:r w:rsidRPr="008C1AE0">
              <w:rPr>
                <w:sz w:val="24"/>
                <w:szCs w:val="24"/>
              </w:rPr>
              <w:t xml:space="preserve"> </w:t>
            </w:r>
            <w:proofErr w:type="spellStart"/>
            <w:r w:rsidRPr="008C1AE0">
              <w:rPr>
                <w:sz w:val="24"/>
                <w:szCs w:val="24"/>
              </w:rPr>
              <w:t>учнівські</w:t>
            </w:r>
            <w:proofErr w:type="spellEnd"/>
            <w:r w:rsidRPr="008C1AE0">
              <w:rPr>
                <w:sz w:val="24"/>
                <w:szCs w:val="24"/>
              </w:rPr>
              <w:t xml:space="preserve"> </w:t>
            </w:r>
            <w:proofErr w:type="spellStart"/>
            <w:r w:rsidRPr="008C1AE0">
              <w:rPr>
                <w:sz w:val="24"/>
                <w:szCs w:val="24"/>
              </w:rPr>
              <w:t>олімпіади</w:t>
            </w:r>
            <w:proofErr w:type="spellEnd"/>
            <w:r w:rsidRPr="008C1AE0">
              <w:rPr>
                <w:sz w:val="24"/>
                <w:szCs w:val="24"/>
              </w:rPr>
              <w:t xml:space="preserve"> з </w:t>
            </w:r>
            <w:proofErr w:type="spellStart"/>
            <w:r w:rsidRPr="008C1AE0">
              <w:rPr>
                <w:sz w:val="24"/>
                <w:szCs w:val="24"/>
              </w:rPr>
              <w:t>навчальних</w:t>
            </w:r>
            <w:proofErr w:type="spellEnd"/>
            <w:r w:rsidRPr="008C1AE0">
              <w:rPr>
                <w:sz w:val="24"/>
                <w:szCs w:val="24"/>
              </w:rPr>
              <w:t xml:space="preserve"> </w:t>
            </w:r>
            <w:proofErr w:type="spellStart"/>
            <w:r w:rsidRPr="008C1AE0">
              <w:rPr>
                <w:sz w:val="24"/>
                <w:szCs w:val="24"/>
              </w:rPr>
              <w:t>предметів</w:t>
            </w:r>
            <w:proofErr w:type="spellEnd"/>
            <w:r w:rsidRPr="008C1AE0">
              <w:rPr>
                <w:sz w:val="24"/>
                <w:szCs w:val="24"/>
              </w:rPr>
              <w:t xml:space="preserve">, </w:t>
            </w:r>
            <w:proofErr w:type="spellStart"/>
            <w:r w:rsidRPr="008C1AE0">
              <w:rPr>
                <w:sz w:val="24"/>
                <w:szCs w:val="24"/>
              </w:rPr>
              <w:t>конкурси-захисти</w:t>
            </w:r>
            <w:proofErr w:type="spellEnd"/>
            <w:r w:rsidRPr="008C1AE0">
              <w:rPr>
                <w:sz w:val="24"/>
                <w:szCs w:val="24"/>
              </w:rPr>
              <w:t xml:space="preserve"> </w:t>
            </w:r>
            <w:proofErr w:type="spellStart"/>
            <w:r w:rsidRPr="008C1AE0">
              <w:rPr>
                <w:sz w:val="24"/>
                <w:szCs w:val="24"/>
              </w:rPr>
              <w:t>робіт</w:t>
            </w:r>
            <w:proofErr w:type="spellEnd"/>
            <w:r w:rsidRPr="008C1AE0">
              <w:rPr>
                <w:sz w:val="24"/>
                <w:szCs w:val="24"/>
              </w:rPr>
              <w:t xml:space="preserve"> МАН, </w:t>
            </w:r>
            <w:proofErr w:type="spellStart"/>
            <w:r w:rsidRPr="008C1AE0">
              <w:rPr>
                <w:sz w:val="24"/>
                <w:szCs w:val="24"/>
              </w:rPr>
              <w:t>інші</w:t>
            </w:r>
            <w:proofErr w:type="spellEnd"/>
            <w:r w:rsidRPr="008C1AE0">
              <w:rPr>
                <w:sz w:val="24"/>
                <w:szCs w:val="24"/>
              </w:rPr>
              <w:t xml:space="preserve"> </w:t>
            </w:r>
            <w:proofErr w:type="spellStart"/>
            <w:r w:rsidRPr="008C1AE0">
              <w:rPr>
                <w:sz w:val="24"/>
                <w:szCs w:val="24"/>
              </w:rPr>
              <w:t>інтелектуальні</w:t>
            </w:r>
            <w:proofErr w:type="spellEnd"/>
            <w:r w:rsidRPr="008C1AE0">
              <w:rPr>
                <w:sz w:val="24"/>
                <w:szCs w:val="24"/>
              </w:rPr>
              <w:t xml:space="preserve"> </w:t>
            </w:r>
            <w:proofErr w:type="spellStart"/>
            <w:r w:rsidRPr="008C1AE0">
              <w:rPr>
                <w:sz w:val="24"/>
                <w:szCs w:val="24"/>
              </w:rPr>
              <w:t>конкурси</w:t>
            </w:r>
            <w:proofErr w:type="spellEnd"/>
          </w:p>
        </w:tc>
        <w:tc>
          <w:tcPr>
            <w:tcW w:w="2335"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Мистецькі</w:t>
            </w:r>
            <w:proofErr w:type="spellEnd"/>
            <w:r w:rsidRPr="008C1AE0">
              <w:rPr>
                <w:sz w:val="24"/>
                <w:szCs w:val="24"/>
              </w:rPr>
              <w:t xml:space="preserve">, </w:t>
            </w:r>
            <w:proofErr w:type="spellStart"/>
            <w:r w:rsidRPr="008C1AE0">
              <w:rPr>
                <w:sz w:val="24"/>
                <w:szCs w:val="24"/>
              </w:rPr>
              <w:t>творчі</w:t>
            </w:r>
            <w:proofErr w:type="spellEnd"/>
            <w:r w:rsidRPr="008C1AE0">
              <w:rPr>
                <w:sz w:val="24"/>
                <w:szCs w:val="24"/>
              </w:rPr>
              <w:t xml:space="preserve"> </w:t>
            </w:r>
            <w:proofErr w:type="spellStart"/>
            <w:r w:rsidRPr="008C1AE0">
              <w:rPr>
                <w:sz w:val="24"/>
                <w:szCs w:val="24"/>
              </w:rPr>
              <w:t>конкурси</w:t>
            </w:r>
            <w:proofErr w:type="spellEnd"/>
            <w:r w:rsidRPr="008C1AE0">
              <w:rPr>
                <w:sz w:val="24"/>
                <w:szCs w:val="24"/>
              </w:rPr>
              <w:t xml:space="preserve">, </w:t>
            </w:r>
            <w:proofErr w:type="spellStart"/>
            <w:r w:rsidRPr="008C1AE0">
              <w:rPr>
                <w:sz w:val="24"/>
                <w:szCs w:val="24"/>
              </w:rPr>
              <w:t>фестивалі</w:t>
            </w:r>
            <w:proofErr w:type="spellEnd"/>
          </w:p>
        </w:tc>
        <w:tc>
          <w:tcPr>
            <w:tcW w:w="2570"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Спортивні</w:t>
            </w:r>
            <w:proofErr w:type="spellEnd"/>
            <w:r w:rsidRPr="008C1AE0">
              <w:rPr>
                <w:sz w:val="24"/>
                <w:szCs w:val="24"/>
              </w:rPr>
              <w:t xml:space="preserve">, </w:t>
            </w:r>
            <w:proofErr w:type="spellStart"/>
            <w:r w:rsidRPr="008C1AE0">
              <w:rPr>
                <w:sz w:val="24"/>
                <w:szCs w:val="24"/>
              </w:rPr>
              <w:t>військово-патріотичні</w:t>
            </w:r>
            <w:proofErr w:type="spellEnd"/>
            <w:r w:rsidRPr="008C1AE0">
              <w:rPr>
                <w:sz w:val="24"/>
                <w:szCs w:val="24"/>
              </w:rPr>
              <w:t xml:space="preserve"> </w:t>
            </w:r>
            <w:proofErr w:type="spellStart"/>
            <w:r w:rsidRPr="008C1AE0">
              <w:rPr>
                <w:sz w:val="24"/>
                <w:szCs w:val="24"/>
              </w:rPr>
              <w:t>змагання</w:t>
            </w:r>
            <w:proofErr w:type="spellEnd"/>
            <w:r w:rsidRPr="008C1AE0">
              <w:rPr>
                <w:sz w:val="24"/>
                <w:szCs w:val="24"/>
              </w:rPr>
              <w:t xml:space="preserve">, </w:t>
            </w:r>
            <w:proofErr w:type="spellStart"/>
            <w:r w:rsidRPr="008C1AE0">
              <w:rPr>
                <w:sz w:val="24"/>
                <w:szCs w:val="24"/>
              </w:rPr>
              <w:t>турніри</w:t>
            </w:r>
            <w:proofErr w:type="spellEnd"/>
            <w:r w:rsidRPr="008C1AE0">
              <w:rPr>
                <w:sz w:val="24"/>
                <w:szCs w:val="24"/>
              </w:rPr>
              <w:t xml:space="preserve"> </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Міжнародний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Всеукраїнський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Обласний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Районний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На </w:t>
            </w:r>
            <w:proofErr w:type="spellStart"/>
            <w:r w:rsidRPr="008C1AE0">
              <w:rPr>
                <w:sz w:val="24"/>
                <w:szCs w:val="24"/>
              </w:rPr>
              <w:t>рівні</w:t>
            </w:r>
            <w:proofErr w:type="spellEnd"/>
            <w:r w:rsidRPr="008C1AE0">
              <w:rPr>
                <w:sz w:val="24"/>
                <w:szCs w:val="24"/>
              </w:rPr>
              <w:t xml:space="preserve"> </w:t>
            </w:r>
            <w:proofErr w:type="spellStart"/>
            <w:r w:rsidRPr="008C1AE0">
              <w:rPr>
                <w:sz w:val="24"/>
                <w:szCs w:val="24"/>
              </w:rPr>
              <w:t>громади</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400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400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w:t>
            </w:r>
            <w:proofErr w:type="gramEnd"/>
            <w:r w:rsidRPr="008C1AE0">
              <w:rPr>
                <w:sz w:val="24"/>
                <w:szCs w:val="24"/>
              </w:rPr>
              <w:t xml:space="preserve"> грн.</w:t>
            </w:r>
          </w:p>
        </w:tc>
      </w:tr>
    </w:tbl>
    <w:p w:rsidR="001E7DF7" w:rsidRPr="008C1AE0" w:rsidRDefault="001E7DF7" w:rsidP="001E7DF7">
      <w:pPr>
        <w:pStyle w:val="1"/>
        <w:tabs>
          <w:tab w:val="left" w:pos="709"/>
        </w:tabs>
        <w:jc w:val="both"/>
        <w:rPr>
          <w:sz w:val="24"/>
          <w:szCs w:val="24"/>
        </w:rPr>
      </w:pPr>
    </w:p>
    <w:p w:rsidR="001E7DF7" w:rsidRPr="008C1AE0" w:rsidRDefault="001E7DF7" w:rsidP="001E7DF7">
      <w:pPr>
        <w:pStyle w:val="1"/>
        <w:numPr>
          <w:ilvl w:val="1"/>
          <w:numId w:val="43"/>
        </w:numPr>
        <w:tabs>
          <w:tab w:val="left" w:pos="709"/>
        </w:tabs>
        <w:ind w:left="284" w:hanging="142"/>
        <w:jc w:val="both"/>
        <w:rPr>
          <w:sz w:val="24"/>
          <w:szCs w:val="24"/>
        </w:rPr>
      </w:pPr>
      <w:r w:rsidRPr="008C1AE0">
        <w:rPr>
          <w:sz w:val="24"/>
          <w:szCs w:val="24"/>
        </w:rPr>
        <w:t>3.2. в командному заліку:</w:t>
      </w:r>
    </w:p>
    <w:p w:rsidR="001E7DF7" w:rsidRPr="008C1AE0" w:rsidRDefault="001E7DF7" w:rsidP="001E7DF7">
      <w:pPr>
        <w:pStyle w:val="1"/>
        <w:tabs>
          <w:tab w:val="left" w:pos="709"/>
        </w:tabs>
        <w:jc w:val="both"/>
        <w:rPr>
          <w:sz w:val="24"/>
          <w:szCs w:val="24"/>
        </w:rPr>
      </w:pPr>
    </w:p>
    <w:tbl>
      <w:tblPr>
        <w:tblStyle w:val="ae"/>
        <w:tblW w:w="0" w:type="auto"/>
        <w:tblInd w:w="250" w:type="dxa"/>
        <w:tblLook w:val="04A0" w:firstRow="1" w:lastRow="0" w:firstColumn="1" w:lastColumn="0" w:noHBand="0" w:noVBand="1"/>
      </w:tblPr>
      <w:tblGrid>
        <w:gridCol w:w="1837"/>
        <w:gridCol w:w="3113"/>
        <w:gridCol w:w="2335"/>
        <w:gridCol w:w="2570"/>
      </w:tblGrid>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Номінація</w:t>
            </w:r>
            <w:proofErr w:type="spellEnd"/>
          </w:p>
        </w:tc>
        <w:tc>
          <w:tcPr>
            <w:tcW w:w="3113" w:type="dxa"/>
          </w:tcPr>
          <w:p w:rsidR="001E7DF7" w:rsidRPr="008C1AE0" w:rsidRDefault="001E7DF7" w:rsidP="00022D61">
            <w:pPr>
              <w:pStyle w:val="1"/>
              <w:tabs>
                <w:tab w:val="left" w:pos="709"/>
              </w:tabs>
              <w:jc w:val="both"/>
              <w:rPr>
                <w:sz w:val="24"/>
                <w:szCs w:val="24"/>
              </w:rPr>
            </w:pPr>
            <w:proofErr w:type="spellStart"/>
            <w:r w:rsidRPr="008C1AE0">
              <w:rPr>
                <w:sz w:val="24"/>
                <w:szCs w:val="24"/>
              </w:rPr>
              <w:t>Всеукраїнські</w:t>
            </w:r>
            <w:proofErr w:type="spellEnd"/>
            <w:r w:rsidRPr="008C1AE0">
              <w:rPr>
                <w:sz w:val="24"/>
                <w:szCs w:val="24"/>
              </w:rPr>
              <w:t xml:space="preserve"> </w:t>
            </w:r>
            <w:proofErr w:type="spellStart"/>
            <w:r w:rsidRPr="008C1AE0">
              <w:rPr>
                <w:sz w:val="24"/>
                <w:szCs w:val="24"/>
              </w:rPr>
              <w:t>учнівські</w:t>
            </w:r>
            <w:proofErr w:type="spellEnd"/>
            <w:r w:rsidRPr="008C1AE0">
              <w:rPr>
                <w:sz w:val="24"/>
                <w:szCs w:val="24"/>
              </w:rPr>
              <w:t xml:space="preserve"> </w:t>
            </w:r>
            <w:proofErr w:type="spellStart"/>
            <w:r w:rsidRPr="008C1AE0">
              <w:rPr>
                <w:sz w:val="24"/>
                <w:szCs w:val="24"/>
              </w:rPr>
              <w:t>олімпіади</w:t>
            </w:r>
            <w:proofErr w:type="spellEnd"/>
            <w:r w:rsidRPr="008C1AE0">
              <w:rPr>
                <w:sz w:val="24"/>
                <w:szCs w:val="24"/>
              </w:rPr>
              <w:t xml:space="preserve"> з </w:t>
            </w:r>
            <w:proofErr w:type="spellStart"/>
            <w:r w:rsidRPr="008C1AE0">
              <w:rPr>
                <w:sz w:val="24"/>
                <w:szCs w:val="24"/>
              </w:rPr>
              <w:t>навчальних</w:t>
            </w:r>
            <w:proofErr w:type="spellEnd"/>
            <w:r w:rsidRPr="008C1AE0">
              <w:rPr>
                <w:sz w:val="24"/>
                <w:szCs w:val="24"/>
              </w:rPr>
              <w:t xml:space="preserve"> </w:t>
            </w:r>
            <w:proofErr w:type="spellStart"/>
            <w:r w:rsidRPr="008C1AE0">
              <w:rPr>
                <w:sz w:val="24"/>
                <w:szCs w:val="24"/>
              </w:rPr>
              <w:t>предметів</w:t>
            </w:r>
            <w:proofErr w:type="spellEnd"/>
            <w:r w:rsidRPr="008C1AE0">
              <w:rPr>
                <w:sz w:val="24"/>
                <w:szCs w:val="24"/>
              </w:rPr>
              <w:t xml:space="preserve">, </w:t>
            </w:r>
            <w:proofErr w:type="spellStart"/>
            <w:r w:rsidRPr="008C1AE0">
              <w:rPr>
                <w:sz w:val="24"/>
                <w:szCs w:val="24"/>
              </w:rPr>
              <w:t>конкурси-захисти</w:t>
            </w:r>
            <w:proofErr w:type="spellEnd"/>
            <w:r w:rsidRPr="008C1AE0">
              <w:rPr>
                <w:sz w:val="24"/>
                <w:szCs w:val="24"/>
              </w:rPr>
              <w:t xml:space="preserve"> </w:t>
            </w:r>
            <w:proofErr w:type="spellStart"/>
            <w:r w:rsidRPr="008C1AE0">
              <w:rPr>
                <w:sz w:val="24"/>
                <w:szCs w:val="24"/>
              </w:rPr>
              <w:t>робіт</w:t>
            </w:r>
            <w:proofErr w:type="spellEnd"/>
            <w:r w:rsidRPr="008C1AE0">
              <w:rPr>
                <w:sz w:val="24"/>
                <w:szCs w:val="24"/>
              </w:rPr>
              <w:t xml:space="preserve"> МАН, </w:t>
            </w:r>
            <w:proofErr w:type="spellStart"/>
            <w:r w:rsidRPr="008C1AE0">
              <w:rPr>
                <w:sz w:val="24"/>
                <w:szCs w:val="24"/>
              </w:rPr>
              <w:t>інші</w:t>
            </w:r>
            <w:proofErr w:type="spellEnd"/>
            <w:r w:rsidRPr="008C1AE0">
              <w:rPr>
                <w:sz w:val="24"/>
                <w:szCs w:val="24"/>
              </w:rPr>
              <w:t xml:space="preserve"> </w:t>
            </w:r>
            <w:proofErr w:type="spellStart"/>
            <w:r w:rsidRPr="008C1AE0">
              <w:rPr>
                <w:sz w:val="24"/>
                <w:szCs w:val="24"/>
              </w:rPr>
              <w:t>інтелектуальні</w:t>
            </w:r>
            <w:proofErr w:type="spellEnd"/>
            <w:r w:rsidRPr="008C1AE0">
              <w:rPr>
                <w:sz w:val="24"/>
                <w:szCs w:val="24"/>
              </w:rPr>
              <w:t xml:space="preserve"> </w:t>
            </w:r>
            <w:proofErr w:type="spellStart"/>
            <w:r w:rsidRPr="008C1AE0">
              <w:rPr>
                <w:sz w:val="24"/>
                <w:szCs w:val="24"/>
              </w:rPr>
              <w:t>конкурси</w:t>
            </w:r>
            <w:proofErr w:type="spellEnd"/>
          </w:p>
        </w:tc>
        <w:tc>
          <w:tcPr>
            <w:tcW w:w="2335" w:type="dxa"/>
          </w:tcPr>
          <w:p w:rsidR="001E7DF7" w:rsidRPr="008C1AE0" w:rsidRDefault="001E7DF7" w:rsidP="00022D61">
            <w:pPr>
              <w:pStyle w:val="1"/>
              <w:tabs>
                <w:tab w:val="left" w:pos="709"/>
              </w:tabs>
              <w:jc w:val="both"/>
              <w:rPr>
                <w:sz w:val="24"/>
                <w:szCs w:val="24"/>
              </w:rPr>
            </w:pPr>
            <w:proofErr w:type="spellStart"/>
            <w:r w:rsidRPr="008C1AE0">
              <w:rPr>
                <w:sz w:val="24"/>
                <w:szCs w:val="24"/>
              </w:rPr>
              <w:t>Мистецькі</w:t>
            </w:r>
            <w:proofErr w:type="spellEnd"/>
            <w:r w:rsidRPr="008C1AE0">
              <w:rPr>
                <w:sz w:val="24"/>
                <w:szCs w:val="24"/>
              </w:rPr>
              <w:t xml:space="preserve">, </w:t>
            </w:r>
            <w:proofErr w:type="spellStart"/>
            <w:r w:rsidRPr="008C1AE0">
              <w:rPr>
                <w:sz w:val="24"/>
                <w:szCs w:val="24"/>
              </w:rPr>
              <w:t>творчі</w:t>
            </w:r>
            <w:proofErr w:type="spellEnd"/>
            <w:r w:rsidRPr="008C1AE0">
              <w:rPr>
                <w:sz w:val="24"/>
                <w:szCs w:val="24"/>
              </w:rPr>
              <w:t xml:space="preserve"> </w:t>
            </w:r>
            <w:proofErr w:type="spellStart"/>
            <w:r w:rsidRPr="008C1AE0">
              <w:rPr>
                <w:sz w:val="24"/>
                <w:szCs w:val="24"/>
              </w:rPr>
              <w:t>конкурси</w:t>
            </w:r>
            <w:proofErr w:type="spellEnd"/>
            <w:r w:rsidRPr="008C1AE0">
              <w:rPr>
                <w:sz w:val="24"/>
                <w:szCs w:val="24"/>
              </w:rPr>
              <w:t xml:space="preserve">, </w:t>
            </w:r>
            <w:proofErr w:type="spellStart"/>
            <w:r w:rsidRPr="008C1AE0">
              <w:rPr>
                <w:sz w:val="24"/>
                <w:szCs w:val="24"/>
              </w:rPr>
              <w:t>фестивалі</w:t>
            </w:r>
            <w:proofErr w:type="spellEnd"/>
          </w:p>
        </w:tc>
        <w:tc>
          <w:tcPr>
            <w:tcW w:w="2570" w:type="dxa"/>
          </w:tcPr>
          <w:p w:rsidR="001E7DF7" w:rsidRPr="008C1AE0" w:rsidRDefault="001E7DF7" w:rsidP="00022D61">
            <w:pPr>
              <w:pStyle w:val="1"/>
              <w:tabs>
                <w:tab w:val="left" w:pos="709"/>
              </w:tabs>
              <w:jc w:val="both"/>
              <w:rPr>
                <w:sz w:val="24"/>
                <w:szCs w:val="24"/>
              </w:rPr>
            </w:pPr>
            <w:proofErr w:type="spellStart"/>
            <w:r w:rsidRPr="008C1AE0">
              <w:rPr>
                <w:sz w:val="24"/>
                <w:szCs w:val="24"/>
              </w:rPr>
              <w:t>Спортивні</w:t>
            </w:r>
            <w:proofErr w:type="spellEnd"/>
            <w:r w:rsidRPr="008C1AE0">
              <w:rPr>
                <w:sz w:val="24"/>
                <w:szCs w:val="24"/>
              </w:rPr>
              <w:t xml:space="preserve">, </w:t>
            </w:r>
            <w:proofErr w:type="spellStart"/>
            <w:r w:rsidRPr="008C1AE0">
              <w:rPr>
                <w:sz w:val="24"/>
                <w:szCs w:val="24"/>
              </w:rPr>
              <w:t>військово-патріотичні</w:t>
            </w:r>
            <w:proofErr w:type="spellEnd"/>
            <w:r w:rsidRPr="008C1AE0">
              <w:rPr>
                <w:sz w:val="24"/>
                <w:szCs w:val="24"/>
              </w:rPr>
              <w:t xml:space="preserve"> </w:t>
            </w:r>
            <w:proofErr w:type="spellStart"/>
            <w:r w:rsidRPr="008C1AE0">
              <w:rPr>
                <w:sz w:val="24"/>
                <w:szCs w:val="24"/>
              </w:rPr>
              <w:t>змагання</w:t>
            </w:r>
            <w:proofErr w:type="spellEnd"/>
            <w:r w:rsidRPr="008C1AE0">
              <w:rPr>
                <w:sz w:val="24"/>
                <w:szCs w:val="24"/>
              </w:rPr>
              <w:t xml:space="preserve">, </w:t>
            </w:r>
            <w:proofErr w:type="spellStart"/>
            <w:r w:rsidRPr="008C1AE0">
              <w:rPr>
                <w:sz w:val="24"/>
                <w:szCs w:val="24"/>
              </w:rPr>
              <w:t>турніри</w:t>
            </w:r>
            <w:proofErr w:type="spellEnd"/>
            <w:r w:rsidRPr="008C1AE0">
              <w:rPr>
                <w:sz w:val="24"/>
                <w:szCs w:val="24"/>
              </w:rPr>
              <w:t xml:space="preserve"> </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Міжнародний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Всеукраїнський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Обласний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Районний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4E2FF6">
            <w:pPr>
              <w:pStyle w:val="1"/>
              <w:tabs>
                <w:tab w:val="left" w:pos="709"/>
              </w:tabs>
              <w:ind w:firstLine="6"/>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На </w:t>
            </w:r>
            <w:proofErr w:type="spellStart"/>
            <w:r w:rsidRPr="008C1AE0">
              <w:rPr>
                <w:sz w:val="24"/>
                <w:szCs w:val="24"/>
              </w:rPr>
              <w:t>рівні</w:t>
            </w:r>
            <w:proofErr w:type="spellEnd"/>
            <w:r w:rsidRPr="008C1AE0">
              <w:rPr>
                <w:sz w:val="24"/>
                <w:szCs w:val="24"/>
              </w:rPr>
              <w:t xml:space="preserve"> </w:t>
            </w:r>
            <w:proofErr w:type="spellStart"/>
            <w:r w:rsidRPr="008C1AE0">
              <w:rPr>
                <w:sz w:val="24"/>
                <w:szCs w:val="24"/>
              </w:rPr>
              <w:t>громади</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4E2FF6">
            <w:pPr>
              <w:pStyle w:val="1"/>
              <w:tabs>
                <w:tab w:val="left" w:pos="709"/>
              </w:tabs>
              <w:ind w:firstLine="6"/>
              <w:jc w:val="both"/>
              <w:rPr>
                <w:sz w:val="24"/>
                <w:szCs w:val="24"/>
              </w:rPr>
            </w:pPr>
          </w:p>
        </w:tc>
        <w:tc>
          <w:tcPr>
            <w:tcW w:w="2335"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4E2FF6">
            <w:pPr>
              <w:pStyle w:val="1"/>
              <w:tabs>
                <w:tab w:val="left" w:pos="709"/>
              </w:tabs>
              <w:ind w:firstLine="6"/>
              <w:jc w:val="both"/>
              <w:rPr>
                <w:sz w:val="24"/>
                <w:szCs w:val="24"/>
              </w:rPr>
            </w:pPr>
          </w:p>
        </w:tc>
        <w:tc>
          <w:tcPr>
            <w:tcW w:w="2570" w:type="dxa"/>
          </w:tcPr>
          <w:p w:rsidR="001E7DF7" w:rsidRPr="008C1AE0" w:rsidRDefault="001E7DF7" w:rsidP="004E2FF6">
            <w:pPr>
              <w:pStyle w:val="1"/>
              <w:tabs>
                <w:tab w:val="left" w:pos="709"/>
              </w:tabs>
              <w:ind w:firstLine="6"/>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4E2FF6">
            <w:pPr>
              <w:pStyle w:val="1"/>
              <w:tabs>
                <w:tab w:val="left" w:pos="709"/>
              </w:tabs>
              <w:ind w:firstLine="6"/>
              <w:jc w:val="both"/>
              <w:rPr>
                <w:sz w:val="24"/>
                <w:szCs w:val="24"/>
              </w:rPr>
            </w:pPr>
          </w:p>
        </w:tc>
      </w:tr>
    </w:tbl>
    <w:p w:rsidR="001E7DF7" w:rsidRPr="008C1AE0" w:rsidRDefault="001E7DF7" w:rsidP="001E7DF7">
      <w:pPr>
        <w:pStyle w:val="1"/>
        <w:tabs>
          <w:tab w:val="left" w:pos="709"/>
        </w:tabs>
        <w:jc w:val="both"/>
        <w:rPr>
          <w:sz w:val="24"/>
          <w:szCs w:val="24"/>
        </w:rPr>
      </w:pPr>
    </w:p>
    <w:p w:rsidR="001E7DF7" w:rsidRPr="008C1AE0" w:rsidRDefault="001E7DF7" w:rsidP="001E7DF7">
      <w:pPr>
        <w:pStyle w:val="a7"/>
        <w:ind w:firstLine="1134"/>
        <w:rPr>
          <w:rFonts w:ascii="Times New Roman" w:hAnsi="Times New Roman" w:cs="Times New Roman"/>
        </w:rPr>
      </w:pPr>
      <w:bookmarkStart w:id="67" w:name="bookmark73"/>
      <w:bookmarkStart w:id="68" w:name="bookmark82"/>
      <w:bookmarkStart w:id="69" w:name="bookmark83"/>
      <w:bookmarkStart w:id="70" w:name="_Hlk140818286"/>
      <w:bookmarkEnd w:id="67"/>
      <w:bookmarkEnd w:id="68"/>
      <w:bookmarkEnd w:id="69"/>
      <w:r w:rsidRPr="008C1AE0">
        <w:rPr>
          <w:rFonts w:ascii="Times New Roman" w:hAnsi="Times New Roman" w:cs="Times New Roman"/>
        </w:rPr>
        <w:t xml:space="preserve">3.3. Випускники 9-х та 11-х (12-х) класів закладів загальної середньої освіти </w:t>
      </w:r>
      <w:proofErr w:type="spellStart"/>
      <w:r w:rsidRPr="008C1AE0">
        <w:rPr>
          <w:rFonts w:ascii="Times New Roman" w:hAnsi="Times New Roman" w:cs="Times New Roman"/>
        </w:rPr>
        <w:t>Вороньківської</w:t>
      </w:r>
      <w:proofErr w:type="spellEnd"/>
      <w:r w:rsidRPr="008C1AE0">
        <w:rPr>
          <w:rFonts w:ascii="Times New Roman" w:hAnsi="Times New Roman" w:cs="Times New Roman"/>
        </w:rPr>
        <w:t xml:space="preserve"> територіальної громади, які закінчили заклад освіти і отримали свідоцтво з відзнакою</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11 клас - 3 000 грн.</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 xml:space="preserve"> 9 клас - 2 500 грн.</w:t>
      </w:r>
      <w:bookmarkEnd w:id="70"/>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3.4. За високі досягнення у ЗНО (НМТ) 197-200 балів:</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197-199 балів – 4000 грн.</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200 балів – 5000 грн.</w:t>
      </w:r>
    </w:p>
    <w:p w:rsidR="001E7DF7" w:rsidRPr="008C1AE0" w:rsidRDefault="001E7DF7" w:rsidP="001E7DF7">
      <w:pPr>
        <w:pStyle w:val="a7"/>
        <w:ind w:firstLine="1134"/>
        <w:rPr>
          <w:rFonts w:ascii="Times New Roman" w:hAnsi="Times New Roman" w:cs="Times New Roman"/>
        </w:rPr>
      </w:pPr>
    </w:p>
    <w:p w:rsidR="001E7DF7" w:rsidRPr="008C1AE0" w:rsidRDefault="001E7DF7" w:rsidP="001E7DF7">
      <w:pPr>
        <w:pStyle w:val="a7"/>
        <w:numPr>
          <w:ilvl w:val="0"/>
          <w:numId w:val="44"/>
        </w:numPr>
        <w:jc w:val="both"/>
        <w:rPr>
          <w:rFonts w:ascii="Times New Roman" w:hAnsi="Times New Roman" w:cs="Times New Roman"/>
        </w:rPr>
      </w:pPr>
      <w:r w:rsidRPr="008C1AE0">
        <w:rPr>
          <w:rFonts w:ascii="Times New Roman" w:hAnsi="Times New Roman" w:cs="Times New Roman"/>
        </w:rPr>
        <w:t>Кандидатури обдарованих дітей та  молоді на призначення щорічних грошових премій подаються закладами освіти, культури, виконавчим комітетом за підсумками Всеукраїнських предметних олімпіад, інтелектуальних, мистецьких, творчих конкурсів, конкурсів Малої академії наук (МАН), спортивних та військово-патріотичних змагань, турнірів, які проводились у поточному навчальному році та затверджуються розпорядженням сільського голови або ж наказом начальника управління гуманітарного розвитку.</w:t>
      </w:r>
      <w:r w:rsidRPr="008C1AE0">
        <w:rPr>
          <w:rFonts w:ascii="Times New Roman" w:eastAsia="Times New Roman" w:hAnsi="Times New Roman" w:cs="Times New Roman"/>
          <w:color w:val="auto"/>
          <w:lang w:bidi="ar-SA"/>
        </w:rPr>
        <w:t xml:space="preserve"> </w:t>
      </w:r>
      <w:r w:rsidRPr="008C1AE0">
        <w:rPr>
          <w:rFonts w:ascii="Times New Roman" w:hAnsi="Times New Roman" w:cs="Times New Roman"/>
        </w:rPr>
        <w:t>(Конкурси, організовані приватними  особами до уваги не беруться.)</w:t>
      </w:r>
    </w:p>
    <w:p w:rsidR="001E7DF7" w:rsidRPr="008C1AE0" w:rsidRDefault="001E7DF7" w:rsidP="001E7DF7">
      <w:pPr>
        <w:pStyle w:val="a7"/>
        <w:ind w:left="284"/>
        <w:jc w:val="both"/>
        <w:rPr>
          <w:rFonts w:ascii="Times New Roman" w:hAnsi="Times New Roman" w:cs="Times New Roman"/>
        </w:rPr>
      </w:pPr>
    </w:p>
    <w:p w:rsidR="001E7DF7" w:rsidRPr="008C1AE0" w:rsidRDefault="001E7DF7" w:rsidP="001E7DF7">
      <w:pPr>
        <w:pStyle w:val="a7"/>
        <w:numPr>
          <w:ilvl w:val="0"/>
          <w:numId w:val="44"/>
        </w:numPr>
        <w:jc w:val="both"/>
        <w:rPr>
          <w:rFonts w:ascii="Times New Roman" w:hAnsi="Times New Roman" w:cs="Times New Roman"/>
        </w:rPr>
      </w:pPr>
      <w:bookmarkStart w:id="71" w:name="bookmark84"/>
      <w:bookmarkStart w:id="72" w:name="bookmark85"/>
      <w:bookmarkEnd w:id="71"/>
      <w:bookmarkEnd w:id="72"/>
      <w:r w:rsidRPr="008C1AE0">
        <w:rPr>
          <w:rFonts w:ascii="Times New Roman" w:hAnsi="Times New Roman" w:cs="Times New Roman"/>
        </w:rPr>
        <w:t>Відзнака обдарованих дітей здійснюється під час проведення традиційного свята  «Обдарованості» на початку червня поточного року.</w:t>
      </w:r>
    </w:p>
    <w:p w:rsidR="001E7DF7" w:rsidRPr="008C1AE0" w:rsidRDefault="001E7DF7" w:rsidP="001E7DF7">
      <w:pPr>
        <w:pStyle w:val="a7"/>
        <w:rPr>
          <w:rFonts w:ascii="Times New Roman" w:hAnsi="Times New Roman" w:cs="Times New Roman"/>
        </w:rPr>
      </w:pPr>
    </w:p>
    <w:p w:rsidR="001E7DF7" w:rsidRPr="00330990" w:rsidRDefault="001E7DF7" w:rsidP="001E7DF7">
      <w:pPr>
        <w:pStyle w:val="a7"/>
        <w:rPr>
          <w:rFonts w:ascii="Times New Roman" w:hAnsi="Times New Roman" w:cs="Times New Roman"/>
          <w:sz w:val="28"/>
          <w:szCs w:val="28"/>
        </w:rPr>
      </w:pPr>
    </w:p>
    <w:p w:rsidR="001E7DF7" w:rsidRPr="00A86298" w:rsidRDefault="00A86298" w:rsidP="00A86298">
      <w:pPr>
        <w:pStyle w:val="a7"/>
        <w:jc w:val="center"/>
        <w:rPr>
          <w:rFonts w:ascii="Times New Roman" w:hAnsi="Times New Roman" w:cs="Times New Roman"/>
          <w:bCs/>
          <w:sz w:val="28"/>
          <w:szCs w:val="28"/>
        </w:rPr>
      </w:pPr>
      <w:bookmarkStart w:id="73" w:name="bookmark86"/>
      <w:bookmarkStart w:id="74" w:name="bookmark87"/>
      <w:bookmarkStart w:id="75" w:name="bookmark88"/>
      <w:r w:rsidRPr="00A86298">
        <w:rPr>
          <w:rFonts w:ascii="Times New Roman" w:hAnsi="Times New Roman" w:cs="Times New Roman"/>
          <w:bCs/>
          <w:sz w:val="28"/>
          <w:szCs w:val="28"/>
        </w:rPr>
        <w:t>Сільський голова                                          Любов ЧЕШКО</w:t>
      </w:r>
    </w:p>
    <w:p w:rsidR="001E7DF7" w:rsidRPr="00A86298" w:rsidRDefault="001E7DF7" w:rsidP="001E7DF7">
      <w:pPr>
        <w:rPr>
          <w:rFonts w:ascii="Times New Roman" w:eastAsia="Times New Roman" w:hAnsi="Times New Roman" w:cs="Times New Roman"/>
          <w:sz w:val="28"/>
          <w:szCs w:val="28"/>
          <w:shd w:val="clear" w:color="auto" w:fill="FFFFFF"/>
        </w:rPr>
      </w:pPr>
    </w:p>
    <w:p w:rsidR="001E7DF7" w:rsidRDefault="001E7DF7" w:rsidP="001E7DF7">
      <w:pPr>
        <w:ind w:firstLine="5670"/>
        <w:rPr>
          <w:rFonts w:ascii="Times New Roman" w:eastAsia="Times New Roman" w:hAnsi="Times New Roman" w:cs="Times New Roman"/>
          <w:bCs/>
          <w:shd w:val="clear" w:color="auto" w:fill="FFFFFF"/>
        </w:rPr>
      </w:pPr>
    </w:p>
    <w:p w:rsidR="001E7DF7" w:rsidRDefault="001E7DF7" w:rsidP="001E7DF7">
      <w:pPr>
        <w:ind w:firstLine="5670"/>
        <w:rPr>
          <w:rFonts w:ascii="Times New Roman" w:eastAsia="Times New Roman" w:hAnsi="Times New Roman" w:cs="Times New Roman"/>
          <w:bCs/>
          <w:shd w:val="clear" w:color="auto" w:fill="FFFFFF"/>
        </w:rPr>
      </w:pPr>
    </w:p>
    <w:p w:rsidR="001E7DF7" w:rsidRDefault="001E7DF7" w:rsidP="001E7DF7">
      <w:pPr>
        <w:ind w:firstLine="5670"/>
        <w:rPr>
          <w:rFonts w:ascii="Times New Roman" w:eastAsia="Times New Roman" w:hAnsi="Times New Roman" w:cs="Times New Roman"/>
          <w:bCs/>
          <w:shd w:val="clear" w:color="auto" w:fill="FFFFFF"/>
        </w:rPr>
      </w:pPr>
    </w:p>
    <w:p w:rsidR="001E7DF7" w:rsidRDefault="001E7DF7" w:rsidP="001E7DF7">
      <w:pPr>
        <w:ind w:firstLine="5670"/>
        <w:rPr>
          <w:rFonts w:ascii="Times New Roman" w:eastAsia="Times New Roman" w:hAnsi="Times New Roman" w:cs="Times New Roman"/>
          <w:bCs/>
          <w:shd w:val="clear" w:color="auto" w:fill="FFFFFF"/>
        </w:rPr>
      </w:pPr>
    </w:p>
    <w:p w:rsidR="00A86298" w:rsidRDefault="00A86298" w:rsidP="001E7DF7">
      <w:pPr>
        <w:ind w:firstLine="5670"/>
        <w:rPr>
          <w:rFonts w:ascii="Times New Roman" w:eastAsia="Times New Roman" w:hAnsi="Times New Roman" w:cs="Times New Roman"/>
          <w:bCs/>
          <w:shd w:val="clear" w:color="auto" w:fill="FFFFFF"/>
        </w:rPr>
      </w:pPr>
    </w:p>
    <w:p w:rsidR="001E7DF7" w:rsidRDefault="001E7DF7" w:rsidP="004E2FF6">
      <w:pPr>
        <w:rPr>
          <w:rFonts w:ascii="Times New Roman" w:eastAsia="Times New Roman" w:hAnsi="Times New Roman" w:cs="Times New Roman"/>
          <w:bCs/>
          <w:shd w:val="clear" w:color="auto" w:fill="FFFFFF"/>
        </w:rPr>
      </w:pPr>
    </w:p>
    <w:p w:rsidR="00A86298" w:rsidRPr="00640172" w:rsidRDefault="00A86298" w:rsidP="00A86298">
      <w:pPr>
        <w:shd w:val="clear" w:color="auto" w:fill="FFFFFF"/>
        <w:contextualSpacing/>
        <w:jc w:val="right"/>
        <w:rPr>
          <w:rFonts w:ascii="Times New Roman" w:eastAsia="Calibri" w:hAnsi="Times New Roman" w:cs="Times New Roman"/>
          <w:kern w:val="0"/>
          <w:sz w:val="24"/>
          <w:szCs w:val="24"/>
          <w:lang w:eastAsia="uk-UA"/>
        </w:rPr>
      </w:pPr>
      <w:r>
        <w:rPr>
          <w:rFonts w:ascii="Times New Roman" w:eastAsia="Calibri" w:hAnsi="Times New Roman" w:cs="Times New Roman"/>
          <w:kern w:val="0"/>
          <w:sz w:val="24"/>
          <w:szCs w:val="24"/>
          <w:lang w:eastAsia="uk-UA"/>
        </w:rPr>
        <w:t>Додаток 3</w:t>
      </w:r>
    </w:p>
    <w:p w:rsidR="00A86298" w:rsidRPr="00A86298" w:rsidRDefault="00A86298" w:rsidP="00A86298">
      <w:pPr>
        <w:shd w:val="clear" w:color="auto" w:fill="FFFFFF"/>
        <w:contextualSpacing/>
        <w:jc w:val="right"/>
        <w:rPr>
          <w:rFonts w:ascii="Times New Roman" w:eastAsia="Calibri" w:hAnsi="Times New Roman" w:cs="Times New Roman"/>
          <w:bCs/>
          <w:lang w:bidi="uk-UA"/>
        </w:rPr>
      </w:pPr>
      <w:r w:rsidRPr="00640172">
        <w:rPr>
          <w:rFonts w:ascii="Times New Roman" w:eastAsia="Calibri" w:hAnsi="Times New Roman" w:cs="Times New Roman"/>
          <w:kern w:val="0"/>
          <w:sz w:val="24"/>
          <w:szCs w:val="24"/>
          <w:lang w:eastAsia="uk-UA"/>
        </w:rPr>
        <w:t xml:space="preserve">до </w:t>
      </w:r>
      <w:r>
        <w:rPr>
          <w:rFonts w:ascii="Times New Roman" w:eastAsia="Calibri" w:hAnsi="Times New Roman" w:cs="Times New Roman"/>
          <w:kern w:val="0"/>
          <w:sz w:val="24"/>
          <w:szCs w:val="24"/>
          <w:lang w:eastAsia="uk-UA"/>
        </w:rPr>
        <w:t xml:space="preserve">Програми </w:t>
      </w:r>
      <w:r w:rsidRPr="00A86298">
        <w:rPr>
          <w:rFonts w:ascii="Times New Roman" w:eastAsia="Calibri" w:hAnsi="Times New Roman" w:cs="Times New Roman"/>
          <w:bCs/>
          <w:lang w:bidi="uk-UA"/>
        </w:rPr>
        <w:t>підтримки обдарованих дітей та молоді</w:t>
      </w:r>
      <w:r w:rsidRPr="00A86298">
        <w:rPr>
          <w:rFonts w:ascii="Times New Roman" w:eastAsia="Calibri" w:hAnsi="Times New Roman" w:cs="Times New Roman"/>
          <w:bCs/>
          <w:lang w:bidi="uk-UA"/>
        </w:rPr>
        <w:br/>
      </w:r>
      <w:proofErr w:type="spellStart"/>
      <w:r w:rsidRPr="00A86298">
        <w:rPr>
          <w:rFonts w:ascii="Times New Roman" w:eastAsia="Calibri" w:hAnsi="Times New Roman" w:cs="Times New Roman"/>
          <w:bCs/>
          <w:lang w:bidi="uk-UA"/>
        </w:rPr>
        <w:t>Вороньківської</w:t>
      </w:r>
      <w:proofErr w:type="spellEnd"/>
      <w:r w:rsidRPr="00A86298">
        <w:rPr>
          <w:rFonts w:ascii="Times New Roman" w:eastAsia="Calibri" w:hAnsi="Times New Roman" w:cs="Times New Roman"/>
          <w:bCs/>
          <w:lang w:bidi="uk-UA"/>
        </w:rPr>
        <w:t xml:space="preserve"> сільської територіальної громади</w:t>
      </w:r>
      <w:r w:rsidRPr="00A86298">
        <w:rPr>
          <w:rFonts w:ascii="Times New Roman" w:eastAsia="Calibri" w:hAnsi="Times New Roman" w:cs="Times New Roman"/>
          <w:bCs/>
          <w:lang w:bidi="uk-UA"/>
        </w:rPr>
        <w:br/>
        <w:t>на 2026 - 2028 роки</w:t>
      </w:r>
    </w:p>
    <w:p w:rsidR="001E7DF7" w:rsidRDefault="001E7DF7" w:rsidP="004E2FF6">
      <w:r>
        <w:rPr>
          <w:rFonts w:ascii="Times New Roman" w:eastAsia="Times New Roman" w:hAnsi="Times New Roman" w:cs="Times New Roman"/>
          <w:bCs/>
          <w:shd w:val="clear" w:color="auto" w:fill="FFFFFF"/>
        </w:rPr>
        <w:t xml:space="preserve">                                                                                               </w:t>
      </w:r>
    </w:p>
    <w:p w:rsidR="001E7DF7" w:rsidRPr="008C1AE0" w:rsidRDefault="001E7DF7" w:rsidP="001E7DF7">
      <w:pPr>
        <w:pStyle w:val="11"/>
        <w:keepNext/>
        <w:keepLines/>
        <w:spacing w:after="0"/>
        <w:rPr>
          <w:sz w:val="24"/>
          <w:szCs w:val="24"/>
        </w:rPr>
      </w:pPr>
      <w:r w:rsidRPr="008C1AE0">
        <w:rPr>
          <w:sz w:val="24"/>
          <w:szCs w:val="24"/>
        </w:rPr>
        <w:t>ПОЛОЖЕННЯ</w:t>
      </w:r>
      <w:bookmarkEnd w:id="73"/>
      <w:bookmarkEnd w:id="74"/>
      <w:bookmarkEnd w:id="75"/>
    </w:p>
    <w:p w:rsidR="001E7DF7" w:rsidRPr="008C1AE0" w:rsidRDefault="001E7DF7" w:rsidP="001E7DF7">
      <w:pPr>
        <w:pStyle w:val="11"/>
        <w:keepNext/>
        <w:keepLines/>
        <w:spacing w:after="0"/>
        <w:rPr>
          <w:sz w:val="24"/>
          <w:szCs w:val="24"/>
        </w:rPr>
      </w:pPr>
      <w:bookmarkStart w:id="76" w:name="bookmark89"/>
      <w:bookmarkStart w:id="77" w:name="bookmark90"/>
      <w:bookmarkStart w:id="78" w:name="bookmark91"/>
      <w:r w:rsidRPr="008C1AE0">
        <w:rPr>
          <w:sz w:val="24"/>
          <w:szCs w:val="24"/>
        </w:rPr>
        <w:t xml:space="preserve">про преміювання педагогічних працівників закладів освіти, працівників закладів культури </w:t>
      </w:r>
      <w:proofErr w:type="spellStart"/>
      <w:r w:rsidRPr="008C1AE0">
        <w:rPr>
          <w:sz w:val="24"/>
          <w:szCs w:val="24"/>
        </w:rPr>
        <w:t>Вороньківської</w:t>
      </w:r>
      <w:proofErr w:type="spellEnd"/>
      <w:r w:rsidRPr="008C1AE0">
        <w:rPr>
          <w:sz w:val="24"/>
          <w:szCs w:val="24"/>
        </w:rPr>
        <w:t xml:space="preserve"> сільської територіальної громади за значні досягнення в роботі з обдарованими дітьми</w:t>
      </w:r>
      <w:bookmarkEnd w:id="76"/>
      <w:bookmarkEnd w:id="77"/>
      <w:bookmarkEnd w:id="78"/>
      <w:r w:rsidRPr="008C1AE0">
        <w:rPr>
          <w:sz w:val="24"/>
          <w:szCs w:val="24"/>
        </w:rPr>
        <w:t xml:space="preserve"> та молоддю</w:t>
      </w:r>
    </w:p>
    <w:p w:rsidR="001E7DF7" w:rsidRPr="008C1AE0" w:rsidRDefault="001E7DF7" w:rsidP="001E7DF7">
      <w:pPr>
        <w:pStyle w:val="1"/>
        <w:numPr>
          <w:ilvl w:val="0"/>
          <w:numId w:val="7"/>
        </w:numPr>
        <w:ind w:left="142" w:firstLine="158"/>
        <w:jc w:val="both"/>
        <w:rPr>
          <w:sz w:val="24"/>
          <w:szCs w:val="24"/>
        </w:rPr>
      </w:pPr>
      <w:r w:rsidRPr="008C1AE0">
        <w:rPr>
          <w:sz w:val="24"/>
          <w:szCs w:val="24"/>
        </w:rPr>
        <w:t xml:space="preserve">Відзначення преміями педагогів загальноосвітніх та позашкільних закладів загальної середньої освіти, працівників культури, які підготували переможців та призерів предметних олімпіад, інтелектуальних, мистецьких, творчих конкурсів, конкурсів Малої академії наук (МАН), спортивних, військово-патріотичних, туристичних змагань, тощо обласного та Всеукраїнського рівнів </w:t>
      </w:r>
      <w:proofErr w:type="spellStart"/>
      <w:r w:rsidRPr="008C1AE0">
        <w:rPr>
          <w:sz w:val="24"/>
          <w:szCs w:val="24"/>
        </w:rPr>
        <w:t>здійснбється</w:t>
      </w:r>
      <w:proofErr w:type="spellEnd"/>
      <w:r w:rsidRPr="008C1AE0">
        <w:rPr>
          <w:sz w:val="24"/>
          <w:szCs w:val="24"/>
        </w:rPr>
        <w:t xml:space="preserve"> щорічно.</w:t>
      </w:r>
    </w:p>
    <w:p w:rsidR="001E7DF7" w:rsidRPr="008C1AE0" w:rsidRDefault="001E7DF7" w:rsidP="001E7DF7">
      <w:pPr>
        <w:pStyle w:val="1"/>
        <w:numPr>
          <w:ilvl w:val="0"/>
          <w:numId w:val="7"/>
        </w:numPr>
        <w:ind w:left="142" w:firstLine="158"/>
        <w:jc w:val="both"/>
        <w:rPr>
          <w:sz w:val="24"/>
          <w:szCs w:val="24"/>
        </w:rPr>
      </w:pPr>
      <w:r w:rsidRPr="008C1AE0">
        <w:rPr>
          <w:sz w:val="24"/>
          <w:szCs w:val="24"/>
        </w:rPr>
        <w:t>Призначення щорічних грошових премій громади здійснюється за номінаціями:</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 xml:space="preserve">  «Переможці міжнародних змагань»</w:t>
      </w:r>
    </w:p>
    <w:p w:rsidR="001E7DF7" w:rsidRPr="008C1AE0" w:rsidRDefault="001E7DF7" w:rsidP="001E7DF7">
      <w:pPr>
        <w:pStyle w:val="1"/>
        <w:ind w:left="1276"/>
        <w:rPr>
          <w:sz w:val="24"/>
          <w:szCs w:val="24"/>
        </w:rPr>
      </w:pPr>
      <w:r w:rsidRPr="008C1AE0">
        <w:rPr>
          <w:sz w:val="24"/>
          <w:szCs w:val="24"/>
        </w:rPr>
        <w:t>«Переможці Всеукраїнських предметних олімпіад»</w:t>
      </w:r>
    </w:p>
    <w:p w:rsidR="001E7DF7" w:rsidRPr="008C1AE0" w:rsidRDefault="001E7DF7" w:rsidP="001E7DF7">
      <w:pPr>
        <w:pStyle w:val="1"/>
        <w:tabs>
          <w:tab w:val="left" w:pos="2154"/>
        </w:tabs>
        <w:ind w:left="1276"/>
        <w:rPr>
          <w:sz w:val="24"/>
          <w:szCs w:val="24"/>
        </w:rPr>
      </w:pPr>
      <w:r w:rsidRPr="008C1AE0">
        <w:rPr>
          <w:sz w:val="24"/>
          <w:szCs w:val="24"/>
        </w:rPr>
        <w:t>«Переможці</w:t>
      </w:r>
      <w:r w:rsidRPr="008C1AE0">
        <w:rPr>
          <w:sz w:val="24"/>
          <w:szCs w:val="24"/>
        </w:rPr>
        <w:tab/>
        <w:t>мистецьких та творчих конкурсів»</w:t>
      </w:r>
    </w:p>
    <w:p w:rsidR="001E7DF7" w:rsidRPr="008C1AE0" w:rsidRDefault="001E7DF7" w:rsidP="001E7DF7">
      <w:pPr>
        <w:pStyle w:val="1"/>
        <w:tabs>
          <w:tab w:val="left" w:pos="2154"/>
        </w:tabs>
        <w:ind w:left="1276"/>
        <w:rPr>
          <w:sz w:val="24"/>
          <w:szCs w:val="24"/>
        </w:rPr>
      </w:pPr>
      <w:r w:rsidRPr="008C1AE0">
        <w:rPr>
          <w:sz w:val="24"/>
          <w:szCs w:val="24"/>
        </w:rPr>
        <w:t>«Переможці</w:t>
      </w:r>
      <w:r w:rsidRPr="008C1AE0">
        <w:rPr>
          <w:sz w:val="24"/>
          <w:szCs w:val="24"/>
        </w:rPr>
        <w:tab/>
        <w:t>конкурсів Малої академії наук»</w:t>
      </w:r>
    </w:p>
    <w:p w:rsidR="001E7DF7" w:rsidRPr="008C1AE0" w:rsidRDefault="001E7DF7" w:rsidP="001E7DF7">
      <w:pPr>
        <w:pStyle w:val="1"/>
        <w:tabs>
          <w:tab w:val="left" w:pos="2154"/>
        </w:tabs>
        <w:ind w:left="1276"/>
        <w:rPr>
          <w:sz w:val="24"/>
          <w:szCs w:val="24"/>
        </w:rPr>
      </w:pPr>
      <w:r w:rsidRPr="008C1AE0">
        <w:rPr>
          <w:sz w:val="24"/>
          <w:szCs w:val="24"/>
        </w:rPr>
        <w:t>«Переможці</w:t>
      </w:r>
      <w:r w:rsidRPr="008C1AE0">
        <w:rPr>
          <w:sz w:val="24"/>
          <w:szCs w:val="24"/>
        </w:rPr>
        <w:tab/>
        <w:t>спортивних, військово-патріотичних змагань»</w:t>
      </w:r>
    </w:p>
    <w:p w:rsidR="001E7DF7" w:rsidRPr="008C1AE0" w:rsidRDefault="001E7DF7" w:rsidP="001E7DF7">
      <w:pPr>
        <w:pStyle w:val="1"/>
        <w:tabs>
          <w:tab w:val="left" w:pos="2154"/>
        </w:tabs>
        <w:ind w:left="1276"/>
        <w:rPr>
          <w:sz w:val="24"/>
          <w:szCs w:val="24"/>
        </w:rPr>
      </w:pPr>
      <w:r w:rsidRPr="008C1AE0">
        <w:rPr>
          <w:sz w:val="24"/>
          <w:szCs w:val="24"/>
        </w:rPr>
        <w:t>«Переможці</w:t>
      </w:r>
      <w:r w:rsidRPr="008C1AE0">
        <w:rPr>
          <w:sz w:val="24"/>
          <w:szCs w:val="24"/>
        </w:rPr>
        <w:tab/>
        <w:t>інтелектуальних конкурсів».</w:t>
      </w:r>
    </w:p>
    <w:p w:rsidR="001E7DF7" w:rsidRPr="008C1AE0" w:rsidRDefault="001E7DF7" w:rsidP="001E7DF7">
      <w:pPr>
        <w:pStyle w:val="1"/>
        <w:numPr>
          <w:ilvl w:val="0"/>
          <w:numId w:val="7"/>
        </w:numPr>
        <w:tabs>
          <w:tab w:val="left" w:pos="709"/>
        </w:tabs>
        <w:ind w:left="142" w:firstLine="158"/>
        <w:jc w:val="both"/>
        <w:rPr>
          <w:sz w:val="24"/>
          <w:szCs w:val="24"/>
        </w:rPr>
      </w:pPr>
      <w:r w:rsidRPr="008C1AE0">
        <w:rPr>
          <w:sz w:val="24"/>
          <w:szCs w:val="24"/>
        </w:rPr>
        <w:t>Грошові премії виплачуються:</w:t>
      </w:r>
    </w:p>
    <w:p w:rsidR="001E7DF7" w:rsidRPr="008C1AE0" w:rsidRDefault="001E7DF7" w:rsidP="001E7DF7">
      <w:pPr>
        <w:pStyle w:val="1"/>
        <w:numPr>
          <w:ilvl w:val="1"/>
          <w:numId w:val="5"/>
        </w:numPr>
        <w:tabs>
          <w:tab w:val="left" w:pos="709"/>
        </w:tabs>
        <w:ind w:left="284" w:hanging="142"/>
        <w:jc w:val="both"/>
        <w:rPr>
          <w:sz w:val="24"/>
          <w:szCs w:val="24"/>
        </w:rPr>
      </w:pPr>
      <w:r w:rsidRPr="008C1AE0">
        <w:rPr>
          <w:sz w:val="24"/>
          <w:szCs w:val="24"/>
        </w:rPr>
        <w:t>Педагогам, які підготували переможців в особистому заліку:</w:t>
      </w:r>
    </w:p>
    <w:p w:rsidR="001E7DF7" w:rsidRPr="008C1AE0" w:rsidRDefault="001E7DF7" w:rsidP="001E7DF7">
      <w:pPr>
        <w:pStyle w:val="1"/>
        <w:tabs>
          <w:tab w:val="left" w:pos="709"/>
        </w:tabs>
        <w:jc w:val="both"/>
        <w:rPr>
          <w:sz w:val="24"/>
          <w:szCs w:val="24"/>
        </w:rPr>
      </w:pPr>
    </w:p>
    <w:tbl>
      <w:tblPr>
        <w:tblStyle w:val="ae"/>
        <w:tblW w:w="0" w:type="auto"/>
        <w:tblInd w:w="392" w:type="dxa"/>
        <w:tblLook w:val="04A0" w:firstRow="1" w:lastRow="0" w:firstColumn="1" w:lastColumn="0" w:noHBand="0" w:noVBand="1"/>
      </w:tblPr>
      <w:tblGrid>
        <w:gridCol w:w="1837"/>
        <w:gridCol w:w="3113"/>
        <w:gridCol w:w="2335"/>
        <w:gridCol w:w="2570"/>
      </w:tblGrid>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Номінація</w:t>
            </w:r>
            <w:proofErr w:type="spellEnd"/>
          </w:p>
        </w:tc>
        <w:tc>
          <w:tcPr>
            <w:tcW w:w="3113"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Всеукраїнські</w:t>
            </w:r>
            <w:proofErr w:type="spellEnd"/>
            <w:r w:rsidRPr="008C1AE0">
              <w:rPr>
                <w:sz w:val="24"/>
                <w:szCs w:val="24"/>
              </w:rPr>
              <w:t xml:space="preserve"> </w:t>
            </w:r>
            <w:proofErr w:type="spellStart"/>
            <w:r w:rsidRPr="008C1AE0">
              <w:rPr>
                <w:sz w:val="24"/>
                <w:szCs w:val="24"/>
              </w:rPr>
              <w:t>учнівські</w:t>
            </w:r>
            <w:proofErr w:type="spellEnd"/>
            <w:r w:rsidRPr="008C1AE0">
              <w:rPr>
                <w:sz w:val="24"/>
                <w:szCs w:val="24"/>
              </w:rPr>
              <w:t xml:space="preserve"> </w:t>
            </w:r>
            <w:proofErr w:type="spellStart"/>
            <w:r w:rsidRPr="008C1AE0">
              <w:rPr>
                <w:sz w:val="24"/>
                <w:szCs w:val="24"/>
              </w:rPr>
              <w:t>олімпіади</w:t>
            </w:r>
            <w:proofErr w:type="spellEnd"/>
            <w:r w:rsidRPr="008C1AE0">
              <w:rPr>
                <w:sz w:val="24"/>
                <w:szCs w:val="24"/>
              </w:rPr>
              <w:t xml:space="preserve"> з </w:t>
            </w:r>
            <w:proofErr w:type="spellStart"/>
            <w:r w:rsidRPr="008C1AE0">
              <w:rPr>
                <w:sz w:val="24"/>
                <w:szCs w:val="24"/>
              </w:rPr>
              <w:t>навчальних</w:t>
            </w:r>
            <w:proofErr w:type="spellEnd"/>
            <w:r w:rsidRPr="008C1AE0">
              <w:rPr>
                <w:sz w:val="24"/>
                <w:szCs w:val="24"/>
              </w:rPr>
              <w:t xml:space="preserve"> </w:t>
            </w:r>
            <w:proofErr w:type="spellStart"/>
            <w:r w:rsidRPr="008C1AE0">
              <w:rPr>
                <w:sz w:val="24"/>
                <w:szCs w:val="24"/>
              </w:rPr>
              <w:t>предметів</w:t>
            </w:r>
            <w:proofErr w:type="spellEnd"/>
            <w:r w:rsidRPr="008C1AE0">
              <w:rPr>
                <w:sz w:val="24"/>
                <w:szCs w:val="24"/>
              </w:rPr>
              <w:t xml:space="preserve">, </w:t>
            </w:r>
            <w:proofErr w:type="spellStart"/>
            <w:r w:rsidRPr="008C1AE0">
              <w:rPr>
                <w:sz w:val="24"/>
                <w:szCs w:val="24"/>
              </w:rPr>
              <w:t>конкурси-захисти</w:t>
            </w:r>
            <w:proofErr w:type="spellEnd"/>
            <w:r w:rsidRPr="008C1AE0">
              <w:rPr>
                <w:sz w:val="24"/>
                <w:szCs w:val="24"/>
              </w:rPr>
              <w:t xml:space="preserve"> </w:t>
            </w:r>
            <w:proofErr w:type="spellStart"/>
            <w:r w:rsidRPr="008C1AE0">
              <w:rPr>
                <w:sz w:val="24"/>
                <w:szCs w:val="24"/>
              </w:rPr>
              <w:t>робіт</w:t>
            </w:r>
            <w:proofErr w:type="spellEnd"/>
            <w:r w:rsidRPr="008C1AE0">
              <w:rPr>
                <w:sz w:val="24"/>
                <w:szCs w:val="24"/>
              </w:rPr>
              <w:t xml:space="preserve"> МАН, </w:t>
            </w:r>
            <w:proofErr w:type="spellStart"/>
            <w:r w:rsidRPr="008C1AE0">
              <w:rPr>
                <w:sz w:val="24"/>
                <w:szCs w:val="24"/>
              </w:rPr>
              <w:t>інші</w:t>
            </w:r>
            <w:proofErr w:type="spellEnd"/>
            <w:r w:rsidRPr="008C1AE0">
              <w:rPr>
                <w:sz w:val="24"/>
                <w:szCs w:val="24"/>
              </w:rPr>
              <w:t xml:space="preserve"> </w:t>
            </w:r>
            <w:proofErr w:type="spellStart"/>
            <w:r w:rsidRPr="008C1AE0">
              <w:rPr>
                <w:sz w:val="24"/>
                <w:szCs w:val="24"/>
              </w:rPr>
              <w:t>інтелектуальні</w:t>
            </w:r>
            <w:proofErr w:type="spellEnd"/>
            <w:r w:rsidRPr="008C1AE0">
              <w:rPr>
                <w:sz w:val="24"/>
                <w:szCs w:val="24"/>
              </w:rPr>
              <w:t xml:space="preserve"> </w:t>
            </w:r>
            <w:proofErr w:type="spellStart"/>
            <w:r w:rsidRPr="008C1AE0">
              <w:rPr>
                <w:sz w:val="24"/>
                <w:szCs w:val="24"/>
              </w:rPr>
              <w:t>конкурси</w:t>
            </w:r>
            <w:proofErr w:type="spellEnd"/>
          </w:p>
        </w:tc>
        <w:tc>
          <w:tcPr>
            <w:tcW w:w="2335"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Мистецькі</w:t>
            </w:r>
            <w:proofErr w:type="spellEnd"/>
            <w:r w:rsidRPr="008C1AE0">
              <w:rPr>
                <w:sz w:val="24"/>
                <w:szCs w:val="24"/>
              </w:rPr>
              <w:t xml:space="preserve">, </w:t>
            </w:r>
            <w:proofErr w:type="spellStart"/>
            <w:r w:rsidRPr="008C1AE0">
              <w:rPr>
                <w:sz w:val="24"/>
                <w:szCs w:val="24"/>
              </w:rPr>
              <w:t>творчі</w:t>
            </w:r>
            <w:proofErr w:type="spellEnd"/>
            <w:r w:rsidRPr="008C1AE0">
              <w:rPr>
                <w:sz w:val="24"/>
                <w:szCs w:val="24"/>
              </w:rPr>
              <w:t xml:space="preserve"> </w:t>
            </w:r>
            <w:proofErr w:type="spellStart"/>
            <w:r w:rsidRPr="008C1AE0">
              <w:rPr>
                <w:sz w:val="24"/>
                <w:szCs w:val="24"/>
              </w:rPr>
              <w:t>конкурси</w:t>
            </w:r>
            <w:proofErr w:type="spellEnd"/>
            <w:r w:rsidRPr="008C1AE0">
              <w:rPr>
                <w:sz w:val="24"/>
                <w:szCs w:val="24"/>
              </w:rPr>
              <w:t xml:space="preserve">, </w:t>
            </w:r>
            <w:proofErr w:type="spellStart"/>
            <w:r w:rsidRPr="008C1AE0">
              <w:rPr>
                <w:sz w:val="24"/>
                <w:szCs w:val="24"/>
              </w:rPr>
              <w:t>фестивалі</w:t>
            </w:r>
            <w:proofErr w:type="spellEnd"/>
          </w:p>
        </w:tc>
        <w:tc>
          <w:tcPr>
            <w:tcW w:w="2570"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Спортивні</w:t>
            </w:r>
            <w:proofErr w:type="spellEnd"/>
            <w:r w:rsidRPr="008C1AE0">
              <w:rPr>
                <w:sz w:val="24"/>
                <w:szCs w:val="24"/>
              </w:rPr>
              <w:t xml:space="preserve">, </w:t>
            </w:r>
            <w:proofErr w:type="spellStart"/>
            <w:r w:rsidRPr="008C1AE0">
              <w:rPr>
                <w:sz w:val="24"/>
                <w:szCs w:val="24"/>
              </w:rPr>
              <w:t>військово-патріотичні</w:t>
            </w:r>
            <w:proofErr w:type="spellEnd"/>
            <w:r w:rsidRPr="008C1AE0">
              <w:rPr>
                <w:sz w:val="24"/>
                <w:szCs w:val="24"/>
              </w:rPr>
              <w:t xml:space="preserve"> </w:t>
            </w:r>
            <w:proofErr w:type="spellStart"/>
            <w:r w:rsidRPr="008C1AE0">
              <w:rPr>
                <w:sz w:val="24"/>
                <w:szCs w:val="24"/>
              </w:rPr>
              <w:t>змагання</w:t>
            </w:r>
            <w:proofErr w:type="spellEnd"/>
            <w:r w:rsidRPr="008C1AE0">
              <w:rPr>
                <w:sz w:val="24"/>
                <w:szCs w:val="24"/>
              </w:rPr>
              <w:t xml:space="preserve">, </w:t>
            </w:r>
            <w:proofErr w:type="spellStart"/>
            <w:r w:rsidRPr="008C1AE0">
              <w:rPr>
                <w:sz w:val="24"/>
                <w:szCs w:val="24"/>
              </w:rPr>
              <w:t>турніри</w:t>
            </w:r>
            <w:proofErr w:type="spellEnd"/>
            <w:r w:rsidRPr="008C1AE0">
              <w:rPr>
                <w:sz w:val="24"/>
                <w:szCs w:val="24"/>
              </w:rPr>
              <w:t xml:space="preserve"> </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Міжнародний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Всеукраїнський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4E2FF6">
            <w:pPr>
              <w:pStyle w:val="1"/>
              <w:tabs>
                <w:tab w:val="left" w:pos="709"/>
              </w:tabs>
              <w:ind w:firstLine="0"/>
              <w:jc w:val="both"/>
              <w:rPr>
                <w:sz w:val="24"/>
                <w:szCs w:val="24"/>
              </w:rPr>
            </w:pPr>
            <w:proofErr w:type="spellStart"/>
            <w:r w:rsidRPr="008C1AE0">
              <w:rPr>
                <w:sz w:val="24"/>
                <w:szCs w:val="24"/>
              </w:rPr>
              <w:t>Обласний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4E2FF6">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c>
          <w:tcPr>
            <w:tcW w:w="2335"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c>
          <w:tcPr>
            <w:tcW w:w="2570" w:type="dxa"/>
          </w:tcPr>
          <w:p w:rsidR="001E7DF7" w:rsidRPr="008C1AE0" w:rsidRDefault="001E7DF7" w:rsidP="004E2FF6">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1300 грн.</w:t>
            </w:r>
          </w:p>
          <w:p w:rsidR="001E7DF7" w:rsidRPr="008C1AE0" w:rsidRDefault="001E7DF7" w:rsidP="004E2FF6">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1100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Районний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На </w:t>
            </w:r>
            <w:proofErr w:type="spellStart"/>
            <w:r w:rsidRPr="008C1AE0">
              <w:rPr>
                <w:sz w:val="24"/>
                <w:szCs w:val="24"/>
              </w:rPr>
              <w:t>рівні</w:t>
            </w:r>
            <w:proofErr w:type="spellEnd"/>
            <w:r w:rsidRPr="008C1AE0">
              <w:rPr>
                <w:sz w:val="24"/>
                <w:szCs w:val="24"/>
              </w:rPr>
              <w:t xml:space="preserve"> </w:t>
            </w:r>
            <w:proofErr w:type="spellStart"/>
            <w:r w:rsidRPr="008C1AE0">
              <w:rPr>
                <w:sz w:val="24"/>
                <w:szCs w:val="24"/>
              </w:rPr>
              <w:t>громади</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400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300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400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300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w:t>
            </w:r>
            <w:proofErr w:type="gramEnd"/>
            <w:r w:rsidRPr="008C1AE0">
              <w:rPr>
                <w:sz w:val="24"/>
                <w:szCs w:val="24"/>
              </w:rPr>
              <w:t xml:space="preserve"> грн.</w:t>
            </w:r>
          </w:p>
        </w:tc>
      </w:tr>
    </w:tbl>
    <w:p w:rsidR="001E7DF7" w:rsidRPr="008C1AE0" w:rsidRDefault="001E7DF7" w:rsidP="001E7DF7">
      <w:pPr>
        <w:pStyle w:val="1"/>
        <w:tabs>
          <w:tab w:val="left" w:pos="709"/>
        </w:tabs>
        <w:jc w:val="both"/>
        <w:rPr>
          <w:sz w:val="24"/>
          <w:szCs w:val="24"/>
        </w:rPr>
      </w:pPr>
    </w:p>
    <w:p w:rsidR="001E7DF7" w:rsidRPr="008C1AE0" w:rsidRDefault="001E7DF7" w:rsidP="001E7DF7">
      <w:pPr>
        <w:pStyle w:val="1"/>
        <w:tabs>
          <w:tab w:val="left" w:pos="709"/>
        </w:tabs>
        <w:jc w:val="both"/>
        <w:rPr>
          <w:sz w:val="24"/>
          <w:szCs w:val="24"/>
        </w:rPr>
      </w:pPr>
    </w:p>
    <w:p w:rsidR="001E7DF7" w:rsidRPr="008C1AE0" w:rsidRDefault="001E7DF7" w:rsidP="001E7DF7">
      <w:pPr>
        <w:pStyle w:val="1"/>
        <w:numPr>
          <w:ilvl w:val="1"/>
          <w:numId w:val="44"/>
        </w:numPr>
        <w:tabs>
          <w:tab w:val="left" w:pos="709"/>
        </w:tabs>
        <w:jc w:val="both"/>
        <w:rPr>
          <w:sz w:val="24"/>
          <w:szCs w:val="24"/>
        </w:rPr>
      </w:pPr>
      <w:r w:rsidRPr="008C1AE0">
        <w:rPr>
          <w:sz w:val="24"/>
          <w:szCs w:val="24"/>
        </w:rPr>
        <w:t>3.2. в командному заліку:</w:t>
      </w:r>
    </w:p>
    <w:p w:rsidR="001E7DF7" w:rsidRPr="008C1AE0" w:rsidRDefault="001E7DF7" w:rsidP="001E7DF7">
      <w:pPr>
        <w:pStyle w:val="1"/>
        <w:tabs>
          <w:tab w:val="left" w:pos="709"/>
        </w:tabs>
        <w:jc w:val="both"/>
        <w:rPr>
          <w:sz w:val="24"/>
          <w:szCs w:val="24"/>
        </w:rPr>
      </w:pPr>
    </w:p>
    <w:tbl>
      <w:tblPr>
        <w:tblStyle w:val="ae"/>
        <w:tblW w:w="0" w:type="auto"/>
        <w:tblInd w:w="392" w:type="dxa"/>
        <w:tblLook w:val="04A0" w:firstRow="1" w:lastRow="0" w:firstColumn="1" w:lastColumn="0" w:noHBand="0" w:noVBand="1"/>
      </w:tblPr>
      <w:tblGrid>
        <w:gridCol w:w="1837"/>
        <w:gridCol w:w="3113"/>
        <w:gridCol w:w="2335"/>
        <w:gridCol w:w="2570"/>
      </w:tblGrid>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Номінація</w:t>
            </w:r>
            <w:proofErr w:type="spellEnd"/>
          </w:p>
        </w:tc>
        <w:tc>
          <w:tcPr>
            <w:tcW w:w="3113"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Всеукраїнські</w:t>
            </w:r>
            <w:proofErr w:type="spellEnd"/>
            <w:r w:rsidRPr="008C1AE0">
              <w:rPr>
                <w:sz w:val="24"/>
                <w:szCs w:val="24"/>
              </w:rPr>
              <w:t xml:space="preserve"> </w:t>
            </w:r>
            <w:proofErr w:type="spellStart"/>
            <w:r w:rsidRPr="008C1AE0">
              <w:rPr>
                <w:sz w:val="24"/>
                <w:szCs w:val="24"/>
              </w:rPr>
              <w:t>учнівські</w:t>
            </w:r>
            <w:proofErr w:type="spellEnd"/>
            <w:r w:rsidRPr="008C1AE0">
              <w:rPr>
                <w:sz w:val="24"/>
                <w:szCs w:val="24"/>
              </w:rPr>
              <w:t xml:space="preserve"> </w:t>
            </w:r>
            <w:proofErr w:type="spellStart"/>
            <w:r w:rsidRPr="008C1AE0">
              <w:rPr>
                <w:sz w:val="24"/>
                <w:szCs w:val="24"/>
              </w:rPr>
              <w:t>олімпіади</w:t>
            </w:r>
            <w:proofErr w:type="spellEnd"/>
            <w:r w:rsidRPr="008C1AE0">
              <w:rPr>
                <w:sz w:val="24"/>
                <w:szCs w:val="24"/>
              </w:rPr>
              <w:t xml:space="preserve"> з </w:t>
            </w:r>
            <w:proofErr w:type="spellStart"/>
            <w:r w:rsidRPr="008C1AE0">
              <w:rPr>
                <w:sz w:val="24"/>
                <w:szCs w:val="24"/>
              </w:rPr>
              <w:t>навчальних</w:t>
            </w:r>
            <w:proofErr w:type="spellEnd"/>
            <w:r w:rsidRPr="008C1AE0">
              <w:rPr>
                <w:sz w:val="24"/>
                <w:szCs w:val="24"/>
              </w:rPr>
              <w:t xml:space="preserve"> </w:t>
            </w:r>
            <w:proofErr w:type="spellStart"/>
            <w:r w:rsidRPr="008C1AE0">
              <w:rPr>
                <w:sz w:val="24"/>
                <w:szCs w:val="24"/>
              </w:rPr>
              <w:t>предметів</w:t>
            </w:r>
            <w:proofErr w:type="spellEnd"/>
            <w:r w:rsidRPr="008C1AE0">
              <w:rPr>
                <w:sz w:val="24"/>
                <w:szCs w:val="24"/>
              </w:rPr>
              <w:t xml:space="preserve">, </w:t>
            </w:r>
            <w:proofErr w:type="spellStart"/>
            <w:r w:rsidRPr="008C1AE0">
              <w:rPr>
                <w:sz w:val="24"/>
                <w:szCs w:val="24"/>
              </w:rPr>
              <w:t>конкурси-захисти</w:t>
            </w:r>
            <w:proofErr w:type="spellEnd"/>
            <w:r w:rsidRPr="008C1AE0">
              <w:rPr>
                <w:sz w:val="24"/>
                <w:szCs w:val="24"/>
              </w:rPr>
              <w:t xml:space="preserve"> </w:t>
            </w:r>
            <w:proofErr w:type="spellStart"/>
            <w:r w:rsidRPr="008C1AE0">
              <w:rPr>
                <w:sz w:val="24"/>
                <w:szCs w:val="24"/>
              </w:rPr>
              <w:t>робіт</w:t>
            </w:r>
            <w:proofErr w:type="spellEnd"/>
            <w:r w:rsidRPr="008C1AE0">
              <w:rPr>
                <w:sz w:val="24"/>
                <w:szCs w:val="24"/>
              </w:rPr>
              <w:t xml:space="preserve"> МАН, </w:t>
            </w:r>
            <w:proofErr w:type="spellStart"/>
            <w:r w:rsidRPr="008C1AE0">
              <w:rPr>
                <w:sz w:val="24"/>
                <w:szCs w:val="24"/>
              </w:rPr>
              <w:t>інші</w:t>
            </w:r>
            <w:proofErr w:type="spellEnd"/>
            <w:r w:rsidRPr="008C1AE0">
              <w:rPr>
                <w:sz w:val="24"/>
                <w:szCs w:val="24"/>
              </w:rPr>
              <w:t xml:space="preserve"> </w:t>
            </w:r>
            <w:proofErr w:type="spellStart"/>
            <w:r w:rsidRPr="008C1AE0">
              <w:rPr>
                <w:sz w:val="24"/>
                <w:szCs w:val="24"/>
              </w:rPr>
              <w:t>інтелектуальні</w:t>
            </w:r>
            <w:proofErr w:type="spellEnd"/>
            <w:r w:rsidRPr="008C1AE0">
              <w:rPr>
                <w:sz w:val="24"/>
                <w:szCs w:val="24"/>
              </w:rPr>
              <w:t xml:space="preserve"> </w:t>
            </w:r>
            <w:proofErr w:type="spellStart"/>
            <w:r w:rsidRPr="008C1AE0">
              <w:rPr>
                <w:sz w:val="24"/>
                <w:szCs w:val="24"/>
              </w:rPr>
              <w:t>конкурси</w:t>
            </w:r>
            <w:proofErr w:type="spellEnd"/>
          </w:p>
        </w:tc>
        <w:tc>
          <w:tcPr>
            <w:tcW w:w="2335"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Мистецькі</w:t>
            </w:r>
            <w:proofErr w:type="spellEnd"/>
            <w:r w:rsidRPr="008C1AE0">
              <w:rPr>
                <w:sz w:val="24"/>
                <w:szCs w:val="24"/>
              </w:rPr>
              <w:t xml:space="preserve">, </w:t>
            </w:r>
            <w:proofErr w:type="spellStart"/>
            <w:r w:rsidRPr="008C1AE0">
              <w:rPr>
                <w:sz w:val="24"/>
                <w:szCs w:val="24"/>
              </w:rPr>
              <w:t>творчі</w:t>
            </w:r>
            <w:proofErr w:type="spellEnd"/>
            <w:r w:rsidRPr="008C1AE0">
              <w:rPr>
                <w:sz w:val="24"/>
                <w:szCs w:val="24"/>
              </w:rPr>
              <w:t xml:space="preserve"> </w:t>
            </w:r>
            <w:proofErr w:type="spellStart"/>
            <w:r w:rsidRPr="008C1AE0">
              <w:rPr>
                <w:sz w:val="24"/>
                <w:szCs w:val="24"/>
              </w:rPr>
              <w:t>конкурси</w:t>
            </w:r>
            <w:proofErr w:type="spellEnd"/>
            <w:r w:rsidRPr="008C1AE0">
              <w:rPr>
                <w:sz w:val="24"/>
                <w:szCs w:val="24"/>
              </w:rPr>
              <w:t xml:space="preserve">, </w:t>
            </w:r>
            <w:proofErr w:type="spellStart"/>
            <w:r w:rsidRPr="008C1AE0">
              <w:rPr>
                <w:sz w:val="24"/>
                <w:szCs w:val="24"/>
              </w:rPr>
              <w:t>фестивалі</w:t>
            </w:r>
            <w:proofErr w:type="spellEnd"/>
          </w:p>
        </w:tc>
        <w:tc>
          <w:tcPr>
            <w:tcW w:w="2570"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Спортивні</w:t>
            </w:r>
            <w:proofErr w:type="spellEnd"/>
            <w:r w:rsidRPr="008C1AE0">
              <w:rPr>
                <w:sz w:val="24"/>
                <w:szCs w:val="24"/>
              </w:rPr>
              <w:t xml:space="preserve">, </w:t>
            </w:r>
            <w:proofErr w:type="spellStart"/>
            <w:r w:rsidRPr="008C1AE0">
              <w:rPr>
                <w:sz w:val="24"/>
                <w:szCs w:val="24"/>
              </w:rPr>
              <w:t>військово-патріотичні</w:t>
            </w:r>
            <w:proofErr w:type="spellEnd"/>
            <w:r w:rsidRPr="008C1AE0">
              <w:rPr>
                <w:sz w:val="24"/>
                <w:szCs w:val="24"/>
              </w:rPr>
              <w:t xml:space="preserve"> </w:t>
            </w:r>
            <w:proofErr w:type="spellStart"/>
            <w:r w:rsidRPr="008C1AE0">
              <w:rPr>
                <w:sz w:val="24"/>
                <w:szCs w:val="24"/>
              </w:rPr>
              <w:t>змагання</w:t>
            </w:r>
            <w:proofErr w:type="spellEnd"/>
            <w:r w:rsidRPr="008C1AE0">
              <w:rPr>
                <w:sz w:val="24"/>
                <w:szCs w:val="24"/>
              </w:rPr>
              <w:t xml:space="preserve">, </w:t>
            </w:r>
            <w:proofErr w:type="spellStart"/>
            <w:r w:rsidRPr="008C1AE0">
              <w:rPr>
                <w:sz w:val="24"/>
                <w:szCs w:val="24"/>
              </w:rPr>
              <w:t>турніри</w:t>
            </w:r>
            <w:proofErr w:type="spellEnd"/>
            <w:r w:rsidRPr="008C1AE0">
              <w:rPr>
                <w:sz w:val="24"/>
                <w:szCs w:val="24"/>
              </w:rPr>
              <w:t xml:space="preserve"> </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Міжнародний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6000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5000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4000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Всеукраїнський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3000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2500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2000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Обласний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2000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1500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1000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proofErr w:type="spellStart"/>
            <w:r w:rsidRPr="008C1AE0">
              <w:rPr>
                <w:sz w:val="24"/>
                <w:szCs w:val="24"/>
              </w:rPr>
              <w:t>Районний</w:t>
            </w:r>
            <w:proofErr w:type="spellEnd"/>
            <w:r w:rsidRPr="008C1AE0">
              <w:rPr>
                <w:sz w:val="24"/>
                <w:szCs w:val="24"/>
              </w:rPr>
              <w:t xml:space="preserve"> </w:t>
            </w:r>
            <w:proofErr w:type="spellStart"/>
            <w:r w:rsidRPr="008C1AE0">
              <w:rPr>
                <w:sz w:val="24"/>
                <w:szCs w:val="24"/>
              </w:rPr>
              <w:t>рівень</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1000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 </w:t>
            </w:r>
            <w:proofErr w:type="spellStart"/>
            <w:r w:rsidRPr="008C1AE0">
              <w:rPr>
                <w:sz w:val="24"/>
                <w:szCs w:val="24"/>
              </w:rPr>
              <w:t>місце</w:t>
            </w:r>
            <w:proofErr w:type="spellEnd"/>
            <w:r w:rsidRPr="008C1AE0">
              <w:rPr>
                <w:sz w:val="24"/>
                <w:szCs w:val="24"/>
              </w:rPr>
              <w:t xml:space="preserve"> – 800 грн.</w:t>
            </w:r>
          </w:p>
          <w:p w:rsidR="001E7DF7" w:rsidRPr="008C1AE0" w:rsidRDefault="001E7DF7" w:rsidP="003A35B0">
            <w:pPr>
              <w:pStyle w:val="1"/>
              <w:tabs>
                <w:tab w:val="left" w:pos="709"/>
              </w:tabs>
              <w:ind w:firstLine="0"/>
              <w:jc w:val="both"/>
              <w:rPr>
                <w:sz w:val="24"/>
                <w:szCs w:val="24"/>
              </w:rPr>
            </w:pPr>
            <w:r w:rsidRPr="008C1AE0">
              <w:rPr>
                <w:sz w:val="24"/>
                <w:szCs w:val="24"/>
              </w:rPr>
              <w:t xml:space="preserve">ІІІ </w:t>
            </w:r>
            <w:proofErr w:type="spellStart"/>
            <w:r w:rsidRPr="008C1AE0">
              <w:rPr>
                <w:sz w:val="24"/>
                <w:szCs w:val="24"/>
              </w:rPr>
              <w:t>місце</w:t>
            </w:r>
            <w:proofErr w:type="spellEnd"/>
            <w:r w:rsidRPr="008C1AE0">
              <w:rPr>
                <w:sz w:val="24"/>
                <w:szCs w:val="24"/>
              </w:rPr>
              <w:t xml:space="preserve"> </w:t>
            </w:r>
            <w:proofErr w:type="gramStart"/>
            <w:r w:rsidRPr="008C1AE0">
              <w:rPr>
                <w:sz w:val="24"/>
                <w:szCs w:val="24"/>
              </w:rPr>
              <w:t>–  600</w:t>
            </w:r>
            <w:proofErr w:type="gramEnd"/>
            <w:r w:rsidRPr="008C1AE0">
              <w:rPr>
                <w:sz w:val="24"/>
                <w:szCs w:val="24"/>
              </w:rPr>
              <w:t xml:space="preserve"> грн.</w:t>
            </w:r>
          </w:p>
        </w:tc>
      </w:tr>
      <w:tr w:rsidR="001E7DF7" w:rsidRPr="008C1AE0" w:rsidTr="0031192D">
        <w:tc>
          <w:tcPr>
            <w:tcW w:w="1837"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На </w:t>
            </w:r>
            <w:proofErr w:type="spellStart"/>
            <w:r w:rsidRPr="008C1AE0">
              <w:rPr>
                <w:sz w:val="24"/>
                <w:szCs w:val="24"/>
              </w:rPr>
              <w:t>рівні</w:t>
            </w:r>
            <w:proofErr w:type="spellEnd"/>
            <w:r w:rsidRPr="008C1AE0">
              <w:rPr>
                <w:sz w:val="24"/>
                <w:szCs w:val="24"/>
              </w:rPr>
              <w:t xml:space="preserve"> </w:t>
            </w:r>
            <w:proofErr w:type="spellStart"/>
            <w:r w:rsidRPr="008C1AE0">
              <w:rPr>
                <w:sz w:val="24"/>
                <w:szCs w:val="24"/>
              </w:rPr>
              <w:t>громади</w:t>
            </w:r>
            <w:proofErr w:type="spellEnd"/>
          </w:p>
          <w:p w:rsidR="001E7DF7" w:rsidRPr="008C1AE0" w:rsidRDefault="001E7DF7" w:rsidP="003A35B0">
            <w:pPr>
              <w:pStyle w:val="1"/>
              <w:tabs>
                <w:tab w:val="left" w:pos="709"/>
              </w:tabs>
              <w:ind w:firstLine="0"/>
              <w:jc w:val="both"/>
              <w:rPr>
                <w:sz w:val="24"/>
                <w:szCs w:val="24"/>
              </w:rPr>
            </w:pPr>
            <w:r w:rsidRPr="008C1AE0">
              <w:rPr>
                <w:sz w:val="24"/>
                <w:szCs w:val="24"/>
              </w:rPr>
              <w:t xml:space="preserve"> </w:t>
            </w:r>
          </w:p>
        </w:tc>
        <w:tc>
          <w:tcPr>
            <w:tcW w:w="3113"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3A35B0">
            <w:pPr>
              <w:pStyle w:val="1"/>
              <w:tabs>
                <w:tab w:val="left" w:pos="709"/>
              </w:tabs>
              <w:ind w:firstLine="0"/>
              <w:jc w:val="both"/>
              <w:rPr>
                <w:sz w:val="24"/>
                <w:szCs w:val="24"/>
              </w:rPr>
            </w:pPr>
          </w:p>
        </w:tc>
        <w:tc>
          <w:tcPr>
            <w:tcW w:w="2335"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3A35B0">
            <w:pPr>
              <w:pStyle w:val="1"/>
              <w:tabs>
                <w:tab w:val="left" w:pos="709"/>
              </w:tabs>
              <w:ind w:firstLine="0"/>
              <w:jc w:val="both"/>
              <w:rPr>
                <w:sz w:val="24"/>
                <w:szCs w:val="24"/>
              </w:rPr>
            </w:pPr>
          </w:p>
        </w:tc>
        <w:tc>
          <w:tcPr>
            <w:tcW w:w="2570" w:type="dxa"/>
          </w:tcPr>
          <w:p w:rsidR="001E7DF7" w:rsidRPr="008C1AE0" w:rsidRDefault="001E7DF7" w:rsidP="003A35B0">
            <w:pPr>
              <w:pStyle w:val="1"/>
              <w:tabs>
                <w:tab w:val="left" w:pos="709"/>
              </w:tabs>
              <w:ind w:firstLine="0"/>
              <w:jc w:val="both"/>
              <w:rPr>
                <w:sz w:val="24"/>
                <w:szCs w:val="24"/>
              </w:rPr>
            </w:pPr>
            <w:r w:rsidRPr="008C1AE0">
              <w:rPr>
                <w:sz w:val="24"/>
                <w:szCs w:val="24"/>
              </w:rPr>
              <w:t xml:space="preserve">І </w:t>
            </w:r>
            <w:proofErr w:type="spellStart"/>
            <w:r w:rsidRPr="008C1AE0">
              <w:rPr>
                <w:sz w:val="24"/>
                <w:szCs w:val="24"/>
              </w:rPr>
              <w:t>місце</w:t>
            </w:r>
            <w:proofErr w:type="spellEnd"/>
            <w:r w:rsidRPr="008C1AE0">
              <w:rPr>
                <w:sz w:val="24"/>
                <w:szCs w:val="24"/>
              </w:rPr>
              <w:t xml:space="preserve"> – 500 грн.</w:t>
            </w:r>
          </w:p>
          <w:p w:rsidR="001E7DF7" w:rsidRPr="008C1AE0" w:rsidRDefault="001E7DF7" w:rsidP="003A35B0">
            <w:pPr>
              <w:pStyle w:val="1"/>
              <w:tabs>
                <w:tab w:val="left" w:pos="709"/>
              </w:tabs>
              <w:ind w:firstLine="0"/>
              <w:jc w:val="both"/>
              <w:rPr>
                <w:sz w:val="24"/>
                <w:szCs w:val="24"/>
              </w:rPr>
            </w:pPr>
          </w:p>
        </w:tc>
      </w:tr>
    </w:tbl>
    <w:p w:rsidR="001E7DF7" w:rsidRPr="008C1AE0" w:rsidRDefault="001E7DF7" w:rsidP="001E7DF7">
      <w:pPr>
        <w:pStyle w:val="1"/>
        <w:tabs>
          <w:tab w:val="left" w:pos="709"/>
        </w:tabs>
        <w:jc w:val="both"/>
        <w:rPr>
          <w:sz w:val="24"/>
          <w:szCs w:val="24"/>
        </w:rPr>
      </w:pPr>
    </w:p>
    <w:p w:rsidR="001E7DF7" w:rsidRPr="008C1AE0" w:rsidRDefault="001E7DF7" w:rsidP="001E7DF7">
      <w:pPr>
        <w:pStyle w:val="a7"/>
        <w:ind w:firstLine="709"/>
        <w:rPr>
          <w:rFonts w:ascii="Times New Roman" w:hAnsi="Times New Roman" w:cs="Times New Roman"/>
        </w:rPr>
      </w:pPr>
      <w:r w:rsidRPr="008C1AE0">
        <w:rPr>
          <w:rFonts w:ascii="Times New Roman" w:hAnsi="Times New Roman" w:cs="Times New Roman"/>
        </w:rPr>
        <w:t>3.3. Педагогам, які підготували учнів до ЗНО (НМТ) 197-200 балів:</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197-199 балів – 4000 грн.</w:t>
      </w:r>
    </w:p>
    <w:p w:rsidR="001E7DF7" w:rsidRPr="008C1AE0" w:rsidRDefault="001E7DF7" w:rsidP="001E7DF7">
      <w:pPr>
        <w:pStyle w:val="a7"/>
        <w:ind w:firstLine="1134"/>
        <w:rPr>
          <w:rFonts w:ascii="Times New Roman" w:hAnsi="Times New Roman" w:cs="Times New Roman"/>
        </w:rPr>
      </w:pPr>
      <w:r w:rsidRPr="008C1AE0">
        <w:rPr>
          <w:rFonts w:ascii="Times New Roman" w:hAnsi="Times New Roman" w:cs="Times New Roman"/>
        </w:rPr>
        <w:t>200 балів – 5000 грн.</w:t>
      </w:r>
    </w:p>
    <w:p w:rsidR="001E7DF7" w:rsidRPr="008C1AE0" w:rsidRDefault="001E7DF7" w:rsidP="001E7DF7">
      <w:pPr>
        <w:pStyle w:val="1"/>
        <w:tabs>
          <w:tab w:val="left" w:pos="709"/>
        </w:tabs>
        <w:ind w:left="1276" w:hanging="567"/>
        <w:jc w:val="both"/>
        <w:rPr>
          <w:sz w:val="24"/>
          <w:szCs w:val="24"/>
        </w:rPr>
      </w:pPr>
    </w:p>
    <w:p w:rsidR="001E7DF7" w:rsidRPr="008C1AE0" w:rsidRDefault="001E7DF7" w:rsidP="001E7DF7">
      <w:pPr>
        <w:pStyle w:val="a7"/>
        <w:numPr>
          <w:ilvl w:val="0"/>
          <w:numId w:val="45"/>
        </w:numPr>
        <w:jc w:val="both"/>
        <w:rPr>
          <w:rFonts w:ascii="Times New Roman" w:hAnsi="Times New Roman" w:cs="Times New Roman"/>
        </w:rPr>
      </w:pPr>
      <w:r w:rsidRPr="008C1AE0">
        <w:rPr>
          <w:rFonts w:ascii="Times New Roman" w:hAnsi="Times New Roman" w:cs="Times New Roman"/>
        </w:rPr>
        <w:t>Кандидатури вчителів, працівників культури на призначення щорічних грошових премій подаються закладами освіти, культури за підсумками Всеукраїнських предметних олімпіад, інтелектуальних, мистецьких, творчих конкурсів, конкурсів Малої академії наук (МАН), спортивних змагань, які проводились у поточному навчальному році та затверджуються розпорядженням сільського голови або ж наказом начальника управління гуманітарного розвитку.</w:t>
      </w:r>
      <w:r w:rsidRPr="008C1AE0">
        <w:rPr>
          <w:rFonts w:ascii="Times New Roman" w:eastAsia="Times New Roman" w:hAnsi="Times New Roman" w:cs="Times New Roman"/>
          <w:color w:val="auto"/>
          <w:lang w:bidi="ar-SA"/>
        </w:rPr>
        <w:t xml:space="preserve"> </w:t>
      </w:r>
      <w:r w:rsidRPr="008C1AE0">
        <w:rPr>
          <w:rFonts w:ascii="Times New Roman" w:hAnsi="Times New Roman" w:cs="Times New Roman"/>
        </w:rPr>
        <w:t>(Конкурси, організовані приватними  особами до уваги не беруться.)</w:t>
      </w:r>
    </w:p>
    <w:p w:rsidR="001E7DF7" w:rsidRPr="008C1AE0" w:rsidRDefault="001E7DF7" w:rsidP="001E7DF7">
      <w:pPr>
        <w:pStyle w:val="1"/>
        <w:tabs>
          <w:tab w:val="left" w:pos="709"/>
        </w:tabs>
        <w:ind w:left="1276" w:hanging="567"/>
        <w:jc w:val="both"/>
        <w:rPr>
          <w:sz w:val="24"/>
          <w:szCs w:val="24"/>
        </w:rPr>
      </w:pPr>
    </w:p>
    <w:p w:rsidR="001E7DF7" w:rsidRPr="008C1AE0" w:rsidRDefault="001E7DF7" w:rsidP="001E7DF7">
      <w:pPr>
        <w:pStyle w:val="a7"/>
        <w:numPr>
          <w:ilvl w:val="0"/>
          <w:numId w:val="46"/>
        </w:numPr>
        <w:jc w:val="both"/>
        <w:rPr>
          <w:rFonts w:ascii="Times New Roman" w:hAnsi="Times New Roman" w:cs="Times New Roman"/>
        </w:rPr>
      </w:pPr>
      <w:r w:rsidRPr="008C1AE0">
        <w:rPr>
          <w:rFonts w:ascii="Times New Roman" w:hAnsi="Times New Roman" w:cs="Times New Roman"/>
        </w:rPr>
        <w:t>Відзнака педа</w:t>
      </w:r>
      <w:r w:rsidR="00A86298">
        <w:rPr>
          <w:rFonts w:ascii="Times New Roman" w:hAnsi="Times New Roman" w:cs="Times New Roman"/>
        </w:rPr>
        <w:t>гогів здійснюється</w:t>
      </w:r>
      <w:r w:rsidRPr="008C1AE0">
        <w:rPr>
          <w:rFonts w:ascii="Times New Roman" w:hAnsi="Times New Roman" w:cs="Times New Roman"/>
        </w:rPr>
        <w:t xml:space="preserve"> під час проведення традиційного свята  «Обдарованості» на початку червня поточного року.</w:t>
      </w:r>
    </w:p>
    <w:p w:rsidR="001E7DF7" w:rsidRDefault="001E7DF7" w:rsidP="001E7DF7">
      <w:pPr>
        <w:pStyle w:val="a7"/>
        <w:ind w:left="300"/>
        <w:jc w:val="both"/>
        <w:rPr>
          <w:rFonts w:ascii="Times New Roman" w:hAnsi="Times New Roman" w:cs="Times New Roman"/>
          <w:sz w:val="28"/>
          <w:szCs w:val="28"/>
        </w:rPr>
      </w:pPr>
    </w:p>
    <w:p w:rsidR="001E7DF7" w:rsidRDefault="001E7DF7" w:rsidP="001E7DF7">
      <w:pPr>
        <w:pStyle w:val="a7"/>
        <w:ind w:left="300"/>
        <w:jc w:val="both"/>
        <w:rPr>
          <w:rFonts w:ascii="Times New Roman" w:hAnsi="Times New Roman" w:cs="Times New Roman"/>
          <w:sz w:val="28"/>
          <w:szCs w:val="28"/>
        </w:rPr>
      </w:pPr>
    </w:p>
    <w:p w:rsidR="001E7DF7" w:rsidRPr="00A86298" w:rsidRDefault="00A86298" w:rsidP="00A86298">
      <w:pPr>
        <w:jc w:val="center"/>
        <w:rPr>
          <w:rFonts w:ascii="Times New Roman" w:hAnsi="Times New Roman" w:cs="Times New Roman"/>
          <w:sz w:val="28"/>
        </w:rPr>
      </w:pPr>
      <w:r w:rsidRPr="00A86298">
        <w:rPr>
          <w:rFonts w:ascii="Times New Roman" w:hAnsi="Times New Roman" w:cs="Times New Roman"/>
          <w:sz w:val="28"/>
        </w:rPr>
        <w:t>Сільський голова                                    Любов ЧЕШКО</w:t>
      </w:r>
    </w:p>
    <w:p w:rsidR="001E7DF7" w:rsidRPr="00A67C57" w:rsidRDefault="001E7DF7" w:rsidP="001E7DF7">
      <w:pPr>
        <w:shd w:val="clear" w:color="auto" w:fill="FFFFFF"/>
        <w:contextualSpacing/>
        <w:jc w:val="center"/>
        <w:rPr>
          <w:rFonts w:ascii="Times New Roman" w:eastAsia="Calibri" w:hAnsi="Times New Roman" w:cs="Times New Roman"/>
          <w:b/>
          <w:bCs/>
          <w:color w:val="333333"/>
          <w:kern w:val="0"/>
          <w:sz w:val="28"/>
          <w:szCs w:val="28"/>
          <w:lang w:eastAsia="uk-UA"/>
        </w:rPr>
      </w:pPr>
      <w:bookmarkStart w:id="79" w:name="_GoBack"/>
      <w:bookmarkEnd w:id="79"/>
    </w:p>
    <w:sectPr w:rsidR="001E7DF7" w:rsidRPr="00A67C57" w:rsidSect="0031192D">
      <w:headerReference w:type="default" r:id="rId11"/>
      <w:pgSz w:w="11900" w:h="16840"/>
      <w:pgMar w:top="709" w:right="701" w:bottom="1242" w:left="975" w:header="754" w:footer="81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71" w:rsidRDefault="00691B71">
      <w:pPr>
        <w:spacing w:after="0" w:line="240" w:lineRule="auto"/>
      </w:pPr>
      <w:r>
        <w:separator/>
      </w:r>
    </w:p>
  </w:endnote>
  <w:endnote w:type="continuationSeparator" w:id="0">
    <w:p w:rsidR="00691B71" w:rsidRDefault="0069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71" w:rsidRDefault="00691B71">
      <w:pPr>
        <w:spacing w:after="0" w:line="240" w:lineRule="auto"/>
      </w:pPr>
      <w:r>
        <w:separator/>
      </w:r>
    </w:p>
  </w:footnote>
  <w:footnote w:type="continuationSeparator" w:id="0">
    <w:p w:rsidR="00691B71" w:rsidRDefault="00691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C9" w:rsidRDefault="00F719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C9" w:rsidRDefault="00F719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C2B"/>
    <w:multiLevelType w:val="multilevel"/>
    <w:tmpl w:val="A036C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9F6F76"/>
    <w:multiLevelType w:val="hybridMultilevel"/>
    <w:tmpl w:val="B8984818"/>
    <w:lvl w:ilvl="0" w:tplc="2AC2B864">
      <w:start w:val="1"/>
      <w:numFmt w:val="bullet"/>
      <w:lvlText w:val="–"/>
      <w:lvlJc w:val="left"/>
      <w:pPr>
        <w:ind w:left="642" w:hanging="358"/>
      </w:pPr>
      <w:rPr>
        <w:rFonts w:ascii="Arial" w:eastAsia="Arial" w:hAnsi="Arial" w:cs="Arial"/>
      </w:rPr>
    </w:lvl>
    <w:lvl w:ilvl="1" w:tplc="8098DAC4">
      <w:start w:val="1"/>
      <w:numFmt w:val="bullet"/>
      <w:lvlText w:val="o"/>
      <w:lvlJc w:val="left"/>
      <w:pPr>
        <w:ind w:left="2138" w:hanging="358"/>
      </w:pPr>
      <w:rPr>
        <w:rFonts w:ascii="Courier New" w:eastAsia="Courier New" w:hAnsi="Courier New" w:cs="Courier New"/>
      </w:rPr>
    </w:lvl>
    <w:lvl w:ilvl="2" w:tplc="10B092B0">
      <w:start w:val="1"/>
      <w:numFmt w:val="bullet"/>
      <w:lvlText w:val="§"/>
      <w:lvlJc w:val="left"/>
      <w:pPr>
        <w:ind w:left="2858" w:hanging="358"/>
      </w:pPr>
      <w:rPr>
        <w:rFonts w:ascii="Wingdings" w:eastAsia="Wingdings" w:hAnsi="Wingdings" w:cs="Wingdings"/>
      </w:rPr>
    </w:lvl>
    <w:lvl w:ilvl="3" w:tplc="FCD05DDE">
      <w:start w:val="1"/>
      <w:numFmt w:val="bullet"/>
      <w:lvlText w:val="·"/>
      <w:lvlJc w:val="left"/>
      <w:pPr>
        <w:ind w:left="3578" w:hanging="358"/>
      </w:pPr>
      <w:rPr>
        <w:rFonts w:ascii="Symbol" w:eastAsia="Symbol" w:hAnsi="Symbol" w:cs="Symbol"/>
      </w:rPr>
    </w:lvl>
    <w:lvl w:ilvl="4" w:tplc="6B9813B6">
      <w:start w:val="1"/>
      <w:numFmt w:val="bullet"/>
      <w:lvlText w:val="o"/>
      <w:lvlJc w:val="left"/>
      <w:pPr>
        <w:ind w:left="4298" w:hanging="358"/>
      </w:pPr>
      <w:rPr>
        <w:rFonts w:ascii="Courier New" w:eastAsia="Courier New" w:hAnsi="Courier New" w:cs="Courier New"/>
      </w:rPr>
    </w:lvl>
    <w:lvl w:ilvl="5" w:tplc="B30C73BA">
      <w:start w:val="1"/>
      <w:numFmt w:val="bullet"/>
      <w:lvlText w:val="§"/>
      <w:lvlJc w:val="left"/>
      <w:pPr>
        <w:ind w:left="5018" w:hanging="358"/>
      </w:pPr>
      <w:rPr>
        <w:rFonts w:ascii="Wingdings" w:eastAsia="Wingdings" w:hAnsi="Wingdings" w:cs="Wingdings"/>
      </w:rPr>
    </w:lvl>
    <w:lvl w:ilvl="6" w:tplc="298E8A94">
      <w:start w:val="1"/>
      <w:numFmt w:val="bullet"/>
      <w:lvlText w:val="·"/>
      <w:lvlJc w:val="left"/>
      <w:pPr>
        <w:ind w:left="5738" w:hanging="358"/>
      </w:pPr>
      <w:rPr>
        <w:rFonts w:ascii="Symbol" w:eastAsia="Symbol" w:hAnsi="Symbol" w:cs="Symbol"/>
      </w:rPr>
    </w:lvl>
    <w:lvl w:ilvl="7" w:tplc="CE66C266">
      <w:start w:val="1"/>
      <w:numFmt w:val="bullet"/>
      <w:lvlText w:val="o"/>
      <w:lvlJc w:val="left"/>
      <w:pPr>
        <w:ind w:left="6458" w:hanging="358"/>
      </w:pPr>
      <w:rPr>
        <w:rFonts w:ascii="Courier New" w:eastAsia="Courier New" w:hAnsi="Courier New" w:cs="Courier New"/>
      </w:rPr>
    </w:lvl>
    <w:lvl w:ilvl="8" w:tplc="6D5E0DFE">
      <w:start w:val="1"/>
      <w:numFmt w:val="bullet"/>
      <w:lvlText w:val="§"/>
      <w:lvlJc w:val="left"/>
      <w:pPr>
        <w:ind w:left="7178" w:hanging="358"/>
      </w:pPr>
      <w:rPr>
        <w:rFonts w:ascii="Wingdings" w:eastAsia="Wingdings" w:hAnsi="Wingdings" w:cs="Wingdings"/>
      </w:rPr>
    </w:lvl>
  </w:abstractNum>
  <w:abstractNum w:abstractNumId="2" w15:restartNumberingAfterBreak="0">
    <w:nsid w:val="07690298"/>
    <w:multiLevelType w:val="multilevel"/>
    <w:tmpl w:val="75163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670A4"/>
    <w:multiLevelType w:val="hybridMultilevel"/>
    <w:tmpl w:val="9F527B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5FF166A"/>
    <w:multiLevelType w:val="multilevel"/>
    <w:tmpl w:val="3EC098BA"/>
    <w:lvl w:ilvl="0">
      <w:start w:val="1"/>
      <w:numFmt w:val="decimal"/>
      <w:lvlText w:val="%1."/>
      <w:lvlJc w:val="left"/>
      <w:pPr>
        <w:ind w:left="420" w:hanging="420"/>
      </w:pPr>
      <w:rPr>
        <w:rFonts w:hint="default"/>
      </w:rPr>
    </w:lvl>
    <w:lvl w:ilvl="1">
      <w:start w:val="1"/>
      <w:numFmt w:val="decimal"/>
      <w:lvlText w:val="%1.%2."/>
      <w:lvlJc w:val="left"/>
      <w:pPr>
        <w:ind w:left="940" w:hanging="7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5" w15:restartNumberingAfterBreak="0">
    <w:nsid w:val="20144D0E"/>
    <w:multiLevelType w:val="hybridMultilevel"/>
    <w:tmpl w:val="E0F48A3C"/>
    <w:lvl w:ilvl="0" w:tplc="5A3AD72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6154A0"/>
    <w:multiLevelType w:val="multilevel"/>
    <w:tmpl w:val="71508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24305"/>
    <w:multiLevelType w:val="multilevel"/>
    <w:tmpl w:val="0AB87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27939"/>
    <w:multiLevelType w:val="hybridMultilevel"/>
    <w:tmpl w:val="B98C9F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6C7BBC"/>
    <w:multiLevelType w:val="multilevel"/>
    <w:tmpl w:val="3D1CEBA2"/>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41C87"/>
    <w:multiLevelType w:val="multilevel"/>
    <w:tmpl w:val="5E0A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56740"/>
    <w:multiLevelType w:val="multilevel"/>
    <w:tmpl w:val="B9D26242"/>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393939"/>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E256B"/>
    <w:multiLevelType w:val="multilevel"/>
    <w:tmpl w:val="224E7F6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3312C69"/>
    <w:multiLevelType w:val="hybridMultilevel"/>
    <w:tmpl w:val="E9F0481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15:restartNumberingAfterBreak="0">
    <w:nsid w:val="35053255"/>
    <w:multiLevelType w:val="multilevel"/>
    <w:tmpl w:val="40B60C60"/>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CD42EE"/>
    <w:multiLevelType w:val="multilevel"/>
    <w:tmpl w:val="9858E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82DA6"/>
    <w:multiLevelType w:val="multilevel"/>
    <w:tmpl w:val="070A48A8"/>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F06E28"/>
    <w:multiLevelType w:val="hybridMultilevel"/>
    <w:tmpl w:val="6A50DA4A"/>
    <w:lvl w:ilvl="0" w:tplc="415AAB62">
      <w:start w:val="2"/>
      <w:numFmt w:val="decimal"/>
      <w:lvlText w:val="%1."/>
      <w:lvlJc w:val="left"/>
      <w:pPr>
        <w:ind w:left="1560" w:hanging="36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8" w15:restartNumberingAfterBreak="0">
    <w:nsid w:val="406B0022"/>
    <w:multiLevelType w:val="hybridMultilevel"/>
    <w:tmpl w:val="7336839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43BA0BB4"/>
    <w:multiLevelType w:val="hybridMultilevel"/>
    <w:tmpl w:val="A7A4B8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331893"/>
    <w:multiLevelType w:val="hybridMultilevel"/>
    <w:tmpl w:val="94B0BC68"/>
    <w:lvl w:ilvl="0" w:tplc="28A802CC">
      <w:start w:val="1"/>
      <w:numFmt w:val="decimal"/>
      <w:lvlText w:val="%1."/>
      <w:lvlJc w:val="left"/>
      <w:pPr>
        <w:ind w:left="786" w:hanging="360"/>
      </w:pPr>
      <w:rPr>
        <w:rFonts w:hint="default"/>
        <w:color w:val="212529"/>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4D783004"/>
    <w:multiLevelType w:val="multilevel"/>
    <w:tmpl w:val="87F084E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735D09"/>
    <w:multiLevelType w:val="hybridMultilevel"/>
    <w:tmpl w:val="D096C792"/>
    <w:lvl w:ilvl="0" w:tplc="D078424C">
      <w:start w:val="9"/>
      <w:numFmt w:val="decimal"/>
      <w:lvlText w:val="%1"/>
      <w:lvlJc w:val="left"/>
      <w:pPr>
        <w:ind w:left="1200" w:hanging="360"/>
      </w:pPr>
      <w:rPr>
        <w:rFonts w:hint="default"/>
        <w:color w:val="393939"/>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3" w15:restartNumberingAfterBreak="0">
    <w:nsid w:val="50103305"/>
    <w:multiLevelType w:val="hybridMultilevel"/>
    <w:tmpl w:val="9B1287DA"/>
    <w:lvl w:ilvl="0" w:tplc="B1941ED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2C92475"/>
    <w:multiLevelType w:val="hybridMultilevel"/>
    <w:tmpl w:val="F4F0640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45358C"/>
    <w:multiLevelType w:val="multilevel"/>
    <w:tmpl w:val="1012FA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75135BF"/>
    <w:multiLevelType w:val="hybridMultilevel"/>
    <w:tmpl w:val="6F3240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757DCC"/>
    <w:multiLevelType w:val="hybridMultilevel"/>
    <w:tmpl w:val="2B500680"/>
    <w:lvl w:ilvl="0" w:tplc="8D5A4568">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D0D089F"/>
    <w:multiLevelType w:val="multilevel"/>
    <w:tmpl w:val="FEE8CA6A"/>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D4309D4"/>
    <w:multiLevelType w:val="hybridMultilevel"/>
    <w:tmpl w:val="3558AF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E9E29BA"/>
    <w:multiLevelType w:val="multilevel"/>
    <w:tmpl w:val="FEE8CA6A"/>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0241539"/>
    <w:multiLevelType w:val="multilevel"/>
    <w:tmpl w:val="B808B826"/>
    <w:lvl w:ilvl="0">
      <w:start w:val="2"/>
      <w:numFmt w:val="decimal"/>
      <w:lvlText w:val="%1."/>
      <w:lvlJc w:val="left"/>
      <w:pPr>
        <w:ind w:left="420" w:hanging="420"/>
      </w:pPr>
      <w:rPr>
        <w:rFonts w:hint="default"/>
      </w:rPr>
    </w:lvl>
    <w:lvl w:ilvl="1">
      <w:start w:val="2"/>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2" w15:restartNumberingAfterBreak="0">
    <w:nsid w:val="60BA0DA6"/>
    <w:multiLevelType w:val="multilevel"/>
    <w:tmpl w:val="5CB4B8F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917F3B"/>
    <w:multiLevelType w:val="multilevel"/>
    <w:tmpl w:val="9858E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1F335D"/>
    <w:multiLevelType w:val="hybridMultilevel"/>
    <w:tmpl w:val="86F0107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6C9711C"/>
    <w:multiLevelType w:val="multilevel"/>
    <w:tmpl w:val="B00C72C0"/>
    <w:lvl w:ilvl="0">
      <w:start w:val="1"/>
      <w:numFmt w:val="decimal"/>
      <w:lvlText w:val="%1."/>
      <w:lvlJc w:val="left"/>
      <w:pPr>
        <w:tabs>
          <w:tab w:val="num" w:pos="1353"/>
        </w:tabs>
        <w:ind w:left="1353"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951B8"/>
    <w:multiLevelType w:val="multilevel"/>
    <w:tmpl w:val="7018D8F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380290"/>
    <w:multiLevelType w:val="hybridMultilevel"/>
    <w:tmpl w:val="9F527B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6F3B0126"/>
    <w:multiLevelType w:val="multilevel"/>
    <w:tmpl w:val="13B4615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7728DA"/>
    <w:multiLevelType w:val="hybridMultilevel"/>
    <w:tmpl w:val="FF82E14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C2225C"/>
    <w:multiLevelType w:val="multilevel"/>
    <w:tmpl w:val="B838C318"/>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CF04E3"/>
    <w:multiLevelType w:val="multilevel"/>
    <w:tmpl w:val="64BAAA32"/>
    <w:lvl w:ilvl="0">
      <w:start w:val="2"/>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393939"/>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F909B9"/>
    <w:multiLevelType w:val="hybridMultilevel"/>
    <w:tmpl w:val="22D0EFE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BF83F29"/>
    <w:multiLevelType w:val="multilevel"/>
    <w:tmpl w:val="A3F206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2079B2"/>
    <w:multiLevelType w:val="multilevel"/>
    <w:tmpl w:val="0B0E65A2"/>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807DEA"/>
    <w:multiLevelType w:val="multilevel"/>
    <w:tmpl w:val="B7E8D124"/>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27"/>
  </w:num>
  <w:num w:numId="3">
    <w:abstractNumId w:val="20"/>
  </w:num>
  <w:num w:numId="4">
    <w:abstractNumId w:val="2"/>
  </w:num>
  <w:num w:numId="5">
    <w:abstractNumId w:val="33"/>
  </w:num>
  <w:num w:numId="6">
    <w:abstractNumId w:val="17"/>
  </w:num>
  <w:num w:numId="7">
    <w:abstractNumId w:val="7"/>
  </w:num>
  <w:num w:numId="8">
    <w:abstractNumId w:val="12"/>
  </w:num>
  <w:num w:numId="9">
    <w:abstractNumId w:val="13"/>
  </w:num>
  <w:num w:numId="10">
    <w:abstractNumId w:val="18"/>
  </w:num>
  <w:num w:numId="11">
    <w:abstractNumId w:val="5"/>
  </w:num>
  <w:num w:numId="12">
    <w:abstractNumId w:val="16"/>
  </w:num>
  <w:num w:numId="13">
    <w:abstractNumId w:val="36"/>
  </w:num>
  <w:num w:numId="14">
    <w:abstractNumId w:val="44"/>
  </w:num>
  <w:num w:numId="15">
    <w:abstractNumId w:val="9"/>
  </w:num>
  <w:num w:numId="16">
    <w:abstractNumId w:val="11"/>
  </w:num>
  <w:num w:numId="17">
    <w:abstractNumId w:val="41"/>
  </w:num>
  <w:num w:numId="18">
    <w:abstractNumId w:val="40"/>
  </w:num>
  <w:num w:numId="19">
    <w:abstractNumId w:val="4"/>
  </w:num>
  <w:num w:numId="20">
    <w:abstractNumId w:val="21"/>
  </w:num>
  <w:num w:numId="21">
    <w:abstractNumId w:val="22"/>
  </w:num>
  <w:num w:numId="22">
    <w:abstractNumId w:val="14"/>
  </w:num>
  <w:num w:numId="23">
    <w:abstractNumId w:val="31"/>
  </w:num>
  <w:num w:numId="24">
    <w:abstractNumId w:val="35"/>
  </w:num>
  <w:num w:numId="25">
    <w:abstractNumId w:val="10"/>
  </w:num>
  <w:num w:numId="26">
    <w:abstractNumId w:val="1"/>
  </w:num>
  <w:num w:numId="27">
    <w:abstractNumId w:val="0"/>
  </w:num>
  <w:num w:numId="28">
    <w:abstractNumId w:val="32"/>
  </w:num>
  <w:num w:numId="29">
    <w:abstractNumId w:val="38"/>
  </w:num>
  <w:num w:numId="30">
    <w:abstractNumId w:val="6"/>
  </w:num>
  <w:num w:numId="31">
    <w:abstractNumId w:val="43"/>
  </w:num>
  <w:num w:numId="32">
    <w:abstractNumId w:val="37"/>
  </w:num>
  <w:num w:numId="33">
    <w:abstractNumId w:val="39"/>
  </w:num>
  <w:num w:numId="34">
    <w:abstractNumId w:val="3"/>
  </w:num>
  <w:num w:numId="35">
    <w:abstractNumId w:val="8"/>
  </w:num>
  <w:num w:numId="36">
    <w:abstractNumId w:val="23"/>
  </w:num>
  <w:num w:numId="37">
    <w:abstractNumId w:val="19"/>
  </w:num>
  <w:num w:numId="38">
    <w:abstractNumId w:val="24"/>
  </w:num>
  <w:num w:numId="39">
    <w:abstractNumId w:val="42"/>
  </w:num>
  <w:num w:numId="40">
    <w:abstractNumId w:val="34"/>
  </w:num>
  <w:num w:numId="41">
    <w:abstractNumId w:val="26"/>
  </w:num>
  <w:num w:numId="42">
    <w:abstractNumId w:val="29"/>
  </w:num>
  <w:num w:numId="43">
    <w:abstractNumId w:val="15"/>
  </w:num>
  <w:num w:numId="44">
    <w:abstractNumId w:val="28"/>
  </w:num>
  <w:num w:numId="45">
    <w:abstractNumId w:val="30"/>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C45B9"/>
    <w:rsid w:val="00022D61"/>
    <w:rsid w:val="000C4450"/>
    <w:rsid w:val="00135366"/>
    <w:rsid w:val="001354F1"/>
    <w:rsid w:val="00176D90"/>
    <w:rsid w:val="00187FAB"/>
    <w:rsid w:val="001D1CC9"/>
    <w:rsid w:val="001D259F"/>
    <w:rsid w:val="001E7DF7"/>
    <w:rsid w:val="002150D6"/>
    <w:rsid w:val="00250507"/>
    <w:rsid w:val="002A0BBE"/>
    <w:rsid w:val="002F5F6B"/>
    <w:rsid w:val="0031192D"/>
    <w:rsid w:val="00336A6A"/>
    <w:rsid w:val="00373C3D"/>
    <w:rsid w:val="003979D0"/>
    <w:rsid w:val="003A35B0"/>
    <w:rsid w:val="003F0021"/>
    <w:rsid w:val="00410CFD"/>
    <w:rsid w:val="004C7582"/>
    <w:rsid w:val="004E2FF6"/>
    <w:rsid w:val="004F3AF0"/>
    <w:rsid w:val="00522768"/>
    <w:rsid w:val="005D24AC"/>
    <w:rsid w:val="00640172"/>
    <w:rsid w:val="006560E4"/>
    <w:rsid w:val="00691B71"/>
    <w:rsid w:val="00696F5C"/>
    <w:rsid w:val="00697D76"/>
    <w:rsid w:val="006E7B59"/>
    <w:rsid w:val="007138CB"/>
    <w:rsid w:val="008E02A0"/>
    <w:rsid w:val="00A113E4"/>
    <w:rsid w:val="00A67C57"/>
    <w:rsid w:val="00A86298"/>
    <w:rsid w:val="00AE087B"/>
    <w:rsid w:val="00B4454B"/>
    <w:rsid w:val="00BB37F3"/>
    <w:rsid w:val="00BC3CEC"/>
    <w:rsid w:val="00BE1CBC"/>
    <w:rsid w:val="00C14BE6"/>
    <w:rsid w:val="00C22A42"/>
    <w:rsid w:val="00C530C3"/>
    <w:rsid w:val="00C65587"/>
    <w:rsid w:val="00C80A99"/>
    <w:rsid w:val="00CC45B9"/>
    <w:rsid w:val="00D357D9"/>
    <w:rsid w:val="00D4772D"/>
    <w:rsid w:val="00D50BB7"/>
    <w:rsid w:val="00D76685"/>
    <w:rsid w:val="00E04A40"/>
    <w:rsid w:val="00E108EB"/>
    <w:rsid w:val="00EC4F9F"/>
    <w:rsid w:val="00F46CA6"/>
    <w:rsid w:val="00F71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D9E6E-4D55-47D4-B1E2-8561ECCA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0C3"/>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a4">
    <w:name w:val="Основной текст_"/>
    <w:basedOn w:val="a0"/>
    <w:link w:val="1"/>
    <w:locked/>
    <w:rsid w:val="00C530C3"/>
    <w:rPr>
      <w:rFonts w:ascii="Times New Roman" w:eastAsia="Times New Roman" w:hAnsi="Times New Roman" w:cs="Times New Roman"/>
      <w:sz w:val="28"/>
      <w:szCs w:val="28"/>
    </w:rPr>
  </w:style>
  <w:style w:type="paragraph" w:customStyle="1" w:styleId="1">
    <w:name w:val="Основной текст1"/>
    <w:basedOn w:val="a"/>
    <w:link w:val="a4"/>
    <w:rsid w:val="00C530C3"/>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C530C3"/>
    <w:rPr>
      <w:rFonts w:ascii="Times New Roman" w:eastAsia="Times New Roman" w:hAnsi="Times New Roman" w:cs="Times New Roman"/>
      <w:sz w:val="28"/>
      <w:szCs w:val="28"/>
    </w:rPr>
  </w:style>
  <w:style w:type="character" w:customStyle="1" w:styleId="10">
    <w:name w:val="Заголовок №1_"/>
    <w:basedOn w:val="a0"/>
    <w:link w:val="11"/>
    <w:rsid w:val="00C530C3"/>
    <w:rPr>
      <w:rFonts w:ascii="Times New Roman" w:eastAsia="Times New Roman" w:hAnsi="Times New Roman" w:cs="Times New Roman"/>
      <w:b/>
      <w:bCs/>
      <w:sz w:val="28"/>
      <w:szCs w:val="28"/>
    </w:rPr>
  </w:style>
  <w:style w:type="character" w:customStyle="1" w:styleId="a5">
    <w:name w:val="Другое_"/>
    <w:basedOn w:val="a0"/>
    <w:link w:val="a6"/>
    <w:rsid w:val="00C530C3"/>
    <w:rPr>
      <w:rFonts w:ascii="Times New Roman" w:eastAsia="Times New Roman" w:hAnsi="Times New Roman" w:cs="Times New Roman"/>
    </w:rPr>
  </w:style>
  <w:style w:type="paragraph" w:customStyle="1" w:styleId="20">
    <w:name w:val="Основной текст (2)"/>
    <w:basedOn w:val="a"/>
    <w:link w:val="2"/>
    <w:rsid w:val="00C530C3"/>
    <w:pPr>
      <w:widowControl w:val="0"/>
      <w:spacing w:after="310" w:line="240" w:lineRule="auto"/>
      <w:jc w:val="right"/>
    </w:pPr>
    <w:rPr>
      <w:rFonts w:ascii="Times New Roman" w:eastAsia="Times New Roman" w:hAnsi="Times New Roman" w:cs="Times New Roman"/>
      <w:sz w:val="28"/>
      <w:szCs w:val="28"/>
    </w:rPr>
  </w:style>
  <w:style w:type="paragraph" w:customStyle="1" w:styleId="11">
    <w:name w:val="Заголовок №1"/>
    <w:basedOn w:val="a"/>
    <w:link w:val="10"/>
    <w:rsid w:val="00C530C3"/>
    <w:pPr>
      <w:widowControl w:val="0"/>
      <w:spacing w:after="260" w:line="240" w:lineRule="auto"/>
      <w:jc w:val="center"/>
      <w:outlineLvl w:val="0"/>
    </w:pPr>
    <w:rPr>
      <w:rFonts w:ascii="Times New Roman" w:eastAsia="Times New Roman" w:hAnsi="Times New Roman" w:cs="Times New Roman"/>
      <w:b/>
      <w:bCs/>
      <w:sz w:val="28"/>
      <w:szCs w:val="28"/>
    </w:rPr>
  </w:style>
  <w:style w:type="paragraph" w:customStyle="1" w:styleId="a6">
    <w:name w:val="Другое"/>
    <w:basedOn w:val="a"/>
    <w:link w:val="a5"/>
    <w:rsid w:val="00C530C3"/>
    <w:pPr>
      <w:widowControl w:val="0"/>
      <w:spacing w:after="0" w:line="240" w:lineRule="auto"/>
    </w:pPr>
    <w:rPr>
      <w:rFonts w:ascii="Times New Roman" w:eastAsia="Times New Roman" w:hAnsi="Times New Roman" w:cs="Times New Roman"/>
    </w:rPr>
  </w:style>
  <w:style w:type="paragraph" w:customStyle="1" w:styleId="12">
    <w:name w:val="Основной текст1"/>
    <w:basedOn w:val="a"/>
    <w:rsid w:val="00C530C3"/>
    <w:pPr>
      <w:widowControl w:val="0"/>
      <w:spacing w:after="0" w:line="240" w:lineRule="auto"/>
    </w:pPr>
    <w:rPr>
      <w:rFonts w:ascii="Times New Roman" w:eastAsia="Times New Roman" w:hAnsi="Times New Roman" w:cs="Times New Roman"/>
      <w:color w:val="000000"/>
      <w:kern w:val="0"/>
      <w:sz w:val="24"/>
      <w:szCs w:val="24"/>
      <w:lang w:eastAsia="uk-UA" w:bidi="uk-UA"/>
    </w:rPr>
  </w:style>
  <w:style w:type="paragraph" w:styleId="a7">
    <w:name w:val="No Spacing"/>
    <w:uiPriority w:val="1"/>
    <w:qFormat/>
    <w:rsid w:val="00C530C3"/>
    <w:pPr>
      <w:widowControl w:val="0"/>
      <w:spacing w:after="0" w:line="240" w:lineRule="auto"/>
    </w:pPr>
    <w:rPr>
      <w:rFonts w:ascii="Arial Unicode MS" w:eastAsia="Arial Unicode MS" w:hAnsi="Arial Unicode MS" w:cs="Arial Unicode MS"/>
      <w:color w:val="000000"/>
      <w:kern w:val="0"/>
      <w:sz w:val="24"/>
      <w:szCs w:val="24"/>
      <w:lang w:eastAsia="uk-UA" w:bidi="uk-UA"/>
    </w:rPr>
  </w:style>
  <w:style w:type="paragraph" w:styleId="a8">
    <w:name w:val="Balloon Text"/>
    <w:basedOn w:val="a"/>
    <w:link w:val="a9"/>
    <w:uiPriority w:val="99"/>
    <w:semiHidden/>
    <w:unhideWhenUsed/>
    <w:rsid w:val="00B445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454B"/>
    <w:rPr>
      <w:rFonts w:ascii="Segoe UI" w:hAnsi="Segoe UI" w:cs="Segoe UI"/>
      <w:sz w:val="18"/>
      <w:szCs w:val="18"/>
    </w:rPr>
  </w:style>
  <w:style w:type="numbering" w:customStyle="1" w:styleId="13">
    <w:name w:val="Нет списка1"/>
    <w:next w:val="a2"/>
    <w:uiPriority w:val="99"/>
    <w:semiHidden/>
    <w:unhideWhenUsed/>
    <w:rsid w:val="00A67C57"/>
  </w:style>
  <w:style w:type="paragraph" w:customStyle="1" w:styleId="docdata">
    <w:name w:val="docdata"/>
    <w:aliases w:val="docy,v5,36961,baiaagaaboqcaaadjo4aaau0jgaaaaaaaaaaaaaaaaaaaaaaaaaaaaaaaaaaaaaaaaaaaaaaaaaaaaaaaaaaaaaaaaaaaaaaaaaaaaaaaaaaaaaaaaaaaaaaaaaaaaaaaaaaaaaaaaaaaaaaaaaaaaaaaaaaaaaaaaaaaaaaaaaaaaaaaaaaaaaaaaaaaaaaaaaaaaaaaaaaaaaaaaaaaaaaaaaaaaaaaaaaaaa"/>
    <w:basedOn w:val="a"/>
    <w:rsid w:val="00A67C57"/>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styleId="aa">
    <w:name w:val="Hyperlink"/>
    <w:basedOn w:val="a0"/>
    <w:uiPriority w:val="99"/>
    <w:semiHidden/>
    <w:unhideWhenUsed/>
    <w:rsid w:val="00A67C57"/>
    <w:rPr>
      <w:color w:val="0000FF"/>
      <w:u w:val="single"/>
    </w:rPr>
  </w:style>
  <w:style w:type="paragraph" w:styleId="ab">
    <w:name w:val="List Paragraph"/>
    <w:basedOn w:val="a"/>
    <w:uiPriority w:val="34"/>
    <w:qFormat/>
    <w:rsid w:val="00A67C57"/>
    <w:pPr>
      <w:ind w:left="720"/>
      <w:contextualSpacing/>
    </w:pPr>
    <w:rPr>
      <w:kern w:val="0"/>
      <w:lang w:val="en-US"/>
    </w:rPr>
  </w:style>
  <w:style w:type="character" w:customStyle="1" w:styleId="ac">
    <w:name w:val="Подпись к картинке_"/>
    <w:basedOn w:val="a0"/>
    <w:link w:val="ad"/>
    <w:rsid w:val="00A67C57"/>
    <w:rPr>
      <w:rFonts w:ascii="Times New Roman" w:eastAsia="Times New Roman" w:hAnsi="Times New Roman" w:cs="Times New Roman"/>
      <w:color w:val="242424"/>
    </w:rPr>
  </w:style>
  <w:style w:type="paragraph" w:customStyle="1" w:styleId="ad">
    <w:name w:val="Подпись к картинке"/>
    <w:basedOn w:val="a"/>
    <w:link w:val="ac"/>
    <w:rsid w:val="00A67C57"/>
    <w:pPr>
      <w:widowControl w:val="0"/>
      <w:spacing w:after="0" w:line="240" w:lineRule="auto"/>
    </w:pPr>
    <w:rPr>
      <w:rFonts w:ascii="Times New Roman" w:eastAsia="Times New Roman" w:hAnsi="Times New Roman" w:cs="Times New Roman"/>
      <w:color w:val="242424"/>
    </w:rPr>
  </w:style>
  <w:style w:type="paragraph" w:customStyle="1" w:styleId="14">
    <w:name w:val="Обычный1"/>
    <w:rsid w:val="00A67C57"/>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Times New Roman"/>
      <w:kern w:val="0"/>
      <w:lang w:val="ru-RU"/>
    </w:rPr>
  </w:style>
  <w:style w:type="character" w:customStyle="1" w:styleId="Heading4">
    <w:name w:val="Heading #4"/>
    <w:rsid w:val="00A67C57"/>
    <w:rPr>
      <w:b/>
      <w:bCs/>
      <w:color w:val="000000"/>
      <w:spacing w:val="0"/>
      <w:position w:val="0"/>
      <w:sz w:val="24"/>
      <w:szCs w:val="24"/>
      <w:lang w:val="uk-UA" w:eastAsia="uk-UA" w:bidi="ar-SA"/>
    </w:rPr>
  </w:style>
  <w:style w:type="character" w:customStyle="1" w:styleId="Bodytext3">
    <w:name w:val="Body text (3)"/>
    <w:rsid w:val="00A67C57"/>
    <w:rPr>
      <w:color w:val="000000"/>
      <w:spacing w:val="0"/>
      <w:position w:val="0"/>
      <w:sz w:val="18"/>
      <w:szCs w:val="18"/>
      <w:lang w:val="uk-UA" w:eastAsia="uk-UA" w:bidi="ar-SA"/>
    </w:rPr>
  </w:style>
  <w:style w:type="character" w:customStyle="1" w:styleId="Bodytext4">
    <w:name w:val="Body text (4)"/>
    <w:rsid w:val="00A67C57"/>
    <w:rPr>
      <w:b/>
      <w:bCs/>
      <w:color w:val="000000"/>
      <w:spacing w:val="0"/>
      <w:position w:val="0"/>
      <w:sz w:val="22"/>
      <w:szCs w:val="22"/>
      <w:lang w:val="uk-UA" w:eastAsia="uk-UA" w:bidi="ar-SA"/>
    </w:rPr>
  </w:style>
  <w:style w:type="character" w:customStyle="1" w:styleId="Bodytext46">
    <w:name w:val="Body text (4)6"/>
    <w:rsid w:val="00A67C57"/>
    <w:rPr>
      <w:b/>
      <w:bCs/>
      <w:color w:val="000000"/>
      <w:spacing w:val="0"/>
      <w:position w:val="0"/>
      <w:sz w:val="22"/>
      <w:szCs w:val="22"/>
      <w:lang w:val="uk-UA" w:eastAsia="uk-UA" w:bidi="ar-SA"/>
    </w:rPr>
  </w:style>
  <w:style w:type="character" w:customStyle="1" w:styleId="Bodytext45">
    <w:name w:val="Body text (4)5"/>
    <w:rsid w:val="00A67C57"/>
    <w:rPr>
      <w:b/>
      <w:bCs/>
      <w:color w:val="000000"/>
      <w:spacing w:val="0"/>
      <w:position w:val="0"/>
      <w:sz w:val="22"/>
      <w:szCs w:val="22"/>
      <w:lang w:val="uk-UA" w:eastAsia="uk-UA" w:bidi="ar-SA"/>
    </w:rPr>
  </w:style>
  <w:style w:type="character" w:customStyle="1" w:styleId="Bodytext5">
    <w:name w:val="Body text (5)"/>
    <w:rsid w:val="00A67C57"/>
    <w:rPr>
      <w:b/>
      <w:bCs/>
      <w:color w:val="000000"/>
      <w:spacing w:val="20"/>
      <w:position w:val="0"/>
      <w:sz w:val="22"/>
      <w:szCs w:val="22"/>
      <w:lang w:val="uk-UA" w:eastAsia="uk-UA" w:bidi="ar-SA"/>
    </w:rPr>
  </w:style>
  <w:style w:type="character" w:customStyle="1" w:styleId="Bodytext44">
    <w:name w:val="Body text (4)4"/>
    <w:rsid w:val="00A67C57"/>
    <w:rPr>
      <w:b/>
      <w:bCs/>
      <w:color w:val="000000"/>
      <w:spacing w:val="0"/>
      <w:position w:val="0"/>
      <w:sz w:val="22"/>
      <w:szCs w:val="22"/>
      <w:lang w:val="uk-UA" w:eastAsia="uk-UA" w:bidi="ar-SA"/>
    </w:rPr>
  </w:style>
  <w:style w:type="character" w:customStyle="1" w:styleId="Bodytext7">
    <w:name w:val="Body text (7)"/>
    <w:rsid w:val="00A67C57"/>
    <w:rPr>
      <w:b/>
      <w:bCs/>
      <w:color w:val="000000"/>
      <w:spacing w:val="10"/>
      <w:position w:val="0"/>
      <w:sz w:val="22"/>
      <w:szCs w:val="22"/>
      <w:lang w:val="uk-UA" w:eastAsia="uk-UA" w:bidi="ar-SA"/>
    </w:rPr>
  </w:style>
  <w:style w:type="character" w:customStyle="1" w:styleId="Bodytext82">
    <w:name w:val="Body text (8)2"/>
    <w:rsid w:val="00A67C57"/>
    <w:rPr>
      <w:rFonts w:ascii="Trebuchet MS" w:hAnsi="Trebuchet MS"/>
      <w:b/>
      <w:bCs/>
      <w:color w:val="000000"/>
      <w:spacing w:val="0"/>
      <w:position w:val="0"/>
      <w:lang w:val="uk-UA" w:eastAsia="uk-UA" w:bidi="ar-SA"/>
    </w:rPr>
  </w:style>
  <w:style w:type="character" w:customStyle="1" w:styleId="Bodytext23">
    <w:name w:val="Body text (2)3"/>
    <w:rsid w:val="00A67C57"/>
    <w:rPr>
      <w:color w:val="000000"/>
      <w:spacing w:val="0"/>
      <w:position w:val="0"/>
      <w:sz w:val="24"/>
      <w:szCs w:val="24"/>
      <w:lang w:val="uk-UA" w:eastAsia="uk-UA" w:bidi="ar-SA"/>
    </w:rPr>
  </w:style>
  <w:style w:type="character" w:customStyle="1" w:styleId="Bodytext2">
    <w:name w:val="Body text (2)"/>
    <w:rsid w:val="00A67C57"/>
    <w:rPr>
      <w:color w:val="000000"/>
      <w:spacing w:val="0"/>
      <w:position w:val="0"/>
      <w:sz w:val="24"/>
      <w:szCs w:val="24"/>
      <w:lang w:val="uk-UA" w:eastAsia="uk-UA" w:bidi="ar-SA"/>
    </w:rPr>
  </w:style>
  <w:style w:type="character" w:customStyle="1" w:styleId="Heading52">
    <w:name w:val="Heading #52"/>
    <w:rsid w:val="00A67C57"/>
    <w:rPr>
      <w:color w:val="000000"/>
      <w:spacing w:val="0"/>
      <w:position w:val="0"/>
      <w:sz w:val="24"/>
      <w:szCs w:val="24"/>
      <w:lang w:val="uk-UA" w:eastAsia="uk-UA" w:bidi="ar-SA"/>
    </w:rPr>
  </w:style>
  <w:style w:type="character" w:customStyle="1" w:styleId="Heading5Bold">
    <w:name w:val="Heading #5 + Bold"/>
    <w:rsid w:val="00A67C57"/>
    <w:rPr>
      <w:b/>
      <w:bCs/>
      <w:color w:val="000000"/>
      <w:spacing w:val="0"/>
      <w:position w:val="0"/>
      <w:sz w:val="24"/>
      <w:szCs w:val="24"/>
      <w:lang w:val="uk-UA" w:eastAsia="uk-UA" w:bidi="ar-SA"/>
    </w:rPr>
  </w:style>
  <w:style w:type="character" w:customStyle="1" w:styleId="Heading5Bold1Spacing1pt">
    <w:name w:val="Heading #5 + Bold1;Spacing 1 pt"/>
    <w:rsid w:val="00A67C57"/>
    <w:rPr>
      <w:b/>
      <w:bCs/>
      <w:color w:val="000000"/>
      <w:spacing w:val="30"/>
      <w:position w:val="0"/>
      <w:sz w:val="24"/>
      <w:szCs w:val="24"/>
      <w:lang w:val="uk-UA" w:eastAsia="uk-UA" w:bidi="ar-SA"/>
    </w:rPr>
  </w:style>
  <w:style w:type="character" w:customStyle="1" w:styleId="Bodytext24">
    <w:name w:val="Body text (2)4"/>
    <w:rsid w:val="00A67C57"/>
    <w:rPr>
      <w:color w:val="000000"/>
      <w:spacing w:val="0"/>
      <w:position w:val="0"/>
      <w:sz w:val="24"/>
      <w:szCs w:val="24"/>
      <w:lang w:val="uk-UA" w:eastAsia="uk-UA" w:bidi="ar-SA"/>
    </w:rPr>
  </w:style>
  <w:style w:type="character" w:customStyle="1" w:styleId="Bodytext25">
    <w:name w:val="Body text (2)5"/>
    <w:rsid w:val="00A67C57"/>
    <w:rPr>
      <w:color w:val="000000"/>
      <w:spacing w:val="0"/>
      <w:position w:val="0"/>
      <w:sz w:val="24"/>
      <w:szCs w:val="24"/>
      <w:lang w:val="uk-UA" w:eastAsia="uk-UA" w:bidi="ar-SA"/>
    </w:rPr>
  </w:style>
  <w:style w:type="paragraph" w:customStyle="1" w:styleId="Heading41">
    <w:name w:val="Heading #4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360" w:after="0" w:line="240" w:lineRule="atLeast"/>
      <w:jc w:val="center"/>
      <w:outlineLvl w:val="3"/>
    </w:pPr>
    <w:rPr>
      <w:rFonts w:ascii="Times New Roman" w:eastAsia="Times New Roman" w:hAnsi="Times New Roman" w:cs="Times New Roman"/>
      <w:b/>
      <w:bCs/>
      <w:kern w:val="0"/>
      <w:sz w:val="20"/>
      <w:szCs w:val="20"/>
      <w:lang w:val="en-US"/>
    </w:rPr>
  </w:style>
  <w:style w:type="paragraph" w:customStyle="1" w:styleId="Bodytext31">
    <w:name w:val="Body text (3)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240" w:line="221" w:lineRule="exact"/>
      <w:jc w:val="center"/>
    </w:pPr>
    <w:rPr>
      <w:rFonts w:ascii="Times New Roman" w:eastAsia="Times New Roman" w:hAnsi="Times New Roman" w:cs="Times New Roman"/>
      <w:kern w:val="0"/>
      <w:sz w:val="18"/>
      <w:szCs w:val="18"/>
      <w:lang w:val="en-US"/>
    </w:rPr>
  </w:style>
  <w:style w:type="paragraph" w:customStyle="1" w:styleId="Bodytext41">
    <w:name w:val="Body text (4)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line="240" w:lineRule="atLeast"/>
      <w:jc w:val="both"/>
    </w:pPr>
    <w:rPr>
      <w:rFonts w:ascii="Times New Roman" w:eastAsia="Times New Roman" w:hAnsi="Times New Roman" w:cs="Times New Roman"/>
      <w:b/>
      <w:bCs/>
      <w:kern w:val="0"/>
      <w:lang w:val="en-US"/>
    </w:rPr>
  </w:style>
  <w:style w:type="paragraph" w:customStyle="1" w:styleId="Bodytext51">
    <w:name w:val="Body text (5)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235" w:lineRule="exact"/>
      <w:jc w:val="both"/>
    </w:pPr>
    <w:rPr>
      <w:rFonts w:ascii="Times New Roman" w:eastAsia="Times New Roman" w:hAnsi="Times New Roman" w:cs="Times New Roman"/>
      <w:b/>
      <w:bCs/>
      <w:spacing w:val="20"/>
      <w:kern w:val="0"/>
      <w:lang w:val="en-US"/>
    </w:rPr>
  </w:style>
  <w:style w:type="paragraph" w:customStyle="1" w:styleId="Bodytext71">
    <w:name w:val="Body text (7)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180" w:after="0" w:line="240" w:lineRule="exact"/>
      <w:jc w:val="both"/>
    </w:pPr>
    <w:rPr>
      <w:rFonts w:ascii="Times New Roman" w:eastAsia="Times New Roman" w:hAnsi="Times New Roman" w:cs="Times New Roman"/>
      <w:b/>
      <w:bCs/>
      <w:spacing w:val="10"/>
      <w:kern w:val="0"/>
      <w:lang w:val="en-US"/>
    </w:rPr>
  </w:style>
  <w:style w:type="paragraph" w:customStyle="1" w:styleId="Bodytext21">
    <w:name w:val="Body text (2)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5" w:lineRule="exact"/>
      <w:jc w:val="both"/>
    </w:pPr>
    <w:rPr>
      <w:rFonts w:ascii="Times New Roman" w:eastAsia="Times New Roman" w:hAnsi="Times New Roman" w:cs="Times New Roman"/>
      <w:kern w:val="0"/>
      <w:sz w:val="20"/>
      <w:szCs w:val="20"/>
      <w:lang w:val="en-US"/>
    </w:rPr>
  </w:style>
  <w:style w:type="paragraph" w:customStyle="1" w:styleId="Heading51">
    <w:name w:val="Heading #51"/>
    <w:rsid w:val="00A67C5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300" w:line="240" w:lineRule="atLeast"/>
      <w:ind w:hanging="2076"/>
      <w:jc w:val="right"/>
      <w:outlineLvl w:val="4"/>
    </w:pPr>
    <w:rPr>
      <w:rFonts w:ascii="Times New Roman" w:eastAsia="Times New Roman" w:hAnsi="Times New Roman" w:cs="Times New Roman"/>
      <w:kern w:val="0"/>
      <w:sz w:val="20"/>
      <w:szCs w:val="20"/>
      <w:lang w:val="en-US"/>
    </w:rPr>
  </w:style>
  <w:style w:type="paragraph" w:styleId="21">
    <w:name w:val="Body Text 2"/>
    <w:basedOn w:val="a"/>
    <w:link w:val="22"/>
    <w:rsid w:val="00A67C57"/>
    <w:pPr>
      <w:keepNext/>
      <w:spacing w:after="0" w:line="240" w:lineRule="auto"/>
      <w:jc w:val="both"/>
      <w:outlineLvl w:val="8"/>
    </w:pPr>
    <w:rPr>
      <w:rFonts w:ascii="Times New Roman" w:eastAsia="Times New Roman" w:hAnsi="Times New Roman" w:cs="Times New Roman"/>
      <w:kern w:val="0"/>
      <w:sz w:val="28"/>
      <w:szCs w:val="20"/>
      <w:lang w:eastAsia="ru-RU"/>
    </w:rPr>
  </w:style>
  <w:style w:type="character" w:customStyle="1" w:styleId="22">
    <w:name w:val="Основной текст 2 Знак"/>
    <w:basedOn w:val="a0"/>
    <w:link w:val="21"/>
    <w:rsid w:val="00A67C57"/>
    <w:rPr>
      <w:rFonts w:ascii="Times New Roman" w:eastAsia="Times New Roman" w:hAnsi="Times New Roman" w:cs="Times New Roman"/>
      <w:kern w:val="0"/>
      <w:sz w:val="28"/>
      <w:szCs w:val="20"/>
      <w:lang w:eastAsia="ru-RU"/>
    </w:rPr>
  </w:style>
  <w:style w:type="character" w:customStyle="1" w:styleId="rvts9">
    <w:name w:val="rvts9"/>
    <w:basedOn w:val="a0"/>
    <w:rsid w:val="00A67C57"/>
  </w:style>
  <w:style w:type="table" w:styleId="ae">
    <w:name w:val="Table Grid"/>
    <w:basedOn w:val="a1"/>
    <w:uiPriority w:val="39"/>
    <w:rsid w:val="00A67C57"/>
    <w:pPr>
      <w:spacing w:after="0" w:line="240" w:lineRule="auto"/>
    </w:pPr>
    <w:rPr>
      <w:rFonts w:ascii="Times New Roman" w:eastAsia="Times New Roman" w:hAnsi="Times New Roman"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ий текст"/>
    <w:basedOn w:val="a"/>
    <w:rsid w:val="00A67C57"/>
    <w:pPr>
      <w:spacing w:before="120" w:after="0" w:line="240" w:lineRule="auto"/>
      <w:ind w:firstLine="567"/>
    </w:pPr>
    <w:rPr>
      <w:rFonts w:ascii="Antiqua" w:eastAsia="Times New Roman" w:hAnsi="Antiqua" w:cs="Times New Roman"/>
      <w:kern w:val="0"/>
      <w:sz w:val="26"/>
      <w:szCs w:val="20"/>
      <w:lang w:eastAsia="ru-RU"/>
    </w:rPr>
  </w:style>
  <w:style w:type="paragraph" w:customStyle="1" w:styleId="af0">
    <w:name w:val="Назва документа"/>
    <w:basedOn w:val="a"/>
    <w:next w:val="af"/>
    <w:rsid w:val="00A67C57"/>
    <w:pPr>
      <w:keepNext/>
      <w:keepLines/>
      <w:spacing w:before="240" w:after="240" w:line="240" w:lineRule="auto"/>
      <w:jc w:val="center"/>
    </w:pPr>
    <w:rPr>
      <w:rFonts w:ascii="Antiqua" w:eastAsia="Times New Roman" w:hAnsi="Antiqua" w:cs="Times New Roman"/>
      <w:b/>
      <w:kern w:val="0"/>
      <w:sz w:val="26"/>
      <w:szCs w:val="20"/>
      <w:lang w:eastAsia="ru-RU"/>
    </w:rPr>
  </w:style>
  <w:style w:type="paragraph" w:customStyle="1" w:styleId="Default">
    <w:name w:val="Default"/>
    <w:rsid w:val="00A67C5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f1">
    <w:name w:val="header"/>
    <w:basedOn w:val="a"/>
    <w:link w:val="af2"/>
    <w:uiPriority w:val="99"/>
    <w:semiHidden/>
    <w:unhideWhenUsed/>
    <w:rsid w:val="0031192D"/>
    <w:pPr>
      <w:tabs>
        <w:tab w:val="center" w:pos="4819"/>
        <w:tab w:val="right" w:pos="9639"/>
      </w:tabs>
      <w:spacing w:after="0" w:line="240" w:lineRule="auto"/>
    </w:pPr>
  </w:style>
  <w:style w:type="character" w:customStyle="1" w:styleId="af2">
    <w:name w:val="Верхний колонтитул Знак"/>
    <w:basedOn w:val="a0"/>
    <w:link w:val="af1"/>
    <w:uiPriority w:val="99"/>
    <w:semiHidden/>
    <w:rsid w:val="0031192D"/>
  </w:style>
  <w:style w:type="paragraph" w:styleId="af3">
    <w:name w:val="footer"/>
    <w:basedOn w:val="a"/>
    <w:link w:val="af4"/>
    <w:uiPriority w:val="99"/>
    <w:semiHidden/>
    <w:unhideWhenUsed/>
    <w:rsid w:val="0031192D"/>
    <w:pPr>
      <w:tabs>
        <w:tab w:val="center" w:pos="4819"/>
        <w:tab w:val="right" w:pos="9639"/>
      </w:tabs>
      <w:spacing w:after="0" w:line="240" w:lineRule="auto"/>
    </w:pPr>
  </w:style>
  <w:style w:type="character" w:customStyle="1" w:styleId="af4">
    <w:name w:val="Нижний колонтитул Знак"/>
    <w:basedOn w:val="a0"/>
    <w:link w:val="af3"/>
    <w:uiPriority w:val="99"/>
    <w:semiHidden/>
    <w:rsid w:val="0031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edu.vn.ua/"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0A9D8-D4C6-433C-8F0F-88B54FEA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3872</Words>
  <Characters>22075</Characters>
  <Application>Microsoft Office Word</Application>
  <DocSecurity>0</DocSecurity>
  <Lines>183</Lines>
  <Paragraphs>51</Paragraphs>
  <ScaleCrop>false</ScaleCrop>
  <HeadingPairs>
    <vt:vector size="6" baseType="variant">
      <vt:variant>
        <vt:lpstr>Название</vt:lpstr>
      </vt:variant>
      <vt:variant>
        <vt:i4>1</vt:i4>
      </vt:variant>
      <vt:variant>
        <vt:lpstr>Заголовки</vt:lpstr>
      </vt:variant>
      <vt:variant>
        <vt:i4>11</vt:i4>
      </vt:variant>
      <vt:variant>
        <vt:lpstr>Назва</vt:lpstr>
      </vt:variant>
      <vt:variant>
        <vt:i4>1</vt:i4>
      </vt:variant>
    </vt:vector>
  </HeadingPairs>
  <TitlesOfParts>
    <vt:vector size="13" baseType="lpstr">
      <vt:lpstr/>
      <vt:lpstr>1. Паспорт Програми</vt:lpstr>
      <vt:lpstr>Мета та основні завдання Програми</vt:lpstr>
      <vt:lpstr>Шляхи і засоби розв’язання завдань, обсягів та джерел фінансування</vt:lpstr>
      <vt:lpstr/>
      <vt:lpstr>Очікувані результати, ефективність Програми</vt:lpstr>
      <vt:lpstr>Напрями діяльності та заходи з виконання Програми підтримки обдарованих дітей та</vt:lpstr>
      <vt:lpstr/>
      <vt:lpstr>ПОЛОЖЕННЯ</vt:lpstr>
      <vt:lpstr>про преміювання обдарованих дітей та  молоді  Вороньківської сільської територіа</vt:lpstr>
      <vt:lpstr>ПОЛОЖЕННЯ</vt:lpstr>
      <vt:lpstr>про преміювання педагогічних працівників закладів освіти, працівників закладів к</vt:lpstr>
      <vt:lpstr/>
    </vt:vector>
  </TitlesOfParts>
  <Company/>
  <LinksUpToDate>false</LinksUpToDate>
  <CharactersWithSpaces>25896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11</cp:revision>
  <cp:lastPrinted>2025-12-17T12:01:00Z</cp:lastPrinted>
  <dcterms:created xsi:type="dcterms:W3CDTF">2025-12-10T06:11:00Z</dcterms:created>
  <dcterms:modified xsi:type="dcterms:W3CDTF">2025-12-17T12:03:00Z</dcterms:modified>
</cp:coreProperties>
</file>