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D7" w:rsidRPr="00B535D7" w:rsidRDefault="00B535D7" w:rsidP="00B535D7">
      <w:pPr>
        <w:widowControl w:val="0"/>
        <w:shd w:val="clear" w:color="auto" w:fill="FFFFFF"/>
        <w:spacing w:line="240" w:lineRule="auto"/>
        <w:ind w:left="3" w:hanging="3"/>
        <w:jc w:val="right"/>
        <w:rPr>
          <w:rFonts w:ascii="Times New Roman" w:hAnsi="Times New Roman" w:cs="Times New Roman"/>
          <w:sz w:val="28"/>
          <w:szCs w:val="28"/>
        </w:rPr>
      </w:pPr>
      <w:r w:rsidRPr="00B535D7">
        <w:rPr>
          <w:rFonts w:ascii="Times New Roman" w:hAnsi="Times New Roman" w:cs="Times New Roman"/>
          <w:sz w:val="28"/>
          <w:szCs w:val="28"/>
        </w:rPr>
        <w:t>«ЗАТВЕРДЖЕНО»</w:t>
      </w:r>
    </w:p>
    <w:p w:rsidR="00B535D7" w:rsidRPr="00B535D7" w:rsidRDefault="00B535D7" w:rsidP="00B535D7">
      <w:pPr>
        <w:widowControl w:val="0"/>
        <w:shd w:val="clear" w:color="auto" w:fill="FFFFFF"/>
        <w:spacing w:line="240" w:lineRule="auto"/>
        <w:ind w:left="3" w:hanging="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B535D7" w:rsidRPr="00B535D7" w:rsidRDefault="00B535D7" w:rsidP="00B535D7">
      <w:pPr>
        <w:widowControl w:val="0"/>
        <w:tabs>
          <w:tab w:val="left" w:pos="6130"/>
          <w:tab w:val="left" w:pos="80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B535D7" w:rsidRPr="00B535D7" w:rsidRDefault="00B535D7" w:rsidP="00B535D7">
      <w:pPr>
        <w:widowControl w:val="0"/>
        <w:tabs>
          <w:tab w:val="left" w:pos="6130"/>
          <w:tab w:val="left" w:pos="8074"/>
        </w:tabs>
        <w:spacing w:line="240" w:lineRule="auto"/>
        <w:ind w:left="3" w:hanging="3"/>
        <w:jc w:val="right"/>
        <w:rPr>
          <w:rFonts w:ascii="Times New Roman" w:hAnsi="Times New Roman" w:cs="Times New Roman"/>
          <w:sz w:val="28"/>
          <w:szCs w:val="28"/>
        </w:rPr>
      </w:pPr>
      <w:r w:rsidRPr="00B5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«24» </w:t>
      </w:r>
      <w:proofErr w:type="spellStart"/>
      <w:r w:rsidRPr="00B535D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B535D7">
        <w:rPr>
          <w:rFonts w:ascii="Times New Roman" w:hAnsi="Times New Roman" w:cs="Times New Roman"/>
          <w:sz w:val="28"/>
          <w:szCs w:val="28"/>
        </w:rPr>
        <w:t xml:space="preserve"> 2020 р. №36-2-VIII</w:t>
      </w:r>
      <w:r w:rsidRPr="00B535D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535D7" w:rsidRPr="00B535D7" w:rsidRDefault="00B535D7" w:rsidP="00B535D7">
      <w:pPr>
        <w:widowControl w:val="0"/>
        <w:tabs>
          <w:tab w:val="left" w:pos="6130"/>
          <w:tab w:val="left" w:pos="8074"/>
        </w:tabs>
        <w:spacing w:line="321" w:lineRule="auto"/>
        <w:ind w:left="3" w:hanging="3"/>
        <w:rPr>
          <w:rFonts w:ascii="Times New Roman" w:hAnsi="Times New Roman" w:cs="Times New Roman"/>
          <w:color w:val="FF0000"/>
          <w:sz w:val="28"/>
          <w:szCs w:val="28"/>
        </w:rPr>
      </w:pPr>
    </w:p>
    <w:p w:rsidR="00B535D7" w:rsidRP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35D7" w:rsidRP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35D7" w:rsidRP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35D7" w:rsidRPr="00B535D7" w:rsidRDefault="00B535D7" w:rsidP="00B535D7">
      <w:pPr>
        <w:ind w:left="4" w:hanging="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Комплексна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>програма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«ТУРБОТА» </w:t>
      </w:r>
    </w:p>
    <w:p w:rsidR="00B535D7" w:rsidRPr="00B535D7" w:rsidRDefault="00B535D7" w:rsidP="00B535D7">
      <w:pPr>
        <w:widowControl w:val="0"/>
        <w:ind w:left="4" w:hanging="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>Вороньківської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>сільської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ради </w:t>
      </w:r>
    </w:p>
    <w:p w:rsidR="00B535D7" w:rsidRPr="00B535D7" w:rsidRDefault="00B535D7" w:rsidP="00B535D7">
      <w:pPr>
        <w:widowControl w:val="0"/>
        <w:ind w:left="4" w:hanging="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Бориспільського району  </w:t>
      </w:r>
    </w:p>
    <w:p w:rsidR="00B535D7" w:rsidRPr="006E183A" w:rsidRDefault="00B535D7" w:rsidP="00B535D7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>Київської області</w:t>
      </w:r>
    </w:p>
    <w:p w:rsidR="00B535D7" w:rsidRDefault="00B535D7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B535D7">
        <w:rPr>
          <w:rFonts w:ascii="Times New Roman" w:hAnsi="Times New Roman" w:cs="Times New Roman"/>
          <w:b/>
          <w:color w:val="000000"/>
          <w:sz w:val="40"/>
          <w:szCs w:val="40"/>
        </w:rPr>
        <w:t>на 2021-2023 роки</w:t>
      </w: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6E183A" w:rsidRPr="006E183A" w:rsidRDefault="006E183A" w:rsidP="006E183A">
      <w:pPr>
        <w:widowControl w:val="0"/>
        <w:ind w:left="4" w:hanging="4"/>
        <w:jc w:val="center"/>
        <w:rPr>
          <w:rFonts w:ascii="Times New Roman" w:hAnsi="Times New Roman" w:cs="Times New Roman"/>
          <w:color w:val="000000"/>
          <w:sz w:val="40"/>
          <w:szCs w:val="40"/>
          <w:lang w:val="uk-UA"/>
        </w:rPr>
      </w:pPr>
    </w:p>
    <w:p w:rsidR="00B535D7" w:rsidRP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lastRenderedPageBreak/>
        <w:t>ПАСПОРТ</w:t>
      </w:r>
    </w:p>
    <w:p w:rsidR="00B535D7" w:rsidRP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комплексної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«ТУРБОТА»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:rsidR="00B535D7" w:rsidRP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>Бориспільського району  Київської області</w:t>
      </w:r>
    </w:p>
    <w:p w:rsidR="00B535D7" w:rsidRDefault="00B535D7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>на 2021-2023 роки</w:t>
      </w:r>
    </w:p>
    <w:p w:rsidR="006E183A" w:rsidRPr="006E183A" w:rsidRDefault="006E183A" w:rsidP="00B535D7">
      <w:pPr>
        <w:widowControl w:val="0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35D7" w:rsidRPr="00B535D7" w:rsidRDefault="00B535D7" w:rsidP="00B535D7">
      <w:pPr>
        <w:spacing w:line="240" w:lineRule="auto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 Паспорт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</w:p>
    <w:p w:rsidR="006E183A" w:rsidRPr="006E183A" w:rsidRDefault="00B535D7" w:rsidP="00B535D7">
      <w:pPr>
        <w:spacing w:line="240" w:lineRule="auto"/>
        <w:ind w:left="2" w:hanging="2"/>
        <w:jc w:val="center"/>
        <w:rPr>
          <w:rFonts w:ascii="Times New Roman" w:hAnsi="Times New Roman" w:cs="Times New Roman"/>
          <w:color w:val="000000"/>
          <w:lang w:val="uk-UA"/>
        </w:rPr>
      </w:pPr>
      <w:r w:rsidRPr="00B535D7">
        <w:rPr>
          <w:rFonts w:ascii="Times New Roman" w:hAnsi="Times New Roman" w:cs="Times New Roman"/>
          <w:color w:val="000000"/>
        </w:rPr>
        <w:t> </w:t>
      </w: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445"/>
        <w:gridCol w:w="4764"/>
        <w:gridCol w:w="1295"/>
        <w:gridCol w:w="957"/>
        <w:gridCol w:w="957"/>
        <w:gridCol w:w="957"/>
      </w:tblGrid>
      <w:tr w:rsidR="00B535D7" w:rsidRPr="00B535D7" w:rsidTr="00B535D7">
        <w:trPr>
          <w:trHeight w:val="7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Ініціатор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Вороньківська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сільська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</w:tr>
      <w:tr w:rsidR="00B535D7" w:rsidRPr="00B535D7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Розпорядження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Вороньківської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сільської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</w:p>
        </w:tc>
      </w:tr>
      <w:tr w:rsidR="00B535D7" w:rsidRPr="001116BF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D7" w:rsidRPr="00B535D7" w:rsidRDefault="00B535D7">
            <w:pPr>
              <w:widowControl w:val="0"/>
              <w:ind w:left="3" w:hanging="3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uk-UA" w:eastAsia="uk-UA"/>
              </w:rPr>
            </w:pPr>
          </w:p>
          <w:p w:rsidR="00B535D7" w:rsidRPr="00B535D7" w:rsidRDefault="00B535D7">
            <w:pPr>
              <w:widowControl w:val="0"/>
              <w:ind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Підстава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</w:p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D7" w:rsidRPr="00B535D7" w:rsidRDefault="00B535D7">
            <w:pPr>
              <w:suppressAutoHyphens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Закони України „Про місцеве самоврядування в Україні”, „Про статус ветеранів війни, гарантії їх соціального захисту”, ,,Про соціальний захист дітей війни”, ,,Про основні засади соціального захисту ветеранів праці та інших громадян похилого віку в Україні”, „Про статус і соціальний захист громадян, які постраждали внаслідок Чорнобильської катастрофи”, „Про соціальні послуги” та „Про основи соціальної захищеності інвалідів в Україні”, від 10 листопада 2006 року № 945/2006 , постанови Кабінету Міністрів України від 29 квітня 2004 р. № 558 „Про затвердження Порядку призначення і виплати компенсації фізичним особам, які надають соціальні послуги</w:t>
            </w:r>
            <w:r w:rsidRPr="00B535D7">
              <w:rPr>
                <w:rFonts w:ascii="Times New Roman" w:hAnsi="Times New Roman" w:cs="Times New Roman"/>
                <w:color w:val="000000"/>
                <w:lang w:val="uk-UA"/>
              </w:rPr>
              <w:t xml:space="preserve">”. </w:t>
            </w:r>
          </w:p>
        </w:tc>
      </w:tr>
      <w:tr w:rsidR="00B535D7" w:rsidRPr="00B535D7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Розробник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Вороньківської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сільської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B535D7" w:rsidRPr="00B535D7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виконавець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Вороньківської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сільської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B535D7" w:rsidRPr="001116BF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Учасники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співвиконавці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Виконавчий комітет  Вороньківської  сільської ради структурні підрозділи</w:t>
            </w: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Вороньківської сільської ради, комунальні заклади та установи Вороньківської сільської ради</w:t>
            </w:r>
          </w:p>
        </w:tc>
      </w:tr>
      <w:tr w:rsidR="00B535D7" w:rsidRPr="00B535D7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ind w:left="3" w:hanging="3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  <w:p w:rsidR="00B535D7" w:rsidRPr="00B535D7" w:rsidRDefault="00B535D7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 – 2023 роки</w:t>
            </w:r>
          </w:p>
        </w:tc>
      </w:tr>
      <w:tr w:rsidR="00B535D7" w:rsidRPr="00B535D7" w:rsidTr="00B535D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ind w:left="3" w:hanging="3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бюджетів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беруть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участь у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комплексних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535D7" w:rsidRPr="00B535D7" w:rsidRDefault="00B535D7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бюджети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та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заборонені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B535D7" w:rsidRPr="00B535D7" w:rsidTr="00B535D7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для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тис.грн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тому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 роками (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тис.грн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535D7" w:rsidRPr="00B535D7" w:rsidTr="00B535D7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1</w:t>
            </w:r>
            <w:r w:rsidRPr="00B535D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B535D7">
              <w:rPr>
                <w:rFonts w:ascii="Times New Roman" w:hAnsi="Times New Roman" w:cs="Times New Roman"/>
                <w:color w:val="000000"/>
              </w:rPr>
              <w:t>700,00 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</w:tr>
      <w:tr w:rsidR="00B535D7" w:rsidRPr="00B535D7" w:rsidTr="00B535D7">
        <w:trPr>
          <w:trHeight w:val="64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300,00</w:t>
            </w:r>
          </w:p>
          <w:p w:rsidR="00B535D7" w:rsidRPr="00B535D7" w:rsidRDefault="00B535D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D7" w:rsidRPr="00B535D7" w:rsidRDefault="00B535D7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700,00 </w:t>
            </w:r>
          </w:p>
          <w:p w:rsidR="00B535D7" w:rsidRPr="00B535D7" w:rsidRDefault="00B535D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D7" w:rsidRPr="00B535D7" w:rsidRDefault="00B535D7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700,00</w:t>
            </w:r>
          </w:p>
          <w:p w:rsidR="00B535D7" w:rsidRPr="00B535D7" w:rsidRDefault="00B535D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B535D7" w:rsidRPr="00B535D7" w:rsidRDefault="00B535D7" w:rsidP="00B535D7">
      <w:pPr>
        <w:spacing w:line="240" w:lineRule="auto"/>
        <w:ind w:left="2" w:hanging="2"/>
        <w:jc w:val="center"/>
        <w:rPr>
          <w:rFonts w:ascii="Times New Roman" w:hAnsi="Times New Roman" w:cs="Times New Roman"/>
          <w:color w:val="000000"/>
          <w:position w:val="-1"/>
          <w:lang w:val="uk-UA" w:eastAsia="uk-UA"/>
        </w:rPr>
      </w:pPr>
    </w:p>
    <w:p w:rsidR="006E183A" w:rsidRDefault="00B535D7" w:rsidP="00B535D7">
      <w:pPr>
        <w:spacing w:line="360" w:lineRule="auto"/>
        <w:ind w:left="3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535D7" w:rsidRPr="006E183A" w:rsidRDefault="00B535D7" w:rsidP="006E183A">
      <w:pPr>
        <w:spacing w:line="360" w:lineRule="auto"/>
        <w:ind w:left="3" w:hanging="3"/>
        <w:jc w:val="center"/>
        <w:rPr>
          <w:rFonts w:ascii="Times New Roman" w:hAnsi="Times New Roman" w:cs="Times New Roman"/>
          <w:color w:val="000000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Визначення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проблеми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на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розв’язання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якої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спрямована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</w:p>
    <w:p w:rsidR="00B535D7" w:rsidRPr="00B535D7" w:rsidRDefault="00B535D7" w:rsidP="00B535D7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Реальна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соціально-економічна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склалася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доцільність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матеріального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умов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мешканців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чинниками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враховувались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розробці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5D7" w:rsidRPr="00B535D7" w:rsidRDefault="00B535D7" w:rsidP="00B535D7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Вжиття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proofErr w:type="gram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незаможних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верств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людей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пільгових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пріоритетних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напрямків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5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дозволять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створити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ризиків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підвищить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якість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їхнього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5D7" w:rsidRPr="00B535D7" w:rsidRDefault="00B535D7" w:rsidP="00B535D7">
      <w:pPr>
        <w:shd w:val="clear" w:color="auto" w:fill="FFFFFF"/>
        <w:spacing w:line="360" w:lineRule="auto"/>
        <w:ind w:left="1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Розвинена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мережа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надається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врахуванням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і потреб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клієнтів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на принципах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адресності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proofErr w:type="gram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здійснюються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місцевому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доповнення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до державного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пенсії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доплати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) є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ефективною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35D7" w:rsidRPr="00B535D7" w:rsidRDefault="00B535D7" w:rsidP="00B535D7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ґрунтується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постійному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аналізі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матеріального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звертаються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майбутньому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ефективніших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малозабезпеченим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мешканцям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іншим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категоріям</w:t>
      </w:r>
      <w:proofErr w:type="spellEnd"/>
      <w:proofErr w:type="gram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83A" w:rsidRDefault="006E183A" w:rsidP="00B535D7">
      <w:pPr>
        <w:shd w:val="clear" w:color="auto" w:fill="FFFFFF"/>
        <w:spacing w:line="360" w:lineRule="auto"/>
        <w:ind w:left="3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35D7" w:rsidRPr="006E183A" w:rsidRDefault="00B535D7" w:rsidP="00B535D7">
      <w:pPr>
        <w:shd w:val="clear" w:color="auto" w:fill="FFFFFF"/>
        <w:spacing w:line="360" w:lineRule="auto"/>
        <w:ind w:left="3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6E1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E1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Визначення мети Програми</w:t>
      </w:r>
    </w:p>
    <w:p w:rsidR="006E183A" w:rsidRPr="006E183A" w:rsidRDefault="00B535D7" w:rsidP="00B535D7">
      <w:pPr>
        <w:spacing w:line="360" w:lineRule="auto"/>
        <w:ind w:left="-2" w:firstLine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1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Метою Програми</w:t>
      </w:r>
      <w:r w:rsidRPr="006E1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реалізація державної політики у сфері соціального захисту населення, надання матеріальної допомоги малозабезпеченим, непрацездатним, хронічно і важкохворим громадянам, багатодітним і неповним сім`ям, пенсіонерам, ветеранам війни та праці, учасникам бойових дій, особам з обмеженими фізичними можливостями, у тому числі дітям-інвалідам, іншим громадянам, які внаслідок недостатньої матеріальної забезпеченості потребують допомоги та соціальної підтримки з боку держави; фінансування інших заходів соціального захисту громадян, які зареєстровані та постійно проживають на території  Вороньківської сільської ради.</w:t>
      </w:r>
    </w:p>
    <w:p w:rsidR="00B535D7" w:rsidRPr="006E183A" w:rsidRDefault="00B535D7" w:rsidP="00B535D7">
      <w:pPr>
        <w:keepNext/>
        <w:spacing w:line="360" w:lineRule="auto"/>
        <w:ind w:left="3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6E1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E1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шляхів і засобів розв'язання проблеми, обсягів та джерел </w:t>
      </w:r>
      <w:proofErr w:type="gramStart"/>
      <w:r w:rsidRPr="006E1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фінансування  Програми</w:t>
      </w:r>
      <w:proofErr w:type="gramEnd"/>
    </w:p>
    <w:p w:rsidR="00B535D7" w:rsidRPr="00DE3F52" w:rsidRDefault="00B535D7" w:rsidP="00B535D7">
      <w:pPr>
        <w:keepNext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F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вирішення основних завдань програми управління та відділи  здійснюють організаційне та інформаційне забезпечення виконання програми, </w:t>
      </w:r>
      <w:r w:rsidRPr="00DE3F5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сприяють підвищенню рівня життєзабезпечення мешканців громади, які перебувають у скрутних життєвих обставинах, забезпечують проведення заходів до Дня захисника України, Дня пам’яті загиблих в роки Великої Вітчизняної війни, Дні звільнення сіл громади</w:t>
      </w:r>
      <w:bookmarkStart w:id="0" w:name="bookmark=id.gjdgxs"/>
      <w:bookmarkEnd w:id="0"/>
      <w:r w:rsidRPr="00DE3F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німецько-фашистських загарбників, Дня Ветерана, Міжнародного дня інвалідів.</w:t>
      </w:r>
    </w:p>
    <w:p w:rsidR="00B535D7" w:rsidRPr="00B535D7" w:rsidRDefault="00B535D7" w:rsidP="00B535D7">
      <w:pPr>
        <w:keepNext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здійснюватиметься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bookmarkStart w:id="1" w:name="bookmark=id.30j0zll"/>
      <w:bookmarkEnd w:id="1"/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бюджету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залученням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35D7" w:rsidRPr="00B535D7" w:rsidRDefault="00B535D7" w:rsidP="00B535D7">
      <w:pPr>
        <w:keepNext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Видатки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щороку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передбачатимуться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формуванні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bookmarkStart w:id="2" w:name="bookmark=id.1fob9te"/>
      <w:bookmarkEnd w:id="2"/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бюджету,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виходячи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реальних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35D7" w:rsidRPr="00B535D7" w:rsidRDefault="00B535D7" w:rsidP="00B535D7">
      <w:pPr>
        <w:keepNext/>
        <w:spacing w:line="36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З метою системного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проводитиметься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щорічний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моніторинг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35D7" w:rsidRPr="00B535D7" w:rsidRDefault="00B535D7" w:rsidP="00B535D7">
      <w:pPr>
        <w:widowControl w:val="0"/>
        <w:spacing w:line="360" w:lineRule="auto"/>
        <w:ind w:left="3" w:right="40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суми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змінюватись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:rsidR="00B535D7" w:rsidRPr="00737DE0" w:rsidRDefault="00B535D7" w:rsidP="00B535D7">
      <w:pPr>
        <w:spacing w:line="360" w:lineRule="auto"/>
        <w:ind w:left="2" w:hanging="2"/>
        <w:rPr>
          <w:rFonts w:ascii="Times New Roman" w:hAnsi="Times New Roman" w:cs="Times New Roman"/>
          <w:color w:val="000000"/>
          <w:lang w:val="uk-UA"/>
        </w:rPr>
      </w:pPr>
    </w:p>
    <w:p w:rsidR="006E183A" w:rsidRPr="006E183A" w:rsidRDefault="00B535D7" w:rsidP="00B535D7">
      <w:pPr>
        <w:spacing w:line="360" w:lineRule="auto"/>
        <w:ind w:left="3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Напрями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реалізації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Програ</w:t>
      </w:r>
      <w:bookmarkStart w:id="3" w:name="bookmark=id.3znysh7"/>
      <w:bookmarkEnd w:id="3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ми</w:t>
      </w:r>
      <w:proofErr w:type="spellEnd"/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Pr="00737DE0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за пунктами,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DE0" w:rsidRPr="00737DE0" w:rsidRDefault="00737DE0" w:rsidP="00737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    5.2.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737DE0" w:rsidRPr="00737DE0" w:rsidRDefault="00737DE0" w:rsidP="00737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   *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на себе, у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випадком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трапився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 нею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7DE0">
        <w:rPr>
          <w:rFonts w:ascii="Times New Roman" w:hAnsi="Times New Roman" w:cs="Times New Roman"/>
          <w:sz w:val="28"/>
          <w:szCs w:val="28"/>
        </w:rPr>
        <w:t xml:space="preserve"> і яка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ради; </w:t>
      </w:r>
    </w:p>
    <w:p w:rsidR="00737DE0" w:rsidRPr="00737DE0" w:rsidRDefault="00737DE0" w:rsidP="00737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   *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особа (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опікун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ради, на свою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неповнолітню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підопічного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повнолітню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(дочку)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(яка не в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/подати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ради, у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настанням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підопічним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).</w:t>
      </w:r>
    </w:p>
    <w:p w:rsidR="00737DE0" w:rsidRPr="00737DE0" w:rsidRDefault="00737DE0" w:rsidP="00737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:</w:t>
      </w:r>
    </w:p>
    <w:p w:rsidR="00737DE0" w:rsidRPr="00737DE0" w:rsidRDefault="00737DE0" w:rsidP="00737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* </w:t>
      </w:r>
      <w:r w:rsidRPr="00737DE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життєвоважливим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показникам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тяжкохворим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та особам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закладах;             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* 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одиноких,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;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держав;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*особам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DE0">
        <w:rPr>
          <w:rFonts w:ascii="Times New Roman" w:hAnsi="Times New Roman" w:cs="Times New Roman"/>
          <w:sz w:val="28"/>
          <w:szCs w:val="28"/>
        </w:rPr>
        <w:t xml:space="preserve">І, ІІ та ІІІ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скрутні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;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* особи,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втрачене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постраждало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;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АТО та ООС;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АЕС;</w:t>
      </w:r>
    </w:p>
    <w:p w:rsidR="00737DE0" w:rsidRPr="00737DE0" w:rsidRDefault="00737DE0" w:rsidP="00737DE0">
      <w:pPr>
        <w:pStyle w:val="3"/>
        <w:shd w:val="clear" w:color="auto" w:fill="FFFFFF"/>
        <w:spacing w:before="0" w:after="0" w:line="360" w:lineRule="auto"/>
        <w:ind w:leftChars="0" w:left="1" w:firstLineChars="0" w:hanging="3"/>
        <w:jc w:val="both"/>
        <w:rPr>
          <w:b w:val="0"/>
          <w:position w:val="0"/>
          <w:sz w:val="28"/>
          <w:szCs w:val="28"/>
          <w:lang w:val="uk-UA" w:eastAsia="en-US"/>
        </w:rPr>
      </w:pPr>
      <w:r w:rsidRPr="00737DE0">
        <w:rPr>
          <w:sz w:val="28"/>
          <w:szCs w:val="28"/>
          <w:lang w:val="uk-UA"/>
        </w:rPr>
        <w:t>*</w:t>
      </w:r>
      <w:r w:rsidRPr="00737DE0">
        <w:rPr>
          <w:b w:val="0"/>
          <w:sz w:val="28"/>
          <w:szCs w:val="28"/>
          <w:lang w:val="uk-UA"/>
        </w:rPr>
        <w:t xml:space="preserve">адресна матеріальна допомога військовослужбовцям населених пунктів Вороньківської сільської ради, які беруть участь </w:t>
      </w:r>
      <w:r w:rsidRPr="00737DE0">
        <w:rPr>
          <w:b w:val="0"/>
          <w:position w:val="0"/>
          <w:sz w:val="28"/>
          <w:szCs w:val="28"/>
          <w:lang w:val="uk-UA" w:eastAsia="en-US"/>
        </w:rPr>
        <w:t>у відсічі та стримуванні збройної агресії Російської Федерації та/або інших держав проти України у період дії воєнного стану.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покладання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Меморіального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комплексу та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воїнам-визволителям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Обеліску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та могил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proofErr w:type="gramStart"/>
      <w:r w:rsidRPr="00737D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продуктових</w:t>
      </w:r>
      <w:proofErr w:type="spellEnd"/>
      <w:proofErr w:type="gram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Різдва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ювілейних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дат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( 80, 85, 90, 95, 100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).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поселенні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будинок-інтернат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для одиноких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.</w:t>
      </w:r>
    </w:p>
    <w:p w:rsidR="00737DE0" w:rsidRPr="00737DE0" w:rsidRDefault="00737DE0" w:rsidP="00737D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пільговим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>.</w:t>
      </w:r>
    </w:p>
    <w:p w:rsidR="006E183A" w:rsidRDefault="00737DE0" w:rsidP="006E18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DE0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37DE0">
        <w:rPr>
          <w:rFonts w:ascii="Times New Roman" w:hAnsi="Times New Roman" w:cs="Times New Roman"/>
          <w:sz w:val="28"/>
          <w:szCs w:val="28"/>
        </w:rPr>
        <w:t xml:space="preserve"> </w:t>
      </w:r>
      <w:r w:rsidRPr="00737DE0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6E183A" w:rsidRPr="00737DE0" w:rsidRDefault="006E183A" w:rsidP="006E18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15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3270"/>
      </w:tblGrid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hAnsi="Times New Roman" w:cs="Times New Roman"/>
                <w:position w:val="-1"/>
                <w:lang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0E776C" w:rsidRDefault="00B535D7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position w:val="-1"/>
                <w:lang w:eastAsia="uk-UA"/>
              </w:rPr>
            </w:pPr>
            <w:r w:rsidRPr="000E776C">
              <w:rPr>
                <w:rFonts w:ascii="Times New Roman" w:eastAsia="Times New Roman" w:hAnsi="Times New Roman" w:cs="Times New Roman"/>
              </w:rPr>
              <w:t>Категорії</w:t>
            </w:r>
          </w:p>
          <w:p w:rsidR="00B535D7" w:rsidRPr="000E776C" w:rsidRDefault="00B535D7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lang w:eastAsia="uk-UA"/>
              </w:rPr>
            </w:pPr>
            <w:r w:rsidRPr="000E77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0E776C" w:rsidRDefault="00B535D7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position w:val="-1"/>
                <w:lang w:eastAsia="uk-UA"/>
              </w:rPr>
            </w:pPr>
            <w:r w:rsidRPr="000E776C">
              <w:rPr>
                <w:rFonts w:ascii="Times New Roman" w:eastAsia="Times New Roman" w:hAnsi="Times New Roman" w:cs="Times New Roman"/>
              </w:rPr>
              <w:t>Сума коштів до видачі</w:t>
            </w:r>
            <w:r w:rsidR="000E776C" w:rsidRPr="000E776C">
              <w:rPr>
                <w:rFonts w:ascii="Times New Roman" w:eastAsia="Times New Roman" w:hAnsi="Times New Roman" w:cs="Times New Roman"/>
              </w:rPr>
              <w:t xml:space="preserve"> в грн.( без урахування податків</w:t>
            </w:r>
            <w:r w:rsidRPr="000E77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0E776C" w:rsidRDefault="00B535D7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position w:val="-1"/>
                <w:lang w:eastAsia="uk-UA"/>
              </w:rPr>
            </w:pPr>
            <w:r w:rsidRPr="000E776C">
              <w:rPr>
                <w:rFonts w:ascii="Times New Roman" w:eastAsia="Times New Roman" w:hAnsi="Times New Roman" w:cs="Times New Roman"/>
              </w:rPr>
              <w:t>Періодичність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на лікування з діагнозом </w:t>
            </w:r>
            <w:proofErr w:type="spellStart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онкозахворювання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P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6 000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A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рік </w:t>
            </w:r>
          </w:p>
          <w:p w:rsidR="000E776C" w:rsidRPr="006D2C58" w:rsidRDefault="006D2C58" w:rsidP="006D2C58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B535D7" w:rsidRPr="000E776C" w:rsidRDefault="000E776C" w:rsidP="00F705BA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705BA" w:rsidRPr="000E776C">
              <w:rPr>
                <w:rFonts w:ascii="Times New Roman" w:hAnsi="Times New Roman" w:cs="Times New Roman"/>
                <w:sz w:val="24"/>
                <w:szCs w:val="24"/>
              </w:rPr>
              <w:t>овідка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35D7" w:rsidRPr="000E776C">
              <w:rPr>
                <w:rFonts w:ascii="Times New Roman" w:hAnsi="Times New Roman" w:cs="Times New Roman"/>
                <w:sz w:val="24"/>
                <w:szCs w:val="24"/>
              </w:rPr>
              <w:t xml:space="preserve"> підтвердження діагнозу з медичного закладу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обстеження матеріально-побутових умов</w:t>
            </w:r>
          </w:p>
          <w:p w:rsidR="000E776C" w:rsidRPr="00F705BA" w:rsidRDefault="000E776C" w:rsidP="000E776C">
            <w:pPr>
              <w:pStyle w:val="a4"/>
              <w:suppressAutoHyphens/>
              <w:spacing w:line="1" w:lineRule="atLeast"/>
              <w:ind w:left="360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у разі надзвичайних ситуацій (пожежа).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10 000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Default="000E776C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  <w:p w:rsidR="000E776C" w:rsidRPr="006D2C58" w:rsidRDefault="006D2C58" w:rsidP="006D2C58">
            <w:pPr>
              <w:pStyle w:val="a4"/>
              <w:numPr>
                <w:ilvl w:val="0"/>
                <w:numId w:val="5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 пожежу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0E776C" w:rsidRDefault="000E776C" w:rsidP="000E776C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76C" w:rsidRPr="00B535D7" w:rsidRDefault="000E776C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A" w:rsidRDefault="006E183A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A" w:rsidRDefault="006E183A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Діти з інвалідністю, особи з інвалідністю з дитинства та з діагнозом аутизм, ДЦП, хвороба Дауна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E183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3A" w:rsidRDefault="006E183A" w:rsidP="000E776C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76C" w:rsidRDefault="000E776C" w:rsidP="000E776C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рік </w:t>
            </w:r>
          </w:p>
          <w:p w:rsidR="000E776C" w:rsidRPr="006D2C58" w:rsidRDefault="006D2C58" w:rsidP="006D2C58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>овідка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 xml:space="preserve"> підтвердження діагнозу з медичного 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висновок МСЕК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посвідчення особи з інвалідністю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  <w:r w:rsidR="00F97F00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  <w:r w:rsidR="00F97F00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свідоцтва про народження дитини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B535D7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обстеження матеріально-побутових умов 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>(для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багатодітним сім’ям (за умови реєстрації дітей на території Вороньківської сільської ради)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BE6EC9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23A72"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B535D7" w:rsidRDefault="00B535D7">
            <w:pPr>
              <w:ind w:left="3" w:hanging="3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Один раз на рік до настання 18 років включно (якщо дитина навчається - згідно</w:t>
            </w:r>
          </w:p>
          <w:p w:rsid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законодавства)</w:t>
            </w:r>
          </w:p>
          <w:p w:rsidR="006D2C58" w:rsidRPr="006D2C58" w:rsidRDefault="006D2C58" w:rsidP="006D2C58">
            <w:pPr>
              <w:pStyle w:val="a4"/>
              <w:numPr>
                <w:ilvl w:val="0"/>
                <w:numId w:val="6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посвідчення багатодітної родини</w:t>
            </w:r>
          </w:p>
          <w:p w:rsidR="000E776C" w:rsidRPr="00F705BA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копія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0E776C" w:rsidRPr="000E776C" w:rsidRDefault="000E776C" w:rsidP="000E776C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  <w:r w:rsidR="00F97F00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0E776C" w:rsidRPr="00F97F00" w:rsidRDefault="000E776C" w:rsidP="000E776C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0E776C" w:rsidRPr="00F97F00" w:rsidRDefault="000E776C" w:rsidP="00F97F00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97F00">
              <w:rPr>
                <w:rFonts w:ascii="Times New Roman" w:hAnsi="Times New Roman" w:cs="Times New Roman"/>
                <w:sz w:val="24"/>
                <w:szCs w:val="24"/>
              </w:rPr>
              <w:t>акт обстеження матеріально-побутових умов (для одноразової матеріальної допомоги)</w:t>
            </w:r>
          </w:p>
          <w:p w:rsidR="00F97F00" w:rsidRPr="00F97F00" w:rsidRDefault="00F97F00" w:rsidP="00F97F00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довідка з місця навчання дитини, якій виповнилося 18 років на момент звернення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родині загиблого учасника бойових дій за умови реєстрації на  території Вороньківської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5 000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  <w:p w:rsidR="00F97F00" w:rsidRPr="006D2C58" w:rsidRDefault="006D2C58" w:rsidP="006D2C58">
            <w:pPr>
              <w:pStyle w:val="a4"/>
              <w:numPr>
                <w:ilvl w:val="0"/>
                <w:numId w:val="7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F97F00" w:rsidRPr="000E776C" w:rsidRDefault="00F97F00" w:rsidP="00F97F00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довідка з військової частини про обставини загибелі або копія повідомлення про загибель захисника, що надходить рідним з територіального центру комплектування та соціальної підтримки</w:t>
            </w:r>
          </w:p>
          <w:p w:rsidR="00F97F00" w:rsidRPr="00F705BA" w:rsidRDefault="00F97F00" w:rsidP="00F97F00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F97F00" w:rsidRPr="00F97F00" w:rsidRDefault="00F97F00" w:rsidP="00F97F00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F97F00" w:rsidRPr="00F97F00" w:rsidRDefault="00F97F00" w:rsidP="00F97F00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копії документів, що підтверджують ступінь спорідненості заявника та загиблого</w:t>
            </w:r>
          </w:p>
          <w:p w:rsidR="00F97F00" w:rsidRPr="000E776C" w:rsidRDefault="00F97F00" w:rsidP="00F97F00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F97F00" w:rsidRPr="00B535D7" w:rsidRDefault="00F97F00" w:rsidP="00F97F00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військовослужбовцям внаслідок поранення, які беруть учать в бойових діях проти збройної агресії Росії.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5 000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0" w:rsidRPr="006D2C58" w:rsidRDefault="006D2C58" w:rsidP="006D2C58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F97F00" w:rsidRPr="000E776C" w:rsidRDefault="00F97F00" w:rsidP="00F97F00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>овідка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підтвердження поранення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 xml:space="preserve"> з медичного закладу</w:t>
            </w:r>
            <w:r w:rsidR="006D2C58">
              <w:rPr>
                <w:rFonts w:ascii="Times New Roman" w:hAnsi="Times New Roman" w:cs="Times New Roman"/>
                <w:sz w:val="24"/>
                <w:szCs w:val="24"/>
              </w:rPr>
              <w:t xml:space="preserve"> (первинна</w:t>
            </w:r>
            <w:r w:rsidR="001A2CC9">
              <w:rPr>
                <w:rFonts w:ascii="Times New Roman" w:hAnsi="Times New Roman" w:cs="Times New Roman"/>
                <w:sz w:val="24"/>
                <w:szCs w:val="24"/>
              </w:rPr>
              <w:t xml:space="preserve"> медична  картка Ф-100)</w:t>
            </w:r>
          </w:p>
          <w:p w:rsidR="00F97F00" w:rsidRPr="00F705BA" w:rsidRDefault="00F97F00" w:rsidP="00F97F00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F97F00" w:rsidRPr="001A2CC9" w:rsidRDefault="00F97F00" w:rsidP="00F97F00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A2CC9" w:rsidRPr="00F705BA" w:rsidRDefault="001A2CC9" w:rsidP="00F97F00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</w:t>
            </w:r>
          </w:p>
          <w:p w:rsidR="00F97F00" w:rsidRPr="000E776C" w:rsidRDefault="00F97F00" w:rsidP="00F97F00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F97F00" w:rsidRDefault="00F97F00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D7" w:rsidRPr="00B535D7" w:rsidRDefault="00B535D7" w:rsidP="00F97F00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 зв’язку з операцією на серці, трансплантацією органів, операцією на хребті, </w:t>
            </w:r>
            <w:proofErr w:type="spellStart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ендопротезування</w:t>
            </w:r>
            <w:proofErr w:type="spellEnd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ампутування</w:t>
            </w:r>
            <w:proofErr w:type="spellEnd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кінцівок, </w:t>
            </w:r>
            <w:proofErr w:type="spellStart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трипанація</w:t>
            </w:r>
            <w:proofErr w:type="spellEnd"/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 черепа та інші важкі операції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Pr="00B535D7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D7" w:rsidRDefault="00B535D7" w:rsidP="001A2CC9">
            <w:pPr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рік </w:t>
            </w:r>
          </w:p>
          <w:p w:rsidR="001A2CC9" w:rsidRPr="006D2C58" w:rsidRDefault="001A2CC9" w:rsidP="001A2CC9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>овідка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 xml:space="preserve"> підтвердження діагнозу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потреби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оперативного втручання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 xml:space="preserve"> з медичного закладу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1A2CC9" w:rsidRPr="001A2CC9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обстеження матеріально-побутових умов </w:t>
            </w:r>
            <w:r w:rsidRPr="001A2CC9">
              <w:rPr>
                <w:rFonts w:ascii="Times New Roman" w:hAnsi="Times New Roman" w:cs="Times New Roman"/>
                <w:sz w:val="24"/>
                <w:szCs w:val="24"/>
              </w:rPr>
              <w:t>(для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на реабілітацію, протезування кінцівок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5 000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Default="001A2CC9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35D7"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дин раз на рік </w:t>
            </w:r>
          </w:p>
          <w:p w:rsidR="001A2CC9" w:rsidRDefault="001A2CC9" w:rsidP="001A2CC9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A2CC9" w:rsidRPr="006D2C58" w:rsidRDefault="001A2CC9" w:rsidP="001A2CC9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індивідуальної програми реабілітації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1A2CC9" w:rsidRPr="001A2CC9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обстеження матеріально-побутових умов</w:t>
            </w:r>
            <w:r w:rsidRPr="001A2CC9">
              <w:rPr>
                <w:rFonts w:ascii="Times New Roman" w:hAnsi="Times New Roman" w:cs="Times New Roman"/>
                <w:sz w:val="24"/>
                <w:szCs w:val="24"/>
              </w:rPr>
              <w:t>(для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Стаціонарне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72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72" w:rsidRPr="00223A72" w:rsidRDefault="00DE3F5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3 000 -</w:t>
            </w:r>
            <w:r w:rsidR="00223A72"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3A72" w:rsidRPr="00B535D7" w:rsidRDefault="00223A7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Default="00B535D7" w:rsidP="001A2CC9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рік </w:t>
            </w:r>
          </w:p>
          <w:p w:rsidR="001A2CC9" w:rsidRPr="006D2C58" w:rsidRDefault="001A2CC9" w:rsidP="001A2CC9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>овідка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підтвердження стаціонарного лікування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 xml:space="preserve"> з медичного закладу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1A2CC9" w:rsidRPr="001A2CC9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обстеження матеріально-побутових умов (</w:t>
            </w:r>
            <w:r w:rsidRPr="001A2CC9">
              <w:rPr>
                <w:rFonts w:ascii="Times New Roman" w:hAnsi="Times New Roman" w:cs="Times New Roman"/>
                <w:sz w:val="24"/>
                <w:szCs w:val="24"/>
              </w:rPr>
              <w:t>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людям похилого віку, які потребують стороннього догляду, знаходяться в тяжкому стані, як фінансовому, так і за станом здоров’я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518" w:rsidRP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7B0518">
              <w:rPr>
                <w:rFonts w:ascii="Times New Roman" w:hAnsi="Times New Roman" w:cs="Times New Roman"/>
                <w:b/>
                <w:sz w:val="28"/>
                <w:szCs w:val="28"/>
              </w:rPr>
              <w:t>3 000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Default="001A2CC9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на рік</w:t>
            </w:r>
          </w:p>
          <w:p w:rsidR="001A2CC9" w:rsidRPr="006D2C58" w:rsidRDefault="001A2CC9" w:rsidP="001A2CC9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76C">
              <w:rPr>
                <w:rFonts w:ascii="Times New Roman" w:hAnsi="Times New Roman" w:cs="Times New Roman"/>
                <w:sz w:val="24"/>
                <w:szCs w:val="24"/>
              </w:rPr>
              <w:t>овідка з медичного закладу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1A2CC9" w:rsidRPr="001A2CC9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обстеження матеріально-побутових умов </w:t>
            </w:r>
            <w:r w:rsidRPr="001A2CC9">
              <w:rPr>
                <w:rFonts w:ascii="Times New Roman" w:hAnsi="Times New Roman" w:cs="Times New Roman"/>
                <w:sz w:val="24"/>
                <w:szCs w:val="24"/>
              </w:rPr>
              <w:t>(для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на поховання одиноких, малозабезпечених громадян, які проживають та зареєстровані в населених пунктах Вороньківської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518" w:rsidRP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7B0518">
              <w:rPr>
                <w:rFonts w:ascii="Times New Roman" w:hAnsi="Times New Roman" w:cs="Times New Roman"/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C9" w:rsidRDefault="00B535D7">
            <w:pPr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Одноразово </w:t>
            </w:r>
          </w:p>
          <w:p w:rsidR="00195581" w:rsidRDefault="00195581">
            <w:pPr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CC9" w:rsidRPr="006D2C58" w:rsidRDefault="001A2CC9" w:rsidP="001A2CC9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здійснювала поховання</w:t>
            </w:r>
          </w:p>
          <w:p w:rsidR="001A2CC9" w:rsidRPr="001A2CC9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свідоцтва про смерть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  <w:r w:rsidR="00195581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1A2CC9" w:rsidRPr="00F705BA" w:rsidRDefault="001A2CC9" w:rsidP="001A2CC9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  <w:r w:rsidR="00195581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  <w:p w:rsidR="001A2CC9" w:rsidRPr="000E776C" w:rsidRDefault="001A2CC9" w:rsidP="001A2CC9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Компенсація за надання соціальних гарантій поселення до будинку-інтернату одиноких громадян похилого віку та осіб з інвалідністю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4"/>
                <w:szCs w:val="24"/>
              </w:rPr>
              <w:t>за розрахунками закладу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Щомісячно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Забезпечення права надання пільг за послуги зв'язку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DE3F52" w:rsidRDefault="00B535D7" w:rsidP="00DE3F5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 w:rsidRPr="00DE3F52">
              <w:rPr>
                <w:rFonts w:ascii="Times New Roman" w:hAnsi="Times New Roman" w:cs="Times New Roman"/>
                <w:sz w:val="24"/>
                <w:szCs w:val="24"/>
              </w:rPr>
              <w:t>за розрахунками надавача послуг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val="en-US"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Щомісячно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ліквідаторам аварії  на ЧАЕС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518" w:rsidRP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7B0518">
              <w:rPr>
                <w:rFonts w:ascii="Times New Roman" w:hAnsi="Times New Roman" w:cs="Times New Roman"/>
                <w:b/>
                <w:sz w:val="28"/>
                <w:szCs w:val="28"/>
              </w:rPr>
              <w:t>3 000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81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Один раз на рік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95581" w:rsidRPr="00F705BA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95581" w:rsidRPr="00F705BA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посвідчення ліквідатора ЧАЕС</w:t>
            </w:r>
          </w:p>
          <w:p w:rsidR="00195581" w:rsidRPr="000E776C" w:rsidRDefault="00195581" w:rsidP="00195581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B535D7" w:rsidRPr="00195581" w:rsidRDefault="00195581" w:rsidP="00195581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обстеження матеріально-побутових умов </w:t>
            </w:r>
            <w:r w:rsidRPr="00195581">
              <w:rPr>
                <w:rFonts w:ascii="Times New Roman" w:hAnsi="Times New Roman" w:cs="Times New Roman"/>
                <w:sz w:val="24"/>
                <w:szCs w:val="24"/>
              </w:rPr>
              <w:t>(для одноразової матеріальної допомоги)</w:t>
            </w:r>
          </w:p>
        </w:tc>
      </w:tr>
      <w:tr w:rsidR="00B535D7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Допомога учасникам бойових 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518" w:rsidRPr="007B0518" w:rsidRDefault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7B0518">
              <w:rPr>
                <w:rFonts w:ascii="Times New Roman" w:hAnsi="Times New Roman" w:cs="Times New Roman"/>
                <w:b/>
                <w:sz w:val="28"/>
                <w:szCs w:val="28"/>
              </w:rPr>
              <w:t>3 000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81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рік 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95581" w:rsidRPr="00F705BA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95581" w:rsidRPr="00F705BA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посвідчення УБД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195581">
              <w:rPr>
                <w:rFonts w:ascii="Times New Roman" w:hAnsi="Times New Roman" w:cs="Times New Roman"/>
                <w:sz w:val="24"/>
                <w:szCs w:val="24"/>
              </w:rPr>
              <w:t>акт обстеження матеріально-побутових умов (для одноразової матеріальної допомоги)</w:t>
            </w:r>
          </w:p>
          <w:p w:rsidR="00B535D7" w:rsidRPr="00B535D7" w:rsidRDefault="00B535D7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</w:p>
        </w:tc>
      </w:tr>
      <w:tr w:rsidR="00AB0EDB" w:rsidRPr="00B535D7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DB" w:rsidRPr="00B535D7" w:rsidRDefault="00AB0EDB" w:rsidP="006840B6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DB" w:rsidRPr="00B535D7" w:rsidRDefault="00AB0EDB" w:rsidP="00DE3F5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жителям, які зареєстровані на території </w:t>
            </w:r>
            <w:r w:rsidRPr="00B5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 та мобілізовані</w:t>
            </w:r>
            <w:r w:rsidR="00195581">
              <w:rPr>
                <w:rFonts w:ascii="Times New Roman" w:hAnsi="Times New Roman" w:cs="Times New Roman"/>
                <w:sz w:val="28"/>
                <w:szCs w:val="28"/>
              </w:rPr>
              <w:t xml:space="preserve"> (підписали контракт</w:t>
            </w:r>
            <w:r w:rsidR="00DE3F52">
              <w:rPr>
                <w:rFonts w:ascii="Times New Roman" w:hAnsi="Times New Roman" w:cs="Times New Roman"/>
                <w:sz w:val="28"/>
                <w:szCs w:val="28"/>
              </w:rPr>
              <w:t>, добровольці</w:t>
            </w:r>
            <w:r w:rsidR="001955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35D7">
              <w:rPr>
                <w:rFonts w:ascii="Times New Roman" w:hAnsi="Times New Roman" w:cs="Times New Roman"/>
                <w:sz w:val="28"/>
                <w:szCs w:val="28"/>
              </w:rPr>
              <w:t xml:space="preserve"> до Збройних Сил України для відсічі збройної агресії російської федерації проти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DB" w:rsidRPr="00DE3F52" w:rsidRDefault="00AB0EDB" w:rsidP="006840B6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position w:val="-1"/>
                <w:sz w:val="28"/>
                <w:szCs w:val="28"/>
                <w:lang w:eastAsia="uk-UA"/>
              </w:rPr>
            </w:pPr>
            <w:r w:rsidRPr="00DE3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81" w:rsidRDefault="00DE3F52" w:rsidP="006840B6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на рік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4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:rsidR="00195581" w:rsidRPr="00F705BA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копія паспорта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витяг з наказу (копія контракту)</w:t>
            </w:r>
          </w:p>
          <w:p w:rsidR="00195581" w:rsidRPr="00195581" w:rsidRDefault="00195581" w:rsidP="00195581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</w:t>
            </w:r>
          </w:p>
          <w:p w:rsidR="00195581" w:rsidRPr="00183857" w:rsidRDefault="00195581" w:rsidP="00195581">
            <w:pPr>
              <w:pStyle w:val="a4"/>
              <w:numPr>
                <w:ilvl w:val="0"/>
                <w:numId w:val="3"/>
              </w:numPr>
              <w:suppressAutoHyphens/>
              <w:spacing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  <w:p w:rsidR="00183857" w:rsidRPr="00183857" w:rsidRDefault="00183857" w:rsidP="00183857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копії документів, що підтверджують ступінь спорідненості заявника з військовослужбовцем ( в разі неможливості подати заяву особисто)</w:t>
            </w:r>
          </w:p>
          <w:p w:rsidR="00AB0EDB" w:rsidRPr="00B535D7" w:rsidRDefault="00AB0EDB" w:rsidP="00195581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</w:p>
        </w:tc>
      </w:tr>
      <w:tr w:rsidR="00AB0EDB" w:rsidRPr="00AB0EDB" w:rsidTr="000E7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DB" w:rsidRDefault="00AB0ED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B" w:rsidRDefault="00AB0ED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DB" w:rsidRPr="00B535D7" w:rsidRDefault="00AB0EDB">
            <w:p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Допомога </w:t>
            </w:r>
            <w:r w:rsidR="00F705BA">
              <w:rPr>
                <w:rFonts w:ascii="Times New Roman" w:hAnsi="Times New Roman" w:cs="Times New Roman"/>
                <w:sz w:val="28"/>
                <w:szCs w:val="28"/>
              </w:rPr>
              <w:t xml:space="preserve">на лікування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переміщеним особам</w:t>
            </w:r>
            <w:r w:rsidR="00F705BA">
              <w:rPr>
                <w:rFonts w:ascii="Times New Roman" w:hAnsi="Times New Roman" w:cs="Times New Roman"/>
                <w:sz w:val="28"/>
                <w:szCs w:val="28"/>
              </w:rPr>
              <w:t xml:space="preserve"> із зони проведення бойових дій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05BA">
              <w:rPr>
                <w:rFonts w:ascii="Times New Roman" w:hAnsi="Times New Roman" w:cs="Times New Roman"/>
                <w:sz w:val="28"/>
                <w:szCs w:val="28"/>
              </w:rPr>
              <w:t xml:space="preserve"> окупованих територій,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які </w:t>
            </w:r>
            <w:r w:rsidR="00121379">
              <w:rPr>
                <w:rFonts w:ascii="Times New Roman" w:hAnsi="Times New Roman" w:cs="Times New Roman"/>
                <w:sz w:val="28"/>
                <w:szCs w:val="28"/>
              </w:rPr>
              <w:t>перебувають на обліку Вороньківської сільської ради</w:t>
            </w:r>
            <w:r w:rsidR="00F7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C9" w:rsidRDefault="00BE6EC9" w:rsidP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B0518"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3 000 – </w:t>
            </w:r>
          </w:p>
          <w:p w:rsidR="00AB0EDB" w:rsidRPr="00BE6EC9" w:rsidRDefault="007B0518" w:rsidP="007B0518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72">
              <w:rPr>
                <w:rFonts w:ascii="Times New Roman" w:hAnsi="Times New Roman" w:cs="Times New Roman"/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A" w:rsidRDefault="00F705BA" w:rsidP="00F705BA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на рік</w:t>
            </w:r>
          </w:p>
          <w:p w:rsidR="00AB0EDB" w:rsidRPr="00F705BA" w:rsidRDefault="00F705BA" w:rsidP="00F705BA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r w:rsidR="00121379" w:rsidRPr="00F705BA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  <w:p w:rsidR="00F705BA" w:rsidRPr="00F705BA" w:rsidRDefault="00F705BA" w:rsidP="00F705BA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довідка з медичного закладу</w:t>
            </w:r>
          </w:p>
          <w:p w:rsidR="00121379" w:rsidRPr="00F705BA" w:rsidRDefault="00F705BA" w:rsidP="00F705BA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1379" w:rsidRPr="00F705BA">
              <w:rPr>
                <w:rFonts w:ascii="Times New Roman" w:hAnsi="Times New Roman" w:cs="Times New Roman"/>
                <w:sz w:val="24"/>
                <w:szCs w:val="24"/>
              </w:rPr>
              <w:t>опія паспорта</w:t>
            </w:r>
          </w:p>
          <w:p w:rsidR="00121379" w:rsidRPr="00F705BA" w:rsidRDefault="00F705BA" w:rsidP="00F705BA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1379" w:rsidRPr="00F705BA">
              <w:rPr>
                <w:rFonts w:ascii="Times New Roman" w:hAnsi="Times New Roman" w:cs="Times New Roman"/>
                <w:sz w:val="24"/>
                <w:szCs w:val="24"/>
              </w:rPr>
              <w:t>опія ідентифікаційного коду</w:t>
            </w:r>
          </w:p>
          <w:p w:rsidR="00121379" w:rsidRPr="00F705BA" w:rsidRDefault="00F705BA" w:rsidP="00F705BA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1379" w:rsidRPr="00F705BA">
              <w:rPr>
                <w:rFonts w:ascii="Times New Roman" w:hAnsi="Times New Roman" w:cs="Times New Roman"/>
                <w:sz w:val="24"/>
                <w:szCs w:val="24"/>
              </w:rPr>
              <w:t>кт підтвердження фактичного проживання</w:t>
            </w: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звернення</w:t>
            </w:r>
          </w:p>
          <w:p w:rsidR="00F705BA" w:rsidRPr="00F705BA" w:rsidRDefault="00F705BA" w:rsidP="00F705BA">
            <w:pPr>
              <w:pStyle w:val="a4"/>
              <w:numPr>
                <w:ilvl w:val="0"/>
                <w:numId w:val="2"/>
              </w:numPr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A">
              <w:rPr>
                <w:rFonts w:ascii="Times New Roman" w:hAnsi="Times New Roman" w:cs="Times New Roman"/>
                <w:sz w:val="24"/>
                <w:szCs w:val="24"/>
              </w:rPr>
              <w:t>банківські реквізити</w:t>
            </w:r>
          </w:p>
        </w:tc>
      </w:tr>
    </w:tbl>
    <w:p w:rsidR="00AB0EDB" w:rsidRPr="00B535D7" w:rsidRDefault="00AB0EDB" w:rsidP="00B535D7">
      <w:pPr>
        <w:spacing w:line="360" w:lineRule="auto"/>
        <w:ind w:left="3" w:hanging="3"/>
        <w:jc w:val="both"/>
        <w:rPr>
          <w:rFonts w:ascii="Times New Roman" w:hAnsi="Times New Roman" w:cs="Times New Roman"/>
          <w:position w:val="-1"/>
          <w:sz w:val="28"/>
          <w:szCs w:val="28"/>
          <w:lang w:val="uk-UA" w:eastAsia="uk-UA"/>
        </w:rPr>
      </w:pPr>
    </w:p>
    <w:p w:rsidR="00B535D7" w:rsidRPr="00B535D7" w:rsidRDefault="00B535D7" w:rsidP="00B535D7">
      <w:pPr>
        <w:spacing w:line="360" w:lineRule="auto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Результати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реалізації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</w:p>
    <w:p w:rsidR="00B535D7" w:rsidRPr="00B535D7" w:rsidRDefault="00B535D7" w:rsidP="00B535D7">
      <w:pPr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Очікується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відбудеться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покращення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незахищеним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верствам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бюджетні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позабюджетні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використовуватимуться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ефективно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5D7" w:rsidRPr="00B535D7" w:rsidRDefault="00B535D7" w:rsidP="00B535D7">
      <w:pPr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дасть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реалізувати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державні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гарантії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конституційні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малозабезпечених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верств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покрашення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матеріального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територіальний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центр,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пільговиків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охоплених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соціальним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обслуговуванням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діючих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робочих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працевлаштування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інвалідів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5D7" w:rsidRPr="00B535D7" w:rsidRDefault="00B535D7" w:rsidP="00B535D7">
      <w:pPr>
        <w:spacing w:line="360" w:lineRule="auto"/>
        <w:ind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:rsidR="00B535D7" w:rsidRPr="00B535D7" w:rsidRDefault="00B535D7" w:rsidP="00B535D7">
      <w:pPr>
        <w:spacing w:line="360" w:lineRule="auto"/>
        <w:ind w:left="3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5D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Координація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контроль за ходом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</w:p>
    <w:p w:rsidR="00B535D7" w:rsidRPr="00B535D7" w:rsidRDefault="00B535D7" w:rsidP="00B535D7">
      <w:pPr>
        <w:spacing w:line="360" w:lineRule="auto"/>
        <w:ind w:left="3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35D7" w:rsidRPr="00B535D7" w:rsidRDefault="00B535D7" w:rsidP="00B535D7">
      <w:pPr>
        <w:spacing w:line="360" w:lineRule="auto"/>
        <w:ind w:left="3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535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Координацію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proofErr w:type="gram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ради,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комісія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фізкультури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спорту,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Pr="00B53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</w:p>
    <w:p w:rsidR="00B535D7" w:rsidRPr="00B535D7" w:rsidRDefault="00B535D7" w:rsidP="00B535D7">
      <w:pPr>
        <w:spacing w:line="360" w:lineRule="auto"/>
        <w:ind w:left="3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535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за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цільовим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бюджетних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535D7">
        <w:rPr>
          <w:rFonts w:ascii="Times New Roman" w:hAnsi="Times New Roman" w:cs="Times New Roman"/>
          <w:color w:val="000000"/>
          <w:sz w:val="28"/>
          <w:szCs w:val="28"/>
        </w:rPr>
        <w:t>комісія</w:t>
      </w:r>
      <w:proofErr w:type="spellEnd"/>
      <w:proofErr w:type="gramEnd"/>
      <w:r w:rsidRPr="00B53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фінансів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бюджету,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промисловості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підприємництва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інвестиційної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B53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35D7" w:rsidRPr="00B535D7" w:rsidRDefault="00B535D7" w:rsidP="00B535D7">
      <w:pPr>
        <w:spacing w:line="36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5D7" w:rsidRPr="00AB0EDB" w:rsidRDefault="00B535D7" w:rsidP="00B535D7">
      <w:pPr>
        <w:widowControl w:val="0"/>
        <w:spacing w:line="360" w:lineRule="auto"/>
        <w:ind w:left="3" w:hanging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35D7" w:rsidRPr="00B535D7" w:rsidRDefault="00B535D7" w:rsidP="00B535D7">
      <w:pPr>
        <w:widowControl w:val="0"/>
        <w:spacing w:line="360" w:lineRule="auto"/>
        <w:ind w:left="3" w:hanging="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Секретар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                                                                              </w:t>
      </w:r>
      <w:proofErr w:type="spellStart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>Віталіна</w:t>
      </w:r>
      <w:proofErr w:type="spellEnd"/>
      <w:r w:rsidRPr="00B53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СПИС</w:t>
      </w:r>
    </w:p>
    <w:p w:rsidR="00B535D7" w:rsidRDefault="00B535D7" w:rsidP="00B535D7">
      <w:pPr>
        <w:widowControl w:val="0"/>
        <w:spacing w:line="360" w:lineRule="auto"/>
        <w:ind w:left="3" w:hanging="3"/>
        <w:rPr>
          <w:b/>
          <w:color w:val="000000"/>
          <w:sz w:val="28"/>
          <w:szCs w:val="28"/>
        </w:rPr>
      </w:pPr>
    </w:p>
    <w:p w:rsidR="00751CAF" w:rsidRDefault="00751CAF"/>
    <w:sectPr w:rsidR="00751CAF" w:rsidSect="0031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B24"/>
    <w:multiLevelType w:val="hybridMultilevel"/>
    <w:tmpl w:val="7A4C406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39C3F1D"/>
    <w:multiLevelType w:val="hybridMultilevel"/>
    <w:tmpl w:val="B51EC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265F4"/>
    <w:multiLevelType w:val="hybridMultilevel"/>
    <w:tmpl w:val="3F6A49F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5D60E96"/>
    <w:multiLevelType w:val="hybridMultilevel"/>
    <w:tmpl w:val="A9385866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30D5745"/>
    <w:multiLevelType w:val="hybridMultilevel"/>
    <w:tmpl w:val="9322159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96F4AD0"/>
    <w:multiLevelType w:val="hybridMultilevel"/>
    <w:tmpl w:val="A5F2B9C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A1A2A2A"/>
    <w:multiLevelType w:val="hybridMultilevel"/>
    <w:tmpl w:val="9F36660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D7"/>
    <w:rsid w:val="000E776C"/>
    <w:rsid w:val="001116BF"/>
    <w:rsid w:val="00121379"/>
    <w:rsid w:val="00183857"/>
    <w:rsid w:val="00195581"/>
    <w:rsid w:val="001A2CC9"/>
    <w:rsid w:val="00223A72"/>
    <w:rsid w:val="0031477E"/>
    <w:rsid w:val="006B4D9E"/>
    <w:rsid w:val="006D2C58"/>
    <w:rsid w:val="006E183A"/>
    <w:rsid w:val="00737DE0"/>
    <w:rsid w:val="00751CAF"/>
    <w:rsid w:val="007B0518"/>
    <w:rsid w:val="00941576"/>
    <w:rsid w:val="00AB0EDB"/>
    <w:rsid w:val="00B535D7"/>
    <w:rsid w:val="00BE6EC9"/>
    <w:rsid w:val="00D764BA"/>
    <w:rsid w:val="00DE3F52"/>
    <w:rsid w:val="00F705BA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BDBC"/>
  <w15:docId w15:val="{2A31B96D-F112-4149-8AE1-FC4A866B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7E"/>
  </w:style>
  <w:style w:type="paragraph" w:styleId="3">
    <w:name w:val="heading 3"/>
    <w:basedOn w:val="a"/>
    <w:next w:val="a"/>
    <w:link w:val="30"/>
    <w:rsid w:val="00737DE0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D7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7DE0"/>
    <w:rPr>
      <w:rFonts w:ascii="Times New Roman" w:eastAsia="Times New Roman" w:hAnsi="Times New Roman" w:cs="Times New Roman"/>
      <w:b/>
      <w:bCs/>
      <w:position w:val="-1"/>
      <w:sz w:val="27"/>
      <w:szCs w:val="27"/>
    </w:rPr>
  </w:style>
  <w:style w:type="paragraph" w:styleId="a4">
    <w:name w:val="List Paragraph"/>
    <w:basedOn w:val="a"/>
    <w:uiPriority w:val="34"/>
    <w:qFormat/>
    <w:rsid w:val="00F7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8886</Words>
  <Characters>5066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2023-03-20T14:00:00Z</dcterms:created>
  <dcterms:modified xsi:type="dcterms:W3CDTF">2023-03-20T14:00:00Z</dcterms:modified>
</cp:coreProperties>
</file>