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A25C" w14:textId="77777777" w:rsidR="008378D8" w:rsidRPr="00FA1241" w:rsidRDefault="008378D8" w:rsidP="008378D8">
      <w:pPr>
        <w:ind w:left="6379" w:right="-143"/>
        <w:jc w:val="left"/>
        <w:rPr>
          <w:sz w:val="24"/>
          <w:szCs w:val="24"/>
          <w:lang w:eastAsia="uk-UA"/>
        </w:rPr>
      </w:pPr>
      <w:r w:rsidRPr="00FA1241">
        <w:rPr>
          <w:sz w:val="24"/>
          <w:szCs w:val="24"/>
          <w:lang w:eastAsia="uk-UA"/>
        </w:rPr>
        <w:t>ЗАТВЕРДЖЕНО</w:t>
      </w:r>
    </w:p>
    <w:p w14:paraId="62206941" w14:textId="77777777" w:rsidR="008378D8" w:rsidRDefault="008378D8" w:rsidP="008378D8">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1072C78B" w14:textId="77777777" w:rsidR="008378D8" w:rsidRDefault="008378D8" w:rsidP="008378D8">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1E5DECAD" w14:textId="77777777" w:rsidR="008378D8" w:rsidRDefault="008378D8" w:rsidP="008378D8">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144D5FC6" w14:textId="77777777" w:rsidR="008378D8" w:rsidRPr="00B92FA3" w:rsidRDefault="009E7B1A" w:rsidP="008378D8">
      <w:pPr>
        <w:ind w:left="6379"/>
        <w:jc w:val="left"/>
        <w:rPr>
          <w:b/>
          <w:sz w:val="26"/>
          <w:szCs w:val="26"/>
          <w:lang w:eastAsia="uk-UA"/>
        </w:rPr>
      </w:pPr>
      <w:r>
        <w:rPr>
          <w:color w:val="000000" w:themeColor="text1"/>
          <w:sz w:val="24"/>
          <w:szCs w:val="24"/>
          <w:u w:val="single"/>
        </w:rPr>
        <w:t>28</w:t>
      </w:r>
      <w:r w:rsidR="00FE5574">
        <w:rPr>
          <w:color w:val="000000" w:themeColor="text1"/>
          <w:sz w:val="24"/>
          <w:szCs w:val="24"/>
          <w:u w:val="single"/>
        </w:rPr>
        <w:t>.</w:t>
      </w:r>
      <w:r>
        <w:rPr>
          <w:color w:val="000000" w:themeColor="text1"/>
          <w:sz w:val="24"/>
          <w:szCs w:val="24"/>
          <w:u w:val="single"/>
        </w:rPr>
        <w:t>0</w:t>
      </w:r>
      <w:r w:rsidR="00FE5574">
        <w:rPr>
          <w:color w:val="000000" w:themeColor="text1"/>
          <w:sz w:val="24"/>
          <w:szCs w:val="24"/>
          <w:u w:val="single"/>
        </w:rPr>
        <w:t>1.202</w:t>
      </w:r>
      <w:r>
        <w:rPr>
          <w:color w:val="000000" w:themeColor="text1"/>
          <w:sz w:val="24"/>
          <w:szCs w:val="24"/>
          <w:u w:val="single"/>
        </w:rPr>
        <w:t>5</w:t>
      </w:r>
      <w:r w:rsidR="008378D8">
        <w:rPr>
          <w:color w:val="000000" w:themeColor="text1"/>
          <w:sz w:val="24"/>
          <w:szCs w:val="24"/>
          <w:u w:val="single"/>
          <w:lang w:eastAsia="uk-UA"/>
        </w:rPr>
        <w:t xml:space="preserve"> №</w:t>
      </w:r>
      <w:r w:rsidR="008378D8" w:rsidRPr="00B92FA3">
        <w:rPr>
          <w:color w:val="000000" w:themeColor="text1"/>
          <w:sz w:val="24"/>
          <w:szCs w:val="24"/>
          <w:u w:val="single"/>
          <w:lang w:eastAsia="uk-UA"/>
        </w:rPr>
        <w:t xml:space="preserve"> </w:t>
      </w:r>
      <w:r>
        <w:rPr>
          <w:color w:val="000000" w:themeColor="text1"/>
          <w:sz w:val="24"/>
          <w:szCs w:val="24"/>
          <w:u w:val="single"/>
          <w:lang w:eastAsia="uk-UA"/>
        </w:rPr>
        <w:t>08</w:t>
      </w:r>
      <w:r w:rsidR="008378D8">
        <w:rPr>
          <w:color w:val="000000" w:themeColor="text1"/>
          <w:sz w:val="24"/>
          <w:szCs w:val="24"/>
          <w:u w:val="single"/>
        </w:rPr>
        <w:t>-од</w:t>
      </w:r>
    </w:p>
    <w:p w14:paraId="775FE7DF" w14:textId="77777777" w:rsidR="001F64D2" w:rsidRDefault="001F64D2" w:rsidP="00B76E86">
      <w:pPr>
        <w:jc w:val="center"/>
        <w:rPr>
          <w:b/>
          <w:sz w:val="26"/>
          <w:szCs w:val="26"/>
          <w:lang w:eastAsia="uk-UA"/>
        </w:rPr>
      </w:pPr>
    </w:p>
    <w:p w14:paraId="354F5803" w14:textId="77777777" w:rsidR="00316D76" w:rsidRDefault="00316D76" w:rsidP="00B76E86">
      <w:pPr>
        <w:jc w:val="center"/>
        <w:rPr>
          <w:b/>
          <w:sz w:val="26"/>
          <w:szCs w:val="26"/>
          <w:lang w:eastAsia="uk-UA"/>
        </w:rPr>
      </w:pPr>
    </w:p>
    <w:p w14:paraId="3FF04AA0" w14:textId="77777777" w:rsidR="00B76E86" w:rsidRPr="002E0DEE" w:rsidRDefault="00B76E86" w:rsidP="00B76E86">
      <w:pPr>
        <w:jc w:val="center"/>
        <w:rPr>
          <w:b/>
          <w:sz w:val="24"/>
          <w:szCs w:val="24"/>
          <w:lang w:eastAsia="uk-UA"/>
        </w:rPr>
      </w:pPr>
      <w:r w:rsidRPr="002E0DEE">
        <w:rPr>
          <w:b/>
          <w:sz w:val="24"/>
          <w:szCs w:val="24"/>
          <w:lang w:eastAsia="uk-UA"/>
        </w:rPr>
        <w:t xml:space="preserve">ІНФОРМАЦІЙНА КАРТКА </w:t>
      </w:r>
    </w:p>
    <w:p w14:paraId="006BA64F" w14:textId="77777777" w:rsidR="00B76E86" w:rsidRDefault="00B76E86" w:rsidP="00B76E86">
      <w:pPr>
        <w:tabs>
          <w:tab w:val="left" w:pos="3969"/>
        </w:tabs>
        <w:jc w:val="center"/>
        <w:rPr>
          <w:b/>
          <w:sz w:val="24"/>
          <w:szCs w:val="24"/>
          <w:lang w:eastAsia="uk-UA"/>
        </w:rPr>
      </w:pPr>
      <w:r w:rsidRPr="002E0DEE">
        <w:rPr>
          <w:b/>
          <w:sz w:val="24"/>
          <w:szCs w:val="24"/>
          <w:lang w:eastAsia="uk-UA"/>
        </w:rPr>
        <w:t>адміністративної послуги</w:t>
      </w:r>
    </w:p>
    <w:p w14:paraId="3CD7D16F" w14:textId="0B5FA369" w:rsidR="00026BA2" w:rsidRDefault="00026BA2" w:rsidP="009B5259">
      <w:pPr>
        <w:jc w:val="center"/>
        <w:rPr>
          <w:rStyle w:val="rvts23"/>
          <w:b/>
          <w:caps/>
          <w:sz w:val="24"/>
          <w:szCs w:val="24"/>
        </w:rPr>
      </w:pPr>
      <w:r w:rsidRPr="002E0DEE">
        <w:rPr>
          <w:b/>
          <w:sz w:val="24"/>
          <w:szCs w:val="24"/>
        </w:rPr>
        <w:t xml:space="preserve">„ВИДАЧА НАПРАВЛЕННЯ НА ЗАБЕЗПЕЧЕННЯ </w:t>
      </w:r>
      <w:r w:rsidR="0016273D">
        <w:rPr>
          <w:b/>
          <w:sz w:val="24"/>
          <w:szCs w:val="24"/>
        </w:rPr>
        <w:t xml:space="preserve"> ДОПОМІЖНИМИ ЗАСОБАМИ РЕАБІЛІТАЦІЇ (</w:t>
      </w:r>
      <w:r w:rsidRPr="002E0DEE">
        <w:rPr>
          <w:b/>
          <w:sz w:val="24"/>
          <w:szCs w:val="24"/>
        </w:rPr>
        <w:t>ТЕХНІЧНИМИ ТА ІНШИМИ ЗАСОБАМИ РЕАБІЛІТАЦІЇ</w:t>
      </w:r>
      <w:r w:rsidR="0016273D">
        <w:rPr>
          <w:b/>
          <w:sz w:val="24"/>
          <w:szCs w:val="24"/>
        </w:rPr>
        <w:t>)</w:t>
      </w:r>
      <w:r w:rsidRPr="002E0DEE">
        <w:rPr>
          <w:b/>
          <w:sz w:val="24"/>
          <w:szCs w:val="24"/>
        </w:rPr>
        <w:t xml:space="preserve"> ОСІБ З ІНВАЛІДНІСТЮ ТА ДІТЕЙ З ІНВАЛІДНІСТЮ”</w:t>
      </w:r>
    </w:p>
    <w:p w14:paraId="3E8A53A9" w14:textId="77777777" w:rsidR="00026BA2" w:rsidRDefault="00026BA2" w:rsidP="009B5259">
      <w:pPr>
        <w:jc w:val="center"/>
        <w:rPr>
          <w:rStyle w:val="rvts23"/>
          <w:b/>
          <w:caps/>
          <w:sz w:val="24"/>
          <w:szCs w:val="24"/>
        </w:rPr>
      </w:pPr>
    </w:p>
    <w:p w14:paraId="5BB85282" w14:textId="77777777" w:rsidR="009B5259" w:rsidRDefault="009B5259" w:rsidP="009B5259">
      <w:pPr>
        <w:jc w:val="center"/>
        <w:rPr>
          <w:rStyle w:val="rvts23"/>
          <w:b/>
          <w:caps/>
          <w:sz w:val="24"/>
          <w:szCs w:val="24"/>
        </w:rPr>
      </w:pPr>
      <w:r w:rsidRPr="00274C4E">
        <w:rPr>
          <w:rStyle w:val="rvts23"/>
          <w:b/>
          <w:caps/>
          <w:sz w:val="24"/>
          <w:szCs w:val="24"/>
        </w:rPr>
        <w:t xml:space="preserve">Управління соціального захисту населення </w:t>
      </w:r>
    </w:p>
    <w:p w14:paraId="49423671" w14:textId="77777777" w:rsidR="009B5259" w:rsidRPr="00274C4E" w:rsidRDefault="009B5259" w:rsidP="009B5259">
      <w:pPr>
        <w:jc w:val="center"/>
        <w:rPr>
          <w:sz w:val="24"/>
          <w:szCs w:val="24"/>
          <w:lang w:eastAsia="uk-UA"/>
        </w:rPr>
      </w:pPr>
      <w:r w:rsidRPr="00274C4E">
        <w:rPr>
          <w:rStyle w:val="rvts23"/>
          <w:b/>
          <w:caps/>
          <w:sz w:val="24"/>
          <w:szCs w:val="24"/>
        </w:rPr>
        <w:t>Полтавської райдержадміністрації</w:t>
      </w:r>
    </w:p>
    <w:p w14:paraId="0C2F7880" w14:textId="77777777" w:rsidR="00B76E86" w:rsidRDefault="00A50DE3" w:rsidP="00316D76">
      <w:pPr>
        <w:spacing w:after="120"/>
        <w:jc w:val="center"/>
        <w:rPr>
          <w:sz w:val="20"/>
          <w:szCs w:val="20"/>
          <w:lang w:eastAsia="uk-UA"/>
        </w:rPr>
      </w:pPr>
      <w:r w:rsidRPr="00A50DE3">
        <w:rPr>
          <w:sz w:val="20"/>
          <w:szCs w:val="20"/>
          <w:lang w:eastAsia="uk-UA"/>
        </w:rPr>
        <w:t>(найменування суб’єкта надання адміністративної послуги</w:t>
      </w:r>
      <w:r w:rsidR="00EA346C" w:rsidRPr="00EA346C">
        <w:rPr>
          <w:sz w:val="20"/>
          <w:szCs w:val="20"/>
          <w:lang w:val="ru-RU" w:eastAsia="uk-UA"/>
        </w:rPr>
        <w:t xml:space="preserve">  та / або центру надання адміністративних послуг</w:t>
      </w:r>
      <w:r w:rsidRPr="00A50DE3">
        <w:rPr>
          <w:sz w:val="20"/>
          <w:szCs w:val="20"/>
          <w:lang w:eastAsia="uk-UA"/>
        </w:rPr>
        <w:t>)</w:t>
      </w: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15"/>
        <w:gridCol w:w="2963"/>
        <w:gridCol w:w="57"/>
        <w:gridCol w:w="16"/>
        <w:gridCol w:w="6226"/>
        <w:gridCol w:w="74"/>
      </w:tblGrid>
      <w:tr w:rsidR="00B76E86" w14:paraId="58C1DE32" w14:textId="77777777" w:rsidTr="00D16CFA">
        <w:trPr>
          <w:gridAfter w:val="1"/>
          <w:wAfter w:w="38" w:type="pct"/>
        </w:trPr>
        <w:tc>
          <w:tcPr>
            <w:tcW w:w="4962" w:type="pct"/>
            <w:gridSpan w:val="6"/>
            <w:tcBorders>
              <w:top w:val="outset" w:sz="6" w:space="0" w:color="000000"/>
              <w:left w:val="outset" w:sz="6" w:space="0" w:color="000000"/>
              <w:bottom w:val="outset" w:sz="6" w:space="0" w:color="000000"/>
              <w:right w:val="outset" w:sz="6" w:space="0" w:color="000000"/>
            </w:tcBorders>
            <w:hideMark/>
          </w:tcPr>
          <w:p w14:paraId="142E8C1D" w14:textId="77777777" w:rsidR="00B76E86" w:rsidRDefault="00A50DE3" w:rsidP="00430A73">
            <w:pPr>
              <w:spacing w:line="276" w:lineRule="auto"/>
              <w:jc w:val="center"/>
              <w:rPr>
                <w:b/>
                <w:sz w:val="24"/>
                <w:szCs w:val="24"/>
                <w:lang w:eastAsia="uk-UA"/>
              </w:rPr>
            </w:pPr>
            <w:bookmarkStart w:id="0" w:name="n14"/>
            <w:bookmarkEnd w:id="0"/>
            <w:r w:rsidRPr="00A50DE3">
              <w:rPr>
                <w:b/>
                <w:sz w:val="24"/>
                <w:szCs w:val="24"/>
                <w:lang w:eastAsia="uk-UA"/>
              </w:rPr>
              <w:t xml:space="preserve">Інформація про суб’єкт надання адміністративної послуги </w:t>
            </w:r>
            <w:r w:rsidR="00EA346C">
              <w:rPr>
                <w:b/>
                <w:sz w:val="24"/>
                <w:szCs w:val="24"/>
                <w:lang w:eastAsia="uk-UA"/>
              </w:rPr>
              <w:t>та / або центр</w:t>
            </w:r>
            <w:r w:rsidR="00EA346C" w:rsidRPr="00EA346C">
              <w:rPr>
                <w:b/>
                <w:sz w:val="24"/>
                <w:szCs w:val="24"/>
                <w:lang w:eastAsia="uk-UA"/>
              </w:rPr>
              <w:t xml:space="preserve"> надання адміністративних послуг</w:t>
            </w:r>
          </w:p>
        </w:tc>
      </w:tr>
      <w:tr w:rsidR="00A50DE3" w14:paraId="008DB8D0" w14:textId="77777777" w:rsidTr="00D16CFA">
        <w:trPr>
          <w:gridAfter w:val="1"/>
          <w:wAfter w:w="38" w:type="pct"/>
        </w:trPr>
        <w:tc>
          <w:tcPr>
            <w:tcW w:w="209" w:type="pct"/>
            <w:tcBorders>
              <w:top w:val="outset" w:sz="6" w:space="0" w:color="000000"/>
              <w:left w:val="outset" w:sz="6" w:space="0" w:color="000000"/>
              <w:bottom w:val="outset" w:sz="6" w:space="0" w:color="000000"/>
              <w:right w:val="outset" w:sz="6" w:space="0" w:color="000000"/>
            </w:tcBorders>
            <w:hideMark/>
          </w:tcPr>
          <w:p w14:paraId="2075FDB5" w14:textId="77777777" w:rsidR="00A50DE3" w:rsidRDefault="00A50DE3" w:rsidP="00A50DE3">
            <w:pPr>
              <w:spacing w:line="276" w:lineRule="auto"/>
              <w:jc w:val="center"/>
              <w:rPr>
                <w:sz w:val="24"/>
                <w:szCs w:val="24"/>
                <w:lang w:eastAsia="uk-UA"/>
              </w:rPr>
            </w:pPr>
            <w:r>
              <w:rPr>
                <w:sz w:val="24"/>
                <w:szCs w:val="24"/>
                <w:lang w:eastAsia="uk-UA"/>
              </w:rPr>
              <w:t>1</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6992BE8D" w14:textId="77777777" w:rsidR="00A50DE3" w:rsidRPr="00F94EC9" w:rsidRDefault="00A50DE3" w:rsidP="00A50DE3">
            <w:pPr>
              <w:rPr>
                <w:sz w:val="24"/>
                <w:szCs w:val="24"/>
                <w:lang w:eastAsia="uk-UA"/>
              </w:rPr>
            </w:pPr>
            <w:r w:rsidRPr="00F94EC9">
              <w:rPr>
                <w:sz w:val="24"/>
                <w:szCs w:val="24"/>
                <w:lang w:eastAsia="uk-UA"/>
              </w:rPr>
              <w:t xml:space="preserve">Місцезнаходження </w:t>
            </w:r>
          </w:p>
        </w:tc>
        <w:tc>
          <w:tcPr>
            <w:tcW w:w="3190" w:type="pct"/>
            <w:tcBorders>
              <w:top w:val="outset" w:sz="6" w:space="0" w:color="000000"/>
              <w:left w:val="outset" w:sz="6" w:space="0" w:color="000000"/>
              <w:bottom w:val="outset" w:sz="6" w:space="0" w:color="000000"/>
              <w:right w:val="outset" w:sz="6" w:space="0" w:color="000000"/>
            </w:tcBorders>
            <w:hideMark/>
          </w:tcPr>
          <w:p w14:paraId="3DA51119" w14:textId="77777777" w:rsidR="00A50DE3" w:rsidRPr="00F94EC9" w:rsidRDefault="009B5259" w:rsidP="00430A73">
            <w:pPr>
              <w:rPr>
                <w:i/>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FE5574">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9B5259" w14:paraId="6BF96B02" w14:textId="77777777" w:rsidTr="00D16CFA">
        <w:trPr>
          <w:gridAfter w:val="1"/>
          <w:wAfter w:w="38" w:type="pct"/>
        </w:trPr>
        <w:tc>
          <w:tcPr>
            <w:tcW w:w="209" w:type="pct"/>
            <w:tcBorders>
              <w:top w:val="outset" w:sz="6" w:space="0" w:color="000000"/>
              <w:left w:val="outset" w:sz="6" w:space="0" w:color="000000"/>
              <w:bottom w:val="outset" w:sz="6" w:space="0" w:color="000000"/>
              <w:right w:val="outset" w:sz="6" w:space="0" w:color="000000"/>
            </w:tcBorders>
            <w:hideMark/>
          </w:tcPr>
          <w:p w14:paraId="57F7B709" w14:textId="77777777" w:rsidR="009B5259" w:rsidRDefault="009B5259" w:rsidP="00A50DE3">
            <w:pPr>
              <w:spacing w:line="276" w:lineRule="auto"/>
              <w:jc w:val="center"/>
              <w:rPr>
                <w:sz w:val="24"/>
                <w:szCs w:val="24"/>
                <w:lang w:eastAsia="uk-UA"/>
              </w:rPr>
            </w:pPr>
            <w:r>
              <w:rPr>
                <w:sz w:val="24"/>
                <w:szCs w:val="24"/>
                <w:lang w:eastAsia="uk-UA"/>
              </w:rPr>
              <w:t>2</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5535CC4E" w14:textId="77777777" w:rsidR="009B5259" w:rsidRPr="00F94EC9" w:rsidRDefault="009B5259" w:rsidP="00A50DE3">
            <w:pPr>
              <w:rPr>
                <w:sz w:val="24"/>
                <w:szCs w:val="24"/>
                <w:lang w:eastAsia="uk-UA"/>
              </w:rPr>
            </w:pPr>
            <w:r w:rsidRPr="00F94EC9">
              <w:rPr>
                <w:sz w:val="24"/>
                <w:szCs w:val="24"/>
                <w:lang w:eastAsia="uk-UA"/>
              </w:rPr>
              <w:t xml:space="preserve">Інформація щодо режиму роботи </w:t>
            </w:r>
          </w:p>
        </w:tc>
        <w:tc>
          <w:tcPr>
            <w:tcW w:w="3190" w:type="pct"/>
            <w:tcBorders>
              <w:top w:val="outset" w:sz="6" w:space="0" w:color="000000"/>
              <w:left w:val="outset" w:sz="6" w:space="0" w:color="000000"/>
              <w:bottom w:val="outset" w:sz="6" w:space="0" w:color="000000"/>
              <w:right w:val="outset" w:sz="6" w:space="0" w:color="000000"/>
            </w:tcBorders>
            <w:hideMark/>
          </w:tcPr>
          <w:p w14:paraId="0BEBB131" w14:textId="77777777" w:rsidR="009B5259" w:rsidRPr="00274C4E" w:rsidRDefault="009B5259" w:rsidP="0035471A">
            <w:pPr>
              <w:rPr>
                <w:sz w:val="24"/>
                <w:szCs w:val="24"/>
                <w:lang w:eastAsia="uk-UA"/>
              </w:rPr>
            </w:pPr>
            <w:r w:rsidRPr="00274C4E">
              <w:rPr>
                <w:sz w:val="24"/>
                <w:szCs w:val="24"/>
                <w:lang w:eastAsia="uk-UA"/>
              </w:rPr>
              <w:t>Понеділок-четвер з 8-00 до 17-00, п’ятниця з 8-00 до15-45</w:t>
            </w:r>
          </w:p>
        </w:tc>
      </w:tr>
      <w:tr w:rsidR="009B5259" w14:paraId="2B262959" w14:textId="77777777" w:rsidTr="00D16CFA">
        <w:trPr>
          <w:gridAfter w:val="1"/>
          <w:wAfter w:w="38" w:type="pct"/>
        </w:trPr>
        <w:tc>
          <w:tcPr>
            <w:tcW w:w="209" w:type="pct"/>
            <w:tcBorders>
              <w:top w:val="outset" w:sz="6" w:space="0" w:color="000000"/>
              <w:left w:val="outset" w:sz="6" w:space="0" w:color="000000"/>
              <w:bottom w:val="outset" w:sz="6" w:space="0" w:color="000000"/>
              <w:right w:val="outset" w:sz="6" w:space="0" w:color="000000"/>
            </w:tcBorders>
            <w:hideMark/>
          </w:tcPr>
          <w:p w14:paraId="5A8B0D22" w14:textId="77777777" w:rsidR="009B5259" w:rsidRDefault="009B5259" w:rsidP="00A50DE3">
            <w:pPr>
              <w:spacing w:line="276" w:lineRule="auto"/>
              <w:jc w:val="center"/>
              <w:rPr>
                <w:sz w:val="24"/>
                <w:szCs w:val="24"/>
                <w:lang w:eastAsia="uk-UA"/>
              </w:rPr>
            </w:pPr>
            <w:r>
              <w:rPr>
                <w:sz w:val="24"/>
                <w:szCs w:val="24"/>
                <w:lang w:eastAsia="uk-UA"/>
              </w:rPr>
              <w:t>3</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2383B04A" w14:textId="77777777" w:rsidR="009B5259" w:rsidRPr="00F94EC9" w:rsidRDefault="009B5259" w:rsidP="00A50DE3">
            <w:pPr>
              <w:rPr>
                <w:sz w:val="24"/>
                <w:szCs w:val="24"/>
                <w:lang w:eastAsia="uk-UA"/>
              </w:rPr>
            </w:pPr>
            <w:r w:rsidRPr="00F94EC9">
              <w:rPr>
                <w:sz w:val="24"/>
                <w:szCs w:val="24"/>
                <w:lang w:eastAsia="uk-UA"/>
              </w:rPr>
              <w:t>Телефон</w:t>
            </w:r>
            <w:r>
              <w:rPr>
                <w:sz w:val="24"/>
                <w:szCs w:val="24"/>
                <w:lang w:eastAsia="uk-UA"/>
              </w:rPr>
              <w:t xml:space="preserve"> </w:t>
            </w:r>
            <w:r w:rsidRPr="00F94EC9">
              <w:rPr>
                <w:sz w:val="24"/>
                <w:szCs w:val="24"/>
                <w:lang w:eastAsia="uk-UA"/>
              </w:rPr>
              <w:t>/</w:t>
            </w:r>
            <w:r>
              <w:rPr>
                <w:sz w:val="24"/>
                <w:szCs w:val="24"/>
                <w:lang w:eastAsia="uk-UA"/>
              </w:rPr>
              <w:t xml:space="preserve"> </w:t>
            </w:r>
            <w:r w:rsidRPr="00F94EC9">
              <w:rPr>
                <w:sz w:val="24"/>
                <w:szCs w:val="24"/>
                <w:lang w:eastAsia="uk-UA"/>
              </w:rPr>
              <w:t>факс, електронн</w:t>
            </w:r>
            <w:r>
              <w:rPr>
                <w:sz w:val="24"/>
                <w:szCs w:val="24"/>
                <w:lang w:eastAsia="uk-UA"/>
              </w:rPr>
              <w:t xml:space="preserve">а </w:t>
            </w:r>
            <w:r w:rsidRPr="00F94EC9">
              <w:rPr>
                <w:sz w:val="24"/>
                <w:szCs w:val="24"/>
                <w:lang w:eastAsia="uk-UA"/>
              </w:rPr>
              <w:t xml:space="preserve"> адреса</w:t>
            </w:r>
            <w:r>
              <w:rPr>
                <w:sz w:val="24"/>
                <w:szCs w:val="24"/>
                <w:lang w:eastAsia="uk-UA"/>
              </w:rPr>
              <w:t>, офіційний</w:t>
            </w:r>
            <w:r w:rsidRPr="00F94EC9">
              <w:rPr>
                <w:sz w:val="24"/>
                <w:szCs w:val="24"/>
                <w:lang w:eastAsia="uk-UA"/>
              </w:rPr>
              <w:t xml:space="preserve"> веб-сайт </w:t>
            </w:r>
          </w:p>
        </w:tc>
        <w:tc>
          <w:tcPr>
            <w:tcW w:w="3190" w:type="pct"/>
            <w:tcBorders>
              <w:top w:val="outset" w:sz="6" w:space="0" w:color="000000"/>
              <w:left w:val="outset" w:sz="6" w:space="0" w:color="000000"/>
              <w:bottom w:val="outset" w:sz="6" w:space="0" w:color="000000"/>
              <w:right w:val="outset" w:sz="6" w:space="0" w:color="000000"/>
            </w:tcBorders>
            <w:hideMark/>
          </w:tcPr>
          <w:p w14:paraId="0E0EBFAF" w14:textId="77777777" w:rsidR="009B5259" w:rsidRDefault="009B5259" w:rsidP="009B5259">
            <w:pPr>
              <w:rPr>
                <w:sz w:val="24"/>
                <w:szCs w:val="24"/>
                <w:lang w:eastAsia="uk-UA"/>
              </w:rPr>
            </w:pPr>
            <w:r w:rsidRPr="00274C4E">
              <w:rPr>
                <w:sz w:val="24"/>
                <w:szCs w:val="24"/>
                <w:lang w:eastAsia="uk-UA"/>
              </w:rPr>
              <w:t>(0532)609479,</w:t>
            </w:r>
            <w:r>
              <w:rPr>
                <w:sz w:val="24"/>
                <w:szCs w:val="24"/>
                <w:lang w:eastAsia="uk-UA"/>
              </w:rPr>
              <w:t xml:space="preserve"> 500735</w:t>
            </w:r>
          </w:p>
          <w:p w14:paraId="66DC43E9" w14:textId="77777777" w:rsidR="009B5259" w:rsidRPr="00F94EC9" w:rsidRDefault="009B5259" w:rsidP="009B5259">
            <w:pPr>
              <w:rPr>
                <w:i/>
                <w:sz w:val="24"/>
                <w:szCs w:val="24"/>
                <w:lang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2609DC" w14:paraId="77713301" w14:textId="77777777" w:rsidTr="00D16CFA">
        <w:tc>
          <w:tcPr>
            <w:tcW w:w="5000" w:type="pct"/>
            <w:gridSpan w:val="7"/>
            <w:tcBorders>
              <w:top w:val="outset" w:sz="6" w:space="0" w:color="000000"/>
              <w:left w:val="outset" w:sz="6" w:space="0" w:color="000000"/>
              <w:bottom w:val="outset" w:sz="6" w:space="0" w:color="000000"/>
              <w:right w:val="outset" w:sz="6" w:space="0" w:color="000000"/>
            </w:tcBorders>
            <w:hideMark/>
          </w:tcPr>
          <w:p w14:paraId="720CFDCA" w14:textId="77777777" w:rsidR="002609DC" w:rsidRDefault="002609DC">
            <w:pPr>
              <w:spacing w:line="276" w:lineRule="auto"/>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2609DC" w14:paraId="572A5E39" w14:textId="77777777" w:rsidTr="00D16CFA">
        <w:tc>
          <w:tcPr>
            <w:tcW w:w="209" w:type="pct"/>
            <w:tcBorders>
              <w:top w:val="outset" w:sz="6" w:space="0" w:color="000000"/>
              <w:left w:val="outset" w:sz="6" w:space="0" w:color="000000"/>
              <w:bottom w:val="outset" w:sz="6" w:space="0" w:color="000000"/>
              <w:right w:val="outset" w:sz="6" w:space="0" w:color="000000"/>
            </w:tcBorders>
            <w:hideMark/>
          </w:tcPr>
          <w:p w14:paraId="4CBE9AAF" w14:textId="77777777" w:rsidR="002609DC" w:rsidRDefault="002609DC">
            <w:pPr>
              <w:spacing w:line="276" w:lineRule="auto"/>
              <w:jc w:val="center"/>
              <w:rPr>
                <w:sz w:val="24"/>
                <w:szCs w:val="24"/>
                <w:lang w:eastAsia="uk-UA"/>
              </w:rPr>
            </w:pPr>
            <w:r>
              <w:rPr>
                <w:sz w:val="24"/>
                <w:szCs w:val="24"/>
                <w:lang w:eastAsia="uk-UA"/>
              </w:rPr>
              <w:t>1</w:t>
            </w:r>
          </w:p>
        </w:tc>
        <w:tc>
          <w:tcPr>
            <w:tcW w:w="1555" w:type="pct"/>
            <w:gridSpan w:val="3"/>
            <w:tcBorders>
              <w:top w:val="outset" w:sz="6" w:space="0" w:color="000000"/>
              <w:left w:val="outset" w:sz="6" w:space="0" w:color="000000"/>
              <w:bottom w:val="outset" w:sz="6" w:space="0" w:color="000000"/>
              <w:right w:val="outset" w:sz="6" w:space="0" w:color="000000"/>
            </w:tcBorders>
            <w:hideMark/>
          </w:tcPr>
          <w:p w14:paraId="47410603" w14:textId="77777777" w:rsidR="002609DC" w:rsidRDefault="002609DC">
            <w:pPr>
              <w:spacing w:line="276" w:lineRule="auto"/>
              <w:rPr>
                <w:sz w:val="24"/>
                <w:szCs w:val="24"/>
                <w:lang w:eastAsia="uk-UA"/>
              </w:rPr>
            </w:pPr>
            <w:r>
              <w:rPr>
                <w:sz w:val="24"/>
                <w:szCs w:val="24"/>
                <w:lang w:eastAsia="uk-UA"/>
              </w:rPr>
              <w:t xml:space="preserve">Місцезнаходження </w:t>
            </w:r>
          </w:p>
        </w:tc>
        <w:tc>
          <w:tcPr>
            <w:tcW w:w="3236" w:type="pct"/>
            <w:gridSpan w:val="3"/>
            <w:tcBorders>
              <w:top w:val="outset" w:sz="6" w:space="0" w:color="000000"/>
              <w:left w:val="outset" w:sz="6" w:space="0" w:color="000000"/>
              <w:bottom w:val="outset" w:sz="6" w:space="0" w:color="000000"/>
              <w:right w:val="outset" w:sz="6" w:space="0" w:color="000000"/>
            </w:tcBorders>
            <w:hideMark/>
          </w:tcPr>
          <w:p w14:paraId="24908426" w14:textId="77777777" w:rsidR="002609DC" w:rsidRDefault="002609DC">
            <w:pPr>
              <w:spacing w:line="276" w:lineRule="auto"/>
              <w:rPr>
                <w:sz w:val="24"/>
                <w:szCs w:val="24"/>
                <w:lang w:eastAsia="uk-UA"/>
              </w:rPr>
            </w:pPr>
            <w:r>
              <w:rPr>
                <w:sz w:val="24"/>
                <w:szCs w:val="24"/>
                <w:lang w:eastAsia="uk-UA"/>
              </w:rPr>
              <w:t>вул. Незалежності, 117, смт. Диканька, 38500</w:t>
            </w:r>
          </w:p>
        </w:tc>
      </w:tr>
      <w:tr w:rsidR="002609DC" w14:paraId="4A747C4D" w14:textId="77777777" w:rsidTr="00D16CFA">
        <w:tc>
          <w:tcPr>
            <w:tcW w:w="209" w:type="pct"/>
            <w:tcBorders>
              <w:top w:val="outset" w:sz="6" w:space="0" w:color="000000"/>
              <w:left w:val="outset" w:sz="6" w:space="0" w:color="000000"/>
              <w:bottom w:val="outset" w:sz="6" w:space="0" w:color="000000"/>
              <w:right w:val="outset" w:sz="6" w:space="0" w:color="000000"/>
            </w:tcBorders>
            <w:hideMark/>
          </w:tcPr>
          <w:p w14:paraId="0F6DA84C" w14:textId="77777777" w:rsidR="002609DC" w:rsidRDefault="002609DC">
            <w:pPr>
              <w:spacing w:line="276" w:lineRule="auto"/>
              <w:jc w:val="center"/>
              <w:rPr>
                <w:sz w:val="24"/>
                <w:szCs w:val="24"/>
                <w:lang w:eastAsia="uk-UA"/>
              </w:rPr>
            </w:pPr>
            <w:r>
              <w:rPr>
                <w:sz w:val="24"/>
                <w:szCs w:val="24"/>
                <w:lang w:eastAsia="uk-UA"/>
              </w:rPr>
              <w:t>2</w:t>
            </w:r>
          </w:p>
        </w:tc>
        <w:tc>
          <w:tcPr>
            <w:tcW w:w="1555" w:type="pct"/>
            <w:gridSpan w:val="3"/>
            <w:tcBorders>
              <w:top w:val="outset" w:sz="6" w:space="0" w:color="000000"/>
              <w:left w:val="outset" w:sz="6" w:space="0" w:color="000000"/>
              <w:bottom w:val="outset" w:sz="6" w:space="0" w:color="000000"/>
              <w:right w:val="outset" w:sz="6" w:space="0" w:color="000000"/>
            </w:tcBorders>
            <w:hideMark/>
          </w:tcPr>
          <w:p w14:paraId="7CDE1B2F" w14:textId="77777777" w:rsidR="002609DC" w:rsidRDefault="002609DC">
            <w:pPr>
              <w:spacing w:line="276" w:lineRule="auto"/>
              <w:rPr>
                <w:sz w:val="24"/>
                <w:szCs w:val="24"/>
                <w:lang w:eastAsia="uk-UA"/>
              </w:rPr>
            </w:pPr>
            <w:r>
              <w:rPr>
                <w:sz w:val="24"/>
                <w:szCs w:val="24"/>
                <w:lang w:eastAsia="uk-UA"/>
              </w:rPr>
              <w:t xml:space="preserve">Телефон / факс, електронна адреса, офіційний та веб-сайт </w:t>
            </w:r>
          </w:p>
        </w:tc>
        <w:tc>
          <w:tcPr>
            <w:tcW w:w="3236" w:type="pct"/>
            <w:gridSpan w:val="3"/>
            <w:tcBorders>
              <w:top w:val="outset" w:sz="6" w:space="0" w:color="000000"/>
              <w:left w:val="outset" w:sz="6" w:space="0" w:color="000000"/>
              <w:bottom w:val="outset" w:sz="6" w:space="0" w:color="000000"/>
              <w:right w:val="outset" w:sz="6" w:space="0" w:color="000000"/>
            </w:tcBorders>
            <w:hideMark/>
          </w:tcPr>
          <w:p w14:paraId="6FC5E763" w14:textId="77777777" w:rsidR="002609DC" w:rsidRDefault="002609DC">
            <w:pPr>
              <w:spacing w:line="276" w:lineRule="auto"/>
              <w:rPr>
                <w:sz w:val="24"/>
                <w:szCs w:val="24"/>
                <w:lang w:val="ru-RU" w:eastAsia="uk-UA"/>
              </w:rPr>
            </w:pPr>
            <w:r>
              <w:rPr>
                <w:sz w:val="24"/>
                <w:szCs w:val="24"/>
                <w:lang w:val="ru-RU" w:eastAsia="uk-UA"/>
              </w:rPr>
              <w:t>(05351) 97619</w:t>
            </w:r>
          </w:p>
          <w:p w14:paraId="164AB0FC" w14:textId="77777777" w:rsidR="002609DC" w:rsidRDefault="002609DC">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2609DC" w14:paraId="0CE05789" w14:textId="77777777" w:rsidTr="00D16CFA">
        <w:tc>
          <w:tcPr>
            <w:tcW w:w="5000" w:type="pct"/>
            <w:gridSpan w:val="7"/>
            <w:tcBorders>
              <w:top w:val="outset" w:sz="6" w:space="0" w:color="000000"/>
              <w:left w:val="outset" w:sz="6" w:space="0" w:color="000000"/>
              <w:bottom w:val="outset" w:sz="6" w:space="0" w:color="000000"/>
              <w:right w:val="outset" w:sz="6" w:space="0" w:color="000000"/>
            </w:tcBorders>
            <w:hideMark/>
          </w:tcPr>
          <w:p w14:paraId="71D17E1F" w14:textId="77777777" w:rsidR="002609DC" w:rsidRPr="002609DC" w:rsidRDefault="002609DC">
            <w:pPr>
              <w:spacing w:line="276" w:lineRule="auto"/>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2609DC" w14:paraId="615573E6" w14:textId="77777777" w:rsidTr="00D16CFA">
        <w:tc>
          <w:tcPr>
            <w:tcW w:w="209" w:type="pct"/>
            <w:tcBorders>
              <w:top w:val="outset" w:sz="6" w:space="0" w:color="000000"/>
              <w:left w:val="outset" w:sz="6" w:space="0" w:color="000000"/>
              <w:bottom w:val="outset" w:sz="6" w:space="0" w:color="000000"/>
              <w:right w:val="outset" w:sz="6" w:space="0" w:color="000000"/>
            </w:tcBorders>
            <w:hideMark/>
          </w:tcPr>
          <w:p w14:paraId="158AE861" w14:textId="77777777" w:rsidR="002609DC" w:rsidRDefault="002609DC">
            <w:pPr>
              <w:spacing w:line="276" w:lineRule="auto"/>
              <w:jc w:val="center"/>
              <w:rPr>
                <w:sz w:val="24"/>
                <w:szCs w:val="24"/>
                <w:lang w:eastAsia="uk-UA"/>
              </w:rPr>
            </w:pPr>
            <w:r>
              <w:rPr>
                <w:sz w:val="24"/>
                <w:szCs w:val="24"/>
                <w:lang w:eastAsia="uk-UA"/>
              </w:rPr>
              <w:t>1</w:t>
            </w:r>
          </w:p>
        </w:tc>
        <w:tc>
          <w:tcPr>
            <w:tcW w:w="1555" w:type="pct"/>
            <w:gridSpan w:val="3"/>
            <w:tcBorders>
              <w:top w:val="outset" w:sz="6" w:space="0" w:color="000000"/>
              <w:left w:val="outset" w:sz="6" w:space="0" w:color="000000"/>
              <w:bottom w:val="outset" w:sz="6" w:space="0" w:color="000000"/>
              <w:right w:val="outset" w:sz="6" w:space="0" w:color="000000"/>
            </w:tcBorders>
            <w:hideMark/>
          </w:tcPr>
          <w:p w14:paraId="0D01A144" w14:textId="77777777" w:rsidR="002609DC" w:rsidRDefault="002609DC">
            <w:pPr>
              <w:spacing w:line="276" w:lineRule="auto"/>
              <w:rPr>
                <w:sz w:val="24"/>
                <w:szCs w:val="24"/>
                <w:lang w:eastAsia="uk-UA"/>
              </w:rPr>
            </w:pPr>
            <w:r>
              <w:rPr>
                <w:sz w:val="24"/>
                <w:szCs w:val="24"/>
                <w:lang w:eastAsia="uk-UA"/>
              </w:rPr>
              <w:t>Місцезнаходження</w:t>
            </w:r>
          </w:p>
        </w:tc>
        <w:tc>
          <w:tcPr>
            <w:tcW w:w="3236" w:type="pct"/>
            <w:gridSpan w:val="3"/>
            <w:tcBorders>
              <w:top w:val="outset" w:sz="6" w:space="0" w:color="000000"/>
              <w:left w:val="outset" w:sz="6" w:space="0" w:color="000000"/>
              <w:bottom w:val="outset" w:sz="6" w:space="0" w:color="000000"/>
              <w:right w:val="outset" w:sz="6" w:space="0" w:color="000000"/>
            </w:tcBorders>
            <w:hideMark/>
          </w:tcPr>
          <w:p w14:paraId="129460E2" w14:textId="77777777" w:rsidR="002609DC" w:rsidRDefault="002609DC">
            <w:pPr>
              <w:spacing w:line="276" w:lineRule="auto"/>
              <w:rPr>
                <w:sz w:val="24"/>
                <w:szCs w:val="24"/>
                <w:lang w:val="ru-RU" w:eastAsia="uk-UA"/>
              </w:rPr>
            </w:pPr>
            <w:r>
              <w:rPr>
                <w:sz w:val="24"/>
                <w:szCs w:val="24"/>
                <w:lang w:eastAsia="uk-UA"/>
              </w:rPr>
              <w:t>вул. Воздвиженська, 40, м. Зіньків, 38100</w:t>
            </w:r>
          </w:p>
        </w:tc>
      </w:tr>
      <w:tr w:rsidR="002609DC" w14:paraId="43D8E545" w14:textId="77777777" w:rsidTr="00D16CFA">
        <w:tc>
          <w:tcPr>
            <w:tcW w:w="209" w:type="pct"/>
            <w:tcBorders>
              <w:top w:val="outset" w:sz="6" w:space="0" w:color="000000"/>
              <w:left w:val="outset" w:sz="6" w:space="0" w:color="000000"/>
              <w:bottom w:val="outset" w:sz="6" w:space="0" w:color="000000"/>
              <w:right w:val="outset" w:sz="6" w:space="0" w:color="000000"/>
            </w:tcBorders>
            <w:hideMark/>
          </w:tcPr>
          <w:p w14:paraId="264C286E" w14:textId="77777777" w:rsidR="002609DC" w:rsidRDefault="002609DC">
            <w:pPr>
              <w:spacing w:line="276" w:lineRule="auto"/>
              <w:jc w:val="center"/>
              <w:rPr>
                <w:sz w:val="24"/>
                <w:szCs w:val="24"/>
                <w:lang w:eastAsia="uk-UA"/>
              </w:rPr>
            </w:pPr>
            <w:r>
              <w:rPr>
                <w:sz w:val="24"/>
                <w:szCs w:val="24"/>
                <w:lang w:eastAsia="uk-UA"/>
              </w:rPr>
              <w:t>2</w:t>
            </w:r>
          </w:p>
        </w:tc>
        <w:tc>
          <w:tcPr>
            <w:tcW w:w="1555" w:type="pct"/>
            <w:gridSpan w:val="3"/>
            <w:tcBorders>
              <w:top w:val="outset" w:sz="6" w:space="0" w:color="000000"/>
              <w:left w:val="outset" w:sz="6" w:space="0" w:color="000000"/>
              <w:bottom w:val="outset" w:sz="6" w:space="0" w:color="000000"/>
              <w:right w:val="outset" w:sz="6" w:space="0" w:color="000000"/>
            </w:tcBorders>
            <w:hideMark/>
          </w:tcPr>
          <w:p w14:paraId="52B7D0B0" w14:textId="77777777" w:rsidR="002609DC" w:rsidRDefault="002609DC">
            <w:pPr>
              <w:spacing w:line="276" w:lineRule="auto"/>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outset" w:sz="6" w:space="0" w:color="000000"/>
              <w:bottom w:val="outset" w:sz="6" w:space="0" w:color="000000"/>
              <w:right w:val="outset" w:sz="6" w:space="0" w:color="000000"/>
            </w:tcBorders>
            <w:hideMark/>
          </w:tcPr>
          <w:p w14:paraId="70CDC9C6" w14:textId="77777777" w:rsidR="002609DC" w:rsidRPr="002609DC" w:rsidRDefault="002609DC">
            <w:pPr>
              <w:spacing w:line="276" w:lineRule="auto"/>
              <w:rPr>
                <w:sz w:val="24"/>
                <w:szCs w:val="24"/>
                <w:lang w:val="ru-RU" w:eastAsia="uk-UA"/>
              </w:rPr>
            </w:pPr>
            <w:r>
              <w:rPr>
                <w:sz w:val="24"/>
                <w:szCs w:val="24"/>
                <w:lang w:val="ru-RU" w:eastAsia="uk-UA"/>
              </w:rPr>
              <w:t xml:space="preserve">(05353) </w:t>
            </w:r>
            <w:r w:rsidRPr="002609DC">
              <w:rPr>
                <w:sz w:val="24"/>
                <w:szCs w:val="24"/>
                <w:lang w:val="ru-RU" w:eastAsia="uk-UA"/>
              </w:rPr>
              <w:t>33109</w:t>
            </w:r>
          </w:p>
          <w:p w14:paraId="21C2A8F8" w14:textId="77777777" w:rsidR="002609DC" w:rsidRDefault="002609DC">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2609DC" w14:paraId="2571EEF2" w14:textId="77777777" w:rsidTr="00D16CFA">
        <w:tc>
          <w:tcPr>
            <w:tcW w:w="5000" w:type="pct"/>
            <w:gridSpan w:val="7"/>
            <w:tcBorders>
              <w:top w:val="outset" w:sz="6" w:space="0" w:color="000000"/>
              <w:left w:val="outset" w:sz="6" w:space="0" w:color="000000"/>
              <w:bottom w:val="outset" w:sz="6" w:space="0" w:color="000000"/>
              <w:right w:val="outset" w:sz="6" w:space="0" w:color="000000"/>
            </w:tcBorders>
            <w:hideMark/>
          </w:tcPr>
          <w:p w14:paraId="72E0643A" w14:textId="77777777" w:rsidR="002609DC" w:rsidRPr="002609DC" w:rsidRDefault="002609DC">
            <w:pPr>
              <w:spacing w:line="276" w:lineRule="auto"/>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2609DC" w14:paraId="3A5B6317"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1EE886B8" w14:textId="77777777" w:rsidR="002609DC" w:rsidRDefault="002609DC">
            <w:pPr>
              <w:spacing w:line="276" w:lineRule="auto"/>
              <w:jc w:val="center"/>
              <w:rPr>
                <w:sz w:val="24"/>
                <w:szCs w:val="24"/>
                <w:lang w:eastAsia="uk-UA"/>
              </w:rPr>
            </w:pPr>
            <w:r>
              <w:rPr>
                <w:sz w:val="24"/>
                <w:szCs w:val="24"/>
                <w:lang w:eastAsia="uk-UA"/>
              </w:rPr>
              <w:t>1</w:t>
            </w:r>
          </w:p>
        </w:tc>
        <w:tc>
          <w:tcPr>
            <w:tcW w:w="1518" w:type="pct"/>
            <w:tcBorders>
              <w:top w:val="outset" w:sz="6" w:space="0" w:color="000000"/>
              <w:left w:val="single" w:sz="4" w:space="0" w:color="auto"/>
              <w:bottom w:val="outset" w:sz="6" w:space="0" w:color="000000"/>
              <w:right w:val="single" w:sz="4" w:space="0" w:color="auto"/>
            </w:tcBorders>
            <w:hideMark/>
          </w:tcPr>
          <w:p w14:paraId="5984FB49" w14:textId="77777777" w:rsidR="002609DC" w:rsidRDefault="002609DC">
            <w:pPr>
              <w:spacing w:line="276" w:lineRule="auto"/>
              <w:jc w:val="left"/>
              <w:rPr>
                <w:sz w:val="24"/>
                <w:szCs w:val="24"/>
                <w:lang w:eastAsia="uk-UA"/>
              </w:rPr>
            </w:pPr>
            <w:r>
              <w:rPr>
                <w:sz w:val="24"/>
                <w:szCs w:val="24"/>
                <w:lang w:eastAsia="uk-UA"/>
              </w:rPr>
              <w:t>Місцезнаходження</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5DA9136F" w14:textId="77777777" w:rsidR="002609DC" w:rsidRDefault="002609DC">
            <w:pPr>
              <w:spacing w:line="276" w:lineRule="auto"/>
              <w:jc w:val="left"/>
              <w:rPr>
                <w:sz w:val="24"/>
                <w:szCs w:val="24"/>
                <w:lang w:eastAsia="uk-UA"/>
              </w:rPr>
            </w:pPr>
            <w:r>
              <w:rPr>
                <w:sz w:val="24"/>
                <w:szCs w:val="24"/>
                <w:lang w:eastAsia="uk-UA"/>
              </w:rPr>
              <w:t>вул. Полтавський шлях, 54 а, м. Карлівка, 39500</w:t>
            </w:r>
          </w:p>
        </w:tc>
      </w:tr>
      <w:tr w:rsidR="002609DC" w14:paraId="48F237DA"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5EF5340F" w14:textId="77777777" w:rsidR="002609DC" w:rsidRDefault="002609DC">
            <w:pPr>
              <w:spacing w:line="276" w:lineRule="auto"/>
              <w:jc w:val="center"/>
              <w:rPr>
                <w:sz w:val="24"/>
                <w:szCs w:val="24"/>
                <w:lang w:eastAsia="uk-UA"/>
              </w:rPr>
            </w:pPr>
            <w:r>
              <w:rPr>
                <w:sz w:val="24"/>
                <w:szCs w:val="24"/>
                <w:lang w:eastAsia="uk-UA"/>
              </w:rPr>
              <w:t>2</w:t>
            </w:r>
          </w:p>
        </w:tc>
        <w:tc>
          <w:tcPr>
            <w:tcW w:w="1518" w:type="pct"/>
            <w:tcBorders>
              <w:top w:val="outset" w:sz="6" w:space="0" w:color="000000"/>
              <w:left w:val="single" w:sz="4" w:space="0" w:color="auto"/>
              <w:bottom w:val="outset" w:sz="6" w:space="0" w:color="000000"/>
              <w:right w:val="single" w:sz="4" w:space="0" w:color="auto"/>
            </w:tcBorders>
            <w:hideMark/>
          </w:tcPr>
          <w:p w14:paraId="7FDB00F5" w14:textId="77777777" w:rsidR="002609DC" w:rsidRDefault="002609D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0FC0AB39" w14:textId="77777777" w:rsidR="002609DC" w:rsidRDefault="002609DC">
            <w:pPr>
              <w:spacing w:line="276" w:lineRule="auto"/>
              <w:rPr>
                <w:sz w:val="24"/>
                <w:szCs w:val="24"/>
                <w:lang w:val="ru-RU" w:eastAsia="uk-UA"/>
              </w:rPr>
            </w:pPr>
            <w:r>
              <w:rPr>
                <w:sz w:val="24"/>
                <w:szCs w:val="24"/>
                <w:lang w:val="ru-RU" w:eastAsia="uk-UA"/>
              </w:rPr>
              <w:t>(05346) 24030</w:t>
            </w:r>
          </w:p>
          <w:p w14:paraId="6D7552B1" w14:textId="77777777" w:rsidR="002609DC" w:rsidRDefault="002609DC">
            <w:pPr>
              <w:spacing w:line="276" w:lineRule="auto"/>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2609DC" w14:paraId="5E4BA8DF" w14:textId="77777777" w:rsidTr="00D16CFA">
        <w:tc>
          <w:tcPr>
            <w:tcW w:w="5000" w:type="pct"/>
            <w:gridSpan w:val="7"/>
            <w:tcBorders>
              <w:top w:val="outset" w:sz="6" w:space="0" w:color="000000"/>
              <w:left w:val="outset" w:sz="6" w:space="0" w:color="000000"/>
              <w:bottom w:val="outset" w:sz="6" w:space="0" w:color="000000"/>
              <w:right w:val="outset" w:sz="6" w:space="0" w:color="000000"/>
            </w:tcBorders>
            <w:hideMark/>
          </w:tcPr>
          <w:p w14:paraId="0F55813D" w14:textId="77777777" w:rsidR="002609DC" w:rsidRDefault="002609DC">
            <w:pPr>
              <w:spacing w:line="276" w:lineRule="auto"/>
              <w:jc w:val="center"/>
              <w:rPr>
                <w:sz w:val="24"/>
                <w:szCs w:val="24"/>
                <w:lang w:eastAsia="uk-UA"/>
              </w:rPr>
            </w:pPr>
            <w:r>
              <w:rPr>
                <w:sz w:val="24"/>
                <w:szCs w:val="24"/>
                <w:lang w:eastAsia="uk-UA"/>
              </w:rPr>
              <w:lastRenderedPageBreak/>
              <w:t>Відділ № 4 з питань призначення та виплати державної соціальної допомоги та надання інших видів соціальної підтримки населення</w:t>
            </w:r>
          </w:p>
        </w:tc>
      </w:tr>
      <w:tr w:rsidR="002609DC" w14:paraId="2F0C47D7"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179A5732" w14:textId="77777777" w:rsidR="002609DC" w:rsidRDefault="002609DC">
            <w:pPr>
              <w:spacing w:line="276" w:lineRule="auto"/>
              <w:jc w:val="center"/>
              <w:rPr>
                <w:sz w:val="24"/>
                <w:szCs w:val="24"/>
                <w:lang w:eastAsia="uk-UA"/>
              </w:rPr>
            </w:pPr>
            <w:r>
              <w:rPr>
                <w:sz w:val="24"/>
                <w:szCs w:val="24"/>
                <w:lang w:eastAsia="uk-UA"/>
              </w:rPr>
              <w:t>1</w:t>
            </w:r>
          </w:p>
        </w:tc>
        <w:tc>
          <w:tcPr>
            <w:tcW w:w="1518" w:type="pct"/>
            <w:tcBorders>
              <w:top w:val="outset" w:sz="6" w:space="0" w:color="000000"/>
              <w:left w:val="single" w:sz="4" w:space="0" w:color="auto"/>
              <w:bottom w:val="outset" w:sz="6" w:space="0" w:color="000000"/>
              <w:right w:val="single" w:sz="4" w:space="0" w:color="auto"/>
            </w:tcBorders>
            <w:hideMark/>
          </w:tcPr>
          <w:p w14:paraId="170FC706" w14:textId="77777777" w:rsidR="002609DC" w:rsidRDefault="002609DC">
            <w:pPr>
              <w:spacing w:line="276" w:lineRule="auto"/>
              <w:jc w:val="left"/>
              <w:rPr>
                <w:sz w:val="24"/>
                <w:szCs w:val="24"/>
                <w:lang w:eastAsia="uk-UA"/>
              </w:rPr>
            </w:pPr>
            <w:r>
              <w:rPr>
                <w:sz w:val="24"/>
                <w:szCs w:val="24"/>
                <w:lang w:eastAsia="uk-UA"/>
              </w:rPr>
              <w:t>Місцезнаходження</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5352EAF3" w14:textId="77777777" w:rsidR="002609DC" w:rsidRDefault="002609DC">
            <w:pPr>
              <w:spacing w:line="276" w:lineRule="auto"/>
              <w:jc w:val="left"/>
              <w:rPr>
                <w:sz w:val="24"/>
                <w:szCs w:val="24"/>
                <w:lang w:eastAsia="uk-UA"/>
              </w:rPr>
            </w:pPr>
            <w:r>
              <w:rPr>
                <w:sz w:val="24"/>
                <w:szCs w:val="24"/>
                <w:lang w:eastAsia="uk-UA"/>
              </w:rPr>
              <w:t>вул. Успенська, 1, м. Кобеляки, 39200</w:t>
            </w:r>
          </w:p>
        </w:tc>
      </w:tr>
      <w:tr w:rsidR="002609DC" w14:paraId="36CAE9A1"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052CDB9A" w14:textId="77777777" w:rsidR="002609DC" w:rsidRDefault="002609DC">
            <w:pPr>
              <w:spacing w:line="276" w:lineRule="auto"/>
              <w:jc w:val="center"/>
              <w:rPr>
                <w:sz w:val="24"/>
                <w:szCs w:val="24"/>
                <w:lang w:eastAsia="uk-UA"/>
              </w:rPr>
            </w:pPr>
            <w:r>
              <w:rPr>
                <w:sz w:val="24"/>
                <w:szCs w:val="24"/>
                <w:lang w:eastAsia="uk-UA"/>
              </w:rPr>
              <w:t>2</w:t>
            </w:r>
          </w:p>
        </w:tc>
        <w:tc>
          <w:tcPr>
            <w:tcW w:w="1518" w:type="pct"/>
            <w:tcBorders>
              <w:top w:val="outset" w:sz="6" w:space="0" w:color="000000"/>
              <w:left w:val="single" w:sz="4" w:space="0" w:color="auto"/>
              <w:bottom w:val="outset" w:sz="6" w:space="0" w:color="000000"/>
              <w:right w:val="single" w:sz="4" w:space="0" w:color="auto"/>
            </w:tcBorders>
            <w:hideMark/>
          </w:tcPr>
          <w:p w14:paraId="24F143EA" w14:textId="77777777" w:rsidR="002609DC" w:rsidRDefault="002609D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56C73ED9" w14:textId="77777777" w:rsidR="002609DC" w:rsidRDefault="002609DC">
            <w:pPr>
              <w:spacing w:line="276" w:lineRule="auto"/>
              <w:rPr>
                <w:sz w:val="24"/>
                <w:szCs w:val="24"/>
                <w:lang w:val="ru-RU" w:eastAsia="uk-UA"/>
              </w:rPr>
            </w:pPr>
            <w:r>
              <w:rPr>
                <w:sz w:val="24"/>
                <w:szCs w:val="24"/>
                <w:lang w:val="ru-RU" w:eastAsia="uk-UA"/>
              </w:rPr>
              <w:t>(05343) 31093</w:t>
            </w:r>
          </w:p>
          <w:p w14:paraId="34C2F8AE" w14:textId="77777777" w:rsidR="002609DC" w:rsidRDefault="002609D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2609DC" w14:paraId="1AFDB91A" w14:textId="77777777" w:rsidTr="00D16CFA">
        <w:tc>
          <w:tcPr>
            <w:tcW w:w="5000" w:type="pct"/>
            <w:gridSpan w:val="7"/>
            <w:tcBorders>
              <w:top w:val="outset" w:sz="6" w:space="0" w:color="000000"/>
              <w:left w:val="outset" w:sz="6" w:space="0" w:color="000000"/>
              <w:bottom w:val="outset" w:sz="6" w:space="0" w:color="000000"/>
              <w:right w:val="outset" w:sz="6" w:space="0" w:color="000000"/>
            </w:tcBorders>
            <w:hideMark/>
          </w:tcPr>
          <w:p w14:paraId="217184BB" w14:textId="77777777" w:rsidR="002609DC" w:rsidRDefault="002609DC">
            <w:pPr>
              <w:spacing w:line="276" w:lineRule="auto"/>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2609DC" w14:paraId="7DD75DFB"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12B2D2A5" w14:textId="77777777" w:rsidR="002609DC" w:rsidRDefault="002609DC">
            <w:pPr>
              <w:spacing w:line="276" w:lineRule="auto"/>
              <w:jc w:val="center"/>
              <w:rPr>
                <w:sz w:val="24"/>
                <w:szCs w:val="24"/>
                <w:lang w:val="ru-RU" w:eastAsia="uk-UA"/>
              </w:rPr>
            </w:pPr>
            <w:r>
              <w:rPr>
                <w:sz w:val="24"/>
                <w:szCs w:val="24"/>
                <w:lang w:val="ru-RU" w:eastAsia="uk-UA"/>
              </w:rPr>
              <w:t>1</w:t>
            </w:r>
          </w:p>
        </w:tc>
        <w:tc>
          <w:tcPr>
            <w:tcW w:w="1518" w:type="pct"/>
            <w:tcBorders>
              <w:top w:val="outset" w:sz="6" w:space="0" w:color="000000"/>
              <w:left w:val="single" w:sz="4" w:space="0" w:color="auto"/>
              <w:bottom w:val="outset" w:sz="6" w:space="0" w:color="000000"/>
              <w:right w:val="single" w:sz="4" w:space="0" w:color="auto"/>
            </w:tcBorders>
            <w:hideMark/>
          </w:tcPr>
          <w:p w14:paraId="7147C042" w14:textId="77777777" w:rsidR="002609DC" w:rsidRDefault="002609DC">
            <w:pPr>
              <w:spacing w:line="276" w:lineRule="auto"/>
              <w:jc w:val="left"/>
              <w:rPr>
                <w:sz w:val="24"/>
                <w:szCs w:val="24"/>
                <w:lang w:eastAsia="uk-UA"/>
              </w:rPr>
            </w:pPr>
            <w:r>
              <w:rPr>
                <w:sz w:val="24"/>
                <w:szCs w:val="24"/>
                <w:lang w:eastAsia="uk-UA"/>
              </w:rPr>
              <w:t>Місцезнаходження</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68A78648" w14:textId="77777777" w:rsidR="002609DC" w:rsidRDefault="002609DC">
            <w:pPr>
              <w:spacing w:line="276" w:lineRule="auto"/>
              <w:jc w:val="left"/>
              <w:rPr>
                <w:sz w:val="24"/>
                <w:szCs w:val="24"/>
                <w:lang w:eastAsia="uk-UA"/>
              </w:rPr>
            </w:pPr>
            <w:r>
              <w:rPr>
                <w:sz w:val="24"/>
                <w:szCs w:val="24"/>
                <w:lang w:eastAsia="uk-UA"/>
              </w:rPr>
              <w:t>вул. Полтавський шлях, 223, смт. Котельва, 38600</w:t>
            </w:r>
          </w:p>
        </w:tc>
      </w:tr>
      <w:tr w:rsidR="002609DC" w14:paraId="3EBE9384"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4A3D609E" w14:textId="77777777" w:rsidR="002609DC" w:rsidRDefault="002609DC">
            <w:pPr>
              <w:spacing w:line="276" w:lineRule="auto"/>
              <w:jc w:val="center"/>
              <w:rPr>
                <w:sz w:val="24"/>
                <w:szCs w:val="24"/>
                <w:lang w:eastAsia="uk-UA"/>
              </w:rPr>
            </w:pPr>
            <w:r>
              <w:rPr>
                <w:sz w:val="24"/>
                <w:szCs w:val="24"/>
                <w:lang w:eastAsia="uk-UA"/>
              </w:rPr>
              <w:t>2</w:t>
            </w:r>
          </w:p>
        </w:tc>
        <w:tc>
          <w:tcPr>
            <w:tcW w:w="1518" w:type="pct"/>
            <w:tcBorders>
              <w:top w:val="outset" w:sz="6" w:space="0" w:color="000000"/>
              <w:left w:val="single" w:sz="4" w:space="0" w:color="auto"/>
              <w:bottom w:val="outset" w:sz="6" w:space="0" w:color="000000"/>
              <w:right w:val="single" w:sz="4" w:space="0" w:color="auto"/>
            </w:tcBorders>
            <w:hideMark/>
          </w:tcPr>
          <w:p w14:paraId="2FB05FBF" w14:textId="77777777" w:rsidR="002609DC" w:rsidRDefault="002609D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1C55EDC4" w14:textId="77777777" w:rsidR="002609DC" w:rsidRDefault="002609DC">
            <w:pPr>
              <w:spacing w:line="276" w:lineRule="auto"/>
              <w:rPr>
                <w:sz w:val="24"/>
                <w:szCs w:val="24"/>
                <w:lang w:val="ru-RU" w:eastAsia="uk-UA"/>
              </w:rPr>
            </w:pPr>
            <w:r>
              <w:rPr>
                <w:sz w:val="24"/>
                <w:szCs w:val="24"/>
                <w:lang w:val="ru-RU" w:eastAsia="uk-UA"/>
              </w:rPr>
              <w:t>(05350) 22560</w:t>
            </w:r>
          </w:p>
          <w:p w14:paraId="278F47B4" w14:textId="77777777" w:rsidR="002609DC" w:rsidRDefault="002609D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2609DC" w14:paraId="700031D5" w14:textId="77777777" w:rsidTr="00D16CFA">
        <w:tc>
          <w:tcPr>
            <w:tcW w:w="5000" w:type="pct"/>
            <w:gridSpan w:val="7"/>
            <w:tcBorders>
              <w:top w:val="outset" w:sz="6" w:space="0" w:color="000000"/>
              <w:left w:val="outset" w:sz="6" w:space="0" w:color="000000"/>
              <w:bottom w:val="outset" w:sz="6" w:space="0" w:color="000000"/>
              <w:right w:val="outset" w:sz="6" w:space="0" w:color="000000"/>
            </w:tcBorders>
            <w:hideMark/>
          </w:tcPr>
          <w:p w14:paraId="302E019A" w14:textId="77777777" w:rsidR="002609DC" w:rsidRDefault="002609DC">
            <w:pPr>
              <w:spacing w:line="276" w:lineRule="auto"/>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2609DC" w14:paraId="13567FD0"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52849DC2" w14:textId="77777777" w:rsidR="002609DC" w:rsidRDefault="002609DC">
            <w:pPr>
              <w:spacing w:line="276" w:lineRule="auto"/>
              <w:jc w:val="center"/>
              <w:rPr>
                <w:sz w:val="24"/>
                <w:szCs w:val="24"/>
                <w:lang w:val="ru-RU" w:eastAsia="uk-UA"/>
              </w:rPr>
            </w:pPr>
            <w:r>
              <w:rPr>
                <w:sz w:val="24"/>
                <w:szCs w:val="24"/>
                <w:lang w:val="ru-RU" w:eastAsia="uk-UA"/>
              </w:rPr>
              <w:t>1</w:t>
            </w:r>
          </w:p>
        </w:tc>
        <w:tc>
          <w:tcPr>
            <w:tcW w:w="1518" w:type="pct"/>
            <w:tcBorders>
              <w:top w:val="outset" w:sz="6" w:space="0" w:color="000000"/>
              <w:left w:val="single" w:sz="4" w:space="0" w:color="auto"/>
              <w:bottom w:val="outset" w:sz="6" w:space="0" w:color="000000"/>
              <w:right w:val="single" w:sz="4" w:space="0" w:color="auto"/>
            </w:tcBorders>
            <w:hideMark/>
          </w:tcPr>
          <w:p w14:paraId="44A4EC2D" w14:textId="77777777" w:rsidR="002609DC" w:rsidRDefault="002609DC">
            <w:pPr>
              <w:spacing w:line="276" w:lineRule="auto"/>
              <w:jc w:val="left"/>
              <w:rPr>
                <w:sz w:val="24"/>
                <w:szCs w:val="24"/>
                <w:lang w:eastAsia="uk-UA"/>
              </w:rPr>
            </w:pPr>
            <w:r>
              <w:rPr>
                <w:sz w:val="24"/>
                <w:szCs w:val="24"/>
                <w:lang w:eastAsia="uk-UA"/>
              </w:rPr>
              <w:t>Місцезнаходження</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060545E1" w14:textId="77777777" w:rsidR="002609DC" w:rsidRDefault="002609DC">
            <w:pPr>
              <w:spacing w:line="276" w:lineRule="auto"/>
              <w:jc w:val="left"/>
              <w:rPr>
                <w:sz w:val="24"/>
                <w:szCs w:val="24"/>
                <w:lang w:eastAsia="uk-UA"/>
              </w:rPr>
            </w:pPr>
            <w:r>
              <w:rPr>
                <w:sz w:val="24"/>
                <w:szCs w:val="24"/>
                <w:lang w:eastAsia="uk-UA"/>
              </w:rPr>
              <w:t>вул. Незалежності, 112 б, смт. Машівка, 39400</w:t>
            </w:r>
          </w:p>
        </w:tc>
      </w:tr>
      <w:tr w:rsidR="002609DC" w14:paraId="2D7A4D53"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78721571" w14:textId="77777777" w:rsidR="002609DC" w:rsidRDefault="002609DC">
            <w:pPr>
              <w:spacing w:line="276" w:lineRule="auto"/>
              <w:jc w:val="center"/>
              <w:rPr>
                <w:sz w:val="24"/>
                <w:szCs w:val="24"/>
                <w:lang w:eastAsia="uk-UA"/>
              </w:rPr>
            </w:pPr>
            <w:r>
              <w:rPr>
                <w:sz w:val="24"/>
                <w:szCs w:val="24"/>
                <w:lang w:eastAsia="uk-UA"/>
              </w:rPr>
              <w:t>2</w:t>
            </w:r>
          </w:p>
        </w:tc>
        <w:tc>
          <w:tcPr>
            <w:tcW w:w="1518" w:type="pct"/>
            <w:tcBorders>
              <w:top w:val="outset" w:sz="6" w:space="0" w:color="000000"/>
              <w:left w:val="single" w:sz="4" w:space="0" w:color="auto"/>
              <w:bottom w:val="outset" w:sz="6" w:space="0" w:color="000000"/>
              <w:right w:val="single" w:sz="4" w:space="0" w:color="auto"/>
            </w:tcBorders>
            <w:hideMark/>
          </w:tcPr>
          <w:p w14:paraId="4BAD89CF" w14:textId="77777777" w:rsidR="002609DC" w:rsidRDefault="002609D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5B8CAA7B" w14:textId="77777777" w:rsidR="002609DC" w:rsidRDefault="002609DC">
            <w:pPr>
              <w:spacing w:line="276" w:lineRule="auto"/>
              <w:rPr>
                <w:sz w:val="24"/>
                <w:szCs w:val="24"/>
                <w:lang w:val="ru-RU" w:eastAsia="uk-UA"/>
              </w:rPr>
            </w:pPr>
            <w:r>
              <w:rPr>
                <w:sz w:val="24"/>
                <w:szCs w:val="24"/>
                <w:lang w:val="ru-RU" w:eastAsia="uk-UA"/>
              </w:rPr>
              <w:t>(05364) 91162</w:t>
            </w:r>
          </w:p>
          <w:p w14:paraId="3E751A2F" w14:textId="77777777" w:rsidR="002609DC" w:rsidRDefault="002609D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2609DC" w14:paraId="246E9A99" w14:textId="77777777" w:rsidTr="00D16CFA">
        <w:tc>
          <w:tcPr>
            <w:tcW w:w="5000" w:type="pct"/>
            <w:gridSpan w:val="7"/>
            <w:tcBorders>
              <w:top w:val="outset" w:sz="6" w:space="0" w:color="000000"/>
              <w:left w:val="outset" w:sz="6" w:space="0" w:color="000000"/>
              <w:bottom w:val="outset" w:sz="6" w:space="0" w:color="000000"/>
              <w:right w:val="outset" w:sz="6" w:space="0" w:color="000000"/>
            </w:tcBorders>
            <w:hideMark/>
          </w:tcPr>
          <w:p w14:paraId="47F5313C" w14:textId="77777777" w:rsidR="002609DC" w:rsidRDefault="002609DC">
            <w:pPr>
              <w:spacing w:line="276" w:lineRule="auto"/>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2609DC" w14:paraId="1895917B"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422DA437" w14:textId="77777777" w:rsidR="002609DC" w:rsidRDefault="002609DC">
            <w:pPr>
              <w:spacing w:line="276" w:lineRule="auto"/>
              <w:jc w:val="center"/>
              <w:rPr>
                <w:sz w:val="24"/>
                <w:szCs w:val="24"/>
                <w:lang w:val="ru-RU" w:eastAsia="uk-UA"/>
              </w:rPr>
            </w:pPr>
            <w:r>
              <w:rPr>
                <w:sz w:val="24"/>
                <w:szCs w:val="24"/>
                <w:lang w:val="ru-RU" w:eastAsia="uk-UA"/>
              </w:rPr>
              <w:t>1</w:t>
            </w:r>
          </w:p>
        </w:tc>
        <w:tc>
          <w:tcPr>
            <w:tcW w:w="1518" w:type="pct"/>
            <w:tcBorders>
              <w:top w:val="outset" w:sz="6" w:space="0" w:color="000000"/>
              <w:left w:val="single" w:sz="4" w:space="0" w:color="auto"/>
              <w:bottom w:val="outset" w:sz="6" w:space="0" w:color="000000"/>
              <w:right w:val="single" w:sz="4" w:space="0" w:color="auto"/>
            </w:tcBorders>
            <w:hideMark/>
          </w:tcPr>
          <w:p w14:paraId="6C01BA81" w14:textId="77777777" w:rsidR="002609DC" w:rsidRDefault="002609DC">
            <w:pPr>
              <w:spacing w:line="276" w:lineRule="auto"/>
              <w:jc w:val="left"/>
              <w:rPr>
                <w:sz w:val="24"/>
                <w:szCs w:val="24"/>
                <w:lang w:eastAsia="uk-UA"/>
              </w:rPr>
            </w:pPr>
            <w:r>
              <w:rPr>
                <w:sz w:val="24"/>
                <w:szCs w:val="24"/>
                <w:lang w:eastAsia="uk-UA"/>
              </w:rPr>
              <w:t>Місцезнаходження</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195CCF9E" w14:textId="77777777" w:rsidR="002609DC" w:rsidRDefault="002609DC">
            <w:pPr>
              <w:spacing w:line="276" w:lineRule="auto"/>
              <w:jc w:val="left"/>
              <w:rPr>
                <w:sz w:val="24"/>
                <w:szCs w:val="24"/>
                <w:lang w:eastAsia="uk-UA"/>
              </w:rPr>
            </w:pPr>
            <w:r>
              <w:rPr>
                <w:sz w:val="24"/>
                <w:szCs w:val="24"/>
                <w:lang w:eastAsia="uk-UA"/>
              </w:rPr>
              <w:t>вул. Незалежності, 30/1, смт. Нові Санжари, 39300</w:t>
            </w:r>
          </w:p>
        </w:tc>
      </w:tr>
      <w:tr w:rsidR="002609DC" w14:paraId="4DE5FE5F"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3CFACE30" w14:textId="77777777" w:rsidR="002609DC" w:rsidRDefault="002609DC">
            <w:pPr>
              <w:spacing w:line="276" w:lineRule="auto"/>
              <w:jc w:val="center"/>
              <w:rPr>
                <w:sz w:val="24"/>
                <w:szCs w:val="24"/>
                <w:lang w:eastAsia="uk-UA"/>
              </w:rPr>
            </w:pPr>
            <w:r>
              <w:rPr>
                <w:sz w:val="24"/>
                <w:szCs w:val="24"/>
                <w:lang w:eastAsia="uk-UA"/>
              </w:rPr>
              <w:t>2</w:t>
            </w:r>
          </w:p>
        </w:tc>
        <w:tc>
          <w:tcPr>
            <w:tcW w:w="1518" w:type="pct"/>
            <w:tcBorders>
              <w:top w:val="outset" w:sz="6" w:space="0" w:color="000000"/>
              <w:left w:val="single" w:sz="4" w:space="0" w:color="auto"/>
              <w:bottom w:val="outset" w:sz="6" w:space="0" w:color="000000"/>
              <w:right w:val="single" w:sz="4" w:space="0" w:color="auto"/>
            </w:tcBorders>
            <w:hideMark/>
          </w:tcPr>
          <w:p w14:paraId="7CC4CB3F" w14:textId="77777777" w:rsidR="002609DC" w:rsidRDefault="002609D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24B6187D" w14:textId="77777777" w:rsidR="002609DC" w:rsidRDefault="002609DC">
            <w:pPr>
              <w:spacing w:line="276" w:lineRule="auto"/>
              <w:rPr>
                <w:sz w:val="24"/>
                <w:szCs w:val="24"/>
                <w:lang w:val="ru-RU" w:eastAsia="uk-UA"/>
              </w:rPr>
            </w:pPr>
            <w:r>
              <w:rPr>
                <w:sz w:val="24"/>
                <w:szCs w:val="24"/>
                <w:lang w:val="ru-RU" w:eastAsia="uk-UA"/>
              </w:rPr>
              <w:t>(05344) 31394</w:t>
            </w:r>
            <w:r w:rsidRPr="002609DC">
              <w:rPr>
                <w:sz w:val="24"/>
                <w:szCs w:val="24"/>
                <w:lang w:val="ru-RU" w:eastAsia="uk-UA"/>
              </w:rPr>
              <w:t>,</w:t>
            </w:r>
            <w:r>
              <w:rPr>
                <w:sz w:val="24"/>
                <w:szCs w:val="24"/>
                <w:lang w:val="ru-RU" w:eastAsia="uk-UA"/>
              </w:rPr>
              <w:t xml:space="preserve"> 31174</w:t>
            </w:r>
          </w:p>
          <w:p w14:paraId="78D63CC3" w14:textId="77777777" w:rsidR="002609DC" w:rsidRDefault="002609D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2609DC" w14:paraId="74E790FB" w14:textId="77777777" w:rsidTr="00D16CFA">
        <w:tc>
          <w:tcPr>
            <w:tcW w:w="5000" w:type="pct"/>
            <w:gridSpan w:val="7"/>
            <w:tcBorders>
              <w:top w:val="outset" w:sz="6" w:space="0" w:color="000000"/>
              <w:left w:val="outset" w:sz="6" w:space="0" w:color="000000"/>
              <w:bottom w:val="outset" w:sz="6" w:space="0" w:color="000000"/>
              <w:right w:val="outset" w:sz="6" w:space="0" w:color="000000"/>
            </w:tcBorders>
            <w:hideMark/>
          </w:tcPr>
          <w:p w14:paraId="0B5C7455" w14:textId="77777777" w:rsidR="002609DC" w:rsidRDefault="002609DC">
            <w:pPr>
              <w:spacing w:line="276" w:lineRule="auto"/>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2609DC" w14:paraId="42F87826"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72B1DE8C" w14:textId="77777777" w:rsidR="002609DC" w:rsidRDefault="002609DC">
            <w:pPr>
              <w:spacing w:line="276" w:lineRule="auto"/>
              <w:jc w:val="center"/>
              <w:rPr>
                <w:sz w:val="24"/>
                <w:szCs w:val="24"/>
                <w:lang w:val="ru-RU" w:eastAsia="uk-UA"/>
              </w:rPr>
            </w:pPr>
            <w:r>
              <w:rPr>
                <w:sz w:val="24"/>
                <w:szCs w:val="24"/>
                <w:lang w:val="ru-RU" w:eastAsia="uk-UA"/>
              </w:rPr>
              <w:t>1</w:t>
            </w:r>
          </w:p>
        </w:tc>
        <w:tc>
          <w:tcPr>
            <w:tcW w:w="1518" w:type="pct"/>
            <w:tcBorders>
              <w:top w:val="outset" w:sz="6" w:space="0" w:color="000000"/>
              <w:left w:val="single" w:sz="4" w:space="0" w:color="auto"/>
              <w:bottom w:val="outset" w:sz="6" w:space="0" w:color="000000"/>
              <w:right w:val="single" w:sz="4" w:space="0" w:color="auto"/>
            </w:tcBorders>
            <w:hideMark/>
          </w:tcPr>
          <w:p w14:paraId="2CB39A52" w14:textId="77777777" w:rsidR="002609DC" w:rsidRDefault="002609DC">
            <w:pPr>
              <w:spacing w:line="276" w:lineRule="auto"/>
              <w:jc w:val="left"/>
              <w:rPr>
                <w:sz w:val="24"/>
                <w:szCs w:val="24"/>
                <w:lang w:eastAsia="uk-UA"/>
              </w:rPr>
            </w:pPr>
            <w:r>
              <w:rPr>
                <w:sz w:val="24"/>
                <w:szCs w:val="24"/>
                <w:lang w:eastAsia="uk-UA"/>
              </w:rPr>
              <w:t>Місцезнаходження</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01340034" w14:textId="77777777" w:rsidR="002609DC" w:rsidRDefault="002609DC">
            <w:pPr>
              <w:spacing w:line="276" w:lineRule="auto"/>
              <w:jc w:val="left"/>
              <w:rPr>
                <w:sz w:val="24"/>
                <w:szCs w:val="24"/>
                <w:lang w:eastAsia="uk-UA"/>
              </w:rPr>
            </w:pPr>
            <w:r>
              <w:rPr>
                <w:sz w:val="24"/>
                <w:szCs w:val="24"/>
                <w:lang w:eastAsia="uk-UA"/>
              </w:rPr>
              <w:t xml:space="preserve">вул. Шевченка, </w:t>
            </w:r>
            <w:r w:rsidR="004A6DE5">
              <w:rPr>
                <w:sz w:val="24"/>
                <w:szCs w:val="24"/>
                <w:lang w:eastAsia="uk-UA"/>
              </w:rPr>
              <w:t>2</w:t>
            </w:r>
            <w:r>
              <w:rPr>
                <w:sz w:val="24"/>
                <w:szCs w:val="24"/>
                <w:lang w:eastAsia="uk-UA"/>
              </w:rPr>
              <w:t>3, м. Решетилівка, 38400</w:t>
            </w:r>
          </w:p>
        </w:tc>
      </w:tr>
      <w:tr w:rsidR="002609DC" w14:paraId="1B8E37D2"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5126188E" w14:textId="77777777" w:rsidR="002609DC" w:rsidRDefault="002609DC">
            <w:pPr>
              <w:spacing w:line="276" w:lineRule="auto"/>
              <w:jc w:val="center"/>
              <w:rPr>
                <w:sz w:val="24"/>
                <w:szCs w:val="24"/>
                <w:lang w:eastAsia="uk-UA"/>
              </w:rPr>
            </w:pPr>
            <w:r>
              <w:rPr>
                <w:sz w:val="24"/>
                <w:szCs w:val="24"/>
                <w:lang w:eastAsia="uk-UA"/>
              </w:rPr>
              <w:t>2</w:t>
            </w:r>
          </w:p>
        </w:tc>
        <w:tc>
          <w:tcPr>
            <w:tcW w:w="1518" w:type="pct"/>
            <w:tcBorders>
              <w:top w:val="outset" w:sz="6" w:space="0" w:color="000000"/>
              <w:left w:val="single" w:sz="4" w:space="0" w:color="auto"/>
              <w:bottom w:val="outset" w:sz="6" w:space="0" w:color="000000"/>
              <w:right w:val="single" w:sz="4" w:space="0" w:color="auto"/>
            </w:tcBorders>
            <w:hideMark/>
          </w:tcPr>
          <w:p w14:paraId="3D88E138" w14:textId="77777777" w:rsidR="002609DC" w:rsidRDefault="002609D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4734EED2" w14:textId="77777777" w:rsidR="002609DC" w:rsidRDefault="002609DC">
            <w:pPr>
              <w:spacing w:line="276" w:lineRule="auto"/>
              <w:rPr>
                <w:sz w:val="24"/>
                <w:szCs w:val="24"/>
                <w:lang w:val="ru-RU" w:eastAsia="uk-UA"/>
              </w:rPr>
            </w:pPr>
            <w:r>
              <w:rPr>
                <w:sz w:val="24"/>
                <w:szCs w:val="24"/>
                <w:lang w:val="ru-RU" w:eastAsia="uk-UA"/>
              </w:rPr>
              <w:t xml:space="preserve">(05363) 21991, 21074 </w:t>
            </w:r>
          </w:p>
          <w:p w14:paraId="54BAC115" w14:textId="77777777" w:rsidR="002609DC" w:rsidRDefault="002609DC">
            <w:pPr>
              <w:spacing w:line="276" w:lineRule="auto"/>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2609DC" w14:paraId="335A7930" w14:textId="77777777" w:rsidTr="00D16CFA">
        <w:tc>
          <w:tcPr>
            <w:tcW w:w="5000" w:type="pct"/>
            <w:gridSpan w:val="7"/>
            <w:tcBorders>
              <w:top w:val="outset" w:sz="6" w:space="0" w:color="000000"/>
              <w:left w:val="outset" w:sz="6" w:space="0" w:color="000000"/>
              <w:bottom w:val="outset" w:sz="6" w:space="0" w:color="000000"/>
              <w:right w:val="outset" w:sz="6" w:space="0" w:color="000000"/>
            </w:tcBorders>
            <w:hideMark/>
          </w:tcPr>
          <w:p w14:paraId="3A002A10" w14:textId="77777777" w:rsidR="002609DC" w:rsidRDefault="002609DC">
            <w:pPr>
              <w:spacing w:line="276" w:lineRule="auto"/>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2609DC" w14:paraId="3AC34857"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30E7E3F4" w14:textId="77777777" w:rsidR="002609DC" w:rsidRDefault="002609DC">
            <w:pPr>
              <w:spacing w:line="276" w:lineRule="auto"/>
              <w:jc w:val="center"/>
              <w:rPr>
                <w:sz w:val="24"/>
                <w:szCs w:val="24"/>
                <w:lang w:val="ru-RU" w:eastAsia="uk-UA"/>
              </w:rPr>
            </w:pPr>
            <w:r>
              <w:rPr>
                <w:sz w:val="24"/>
                <w:szCs w:val="24"/>
                <w:lang w:val="ru-RU" w:eastAsia="uk-UA"/>
              </w:rPr>
              <w:t>1</w:t>
            </w:r>
          </w:p>
        </w:tc>
        <w:tc>
          <w:tcPr>
            <w:tcW w:w="1518" w:type="pct"/>
            <w:tcBorders>
              <w:top w:val="outset" w:sz="6" w:space="0" w:color="000000"/>
              <w:left w:val="single" w:sz="4" w:space="0" w:color="auto"/>
              <w:bottom w:val="outset" w:sz="6" w:space="0" w:color="000000"/>
              <w:right w:val="single" w:sz="4" w:space="0" w:color="auto"/>
            </w:tcBorders>
            <w:hideMark/>
          </w:tcPr>
          <w:p w14:paraId="4B20E65A" w14:textId="77777777" w:rsidR="002609DC" w:rsidRDefault="002609DC">
            <w:pPr>
              <w:spacing w:line="276" w:lineRule="auto"/>
              <w:jc w:val="left"/>
              <w:rPr>
                <w:sz w:val="24"/>
                <w:szCs w:val="24"/>
                <w:lang w:eastAsia="uk-UA"/>
              </w:rPr>
            </w:pPr>
            <w:r>
              <w:rPr>
                <w:sz w:val="24"/>
                <w:szCs w:val="24"/>
                <w:lang w:eastAsia="uk-UA"/>
              </w:rPr>
              <w:t>Місцезнаходження</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4831D4F3" w14:textId="77777777" w:rsidR="002609DC" w:rsidRDefault="00A0008D">
            <w:pPr>
              <w:spacing w:line="276" w:lineRule="auto"/>
              <w:jc w:val="left"/>
              <w:rPr>
                <w:sz w:val="24"/>
                <w:szCs w:val="24"/>
                <w:lang w:eastAsia="uk-UA"/>
              </w:rPr>
            </w:pPr>
            <w:r>
              <w:rPr>
                <w:sz w:val="24"/>
                <w:szCs w:val="24"/>
                <w:lang w:eastAsia="uk-UA"/>
              </w:rPr>
              <w:t xml:space="preserve">вул. Центральна, </w:t>
            </w:r>
            <w:r>
              <w:rPr>
                <w:sz w:val="24"/>
                <w:szCs w:val="24"/>
                <w:lang w:val="en-US" w:eastAsia="uk-UA"/>
              </w:rPr>
              <w:t>4</w:t>
            </w:r>
            <w:r w:rsidR="002609DC">
              <w:rPr>
                <w:sz w:val="24"/>
                <w:szCs w:val="24"/>
                <w:lang w:eastAsia="uk-UA"/>
              </w:rPr>
              <w:t>, смт. Чутове, 38800</w:t>
            </w:r>
          </w:p>
        </w:tc>
      </w:tr>
      <w:tr w:rsidR="002609DC" w14:paraId="28B289A6" w14:textId="77777777" w:rsidTr="00161E67">
        <w:tc>
          <w:tcPr>
            <w:tcW w:w="217" w:type="pct"/>
            <w:gridSpan w:val="2"/>
            <w:tcBorders>
              <w:top w:val="outset" w:sz="6" w:space="0" w:color="000000"/>
              <w:left w:val="outset" w:sz="6" w:space="0" w:color="000000"/>
              <w:bottom w:val="outset" w:sz="6" w:space="0" w:color="000000"/>
              <w:right w:val="single" w:sz="4" w:space="0" w:color="auto"/>
            </w:tcBorders>
            <w:hideMark/>
          </w:tcPr>
          <w:p w14:paraId="70BB182E" w14:textId="77777777" w:rsidR="002609DC" w:rsidRDefault="002609DC">
            <w:pPr>
              <w:spacing w:line="276" w:lineRule="auto"/>
              <w:jc w:val="center"/>
              <w:rPr>
                <w:sz w:val="24"/>
                <w:szCs w:val="24"/>
                <w:lang w:eastAsia="uk-UA"/>
              </w:rPr>
            </w:pPr>
            <w:r>
              <w:rPr>
                <w:sz w:val="24"/>
                <w:szCs w:val="24"/>
                <w:lang w:eastAsia="uk-UA"/>
              </w:rPr>
              <w:t>2</w:t>
            </w:r>
          </w:p>
        </w:tc>
        <w:tc>
          <w:tcPr>
            <w:tcW w:w="1518" w:type="pct"/>
            <w:tcBorders>
              <w:top w:val="outset" w:sz="6" w:space="0" w:color="000000"/>
              <w:left w:val="single" w:sz="4" w:space="0" w:color="auto"/>
              <w:bottom w:val="outset" w:sz="6" w:space="0" w:color="000000"/>
              <w:right w:val="single" w:sz="4" w:space="0" w:color="auto"/>
            </w:tcBorders>
            <w:hideMark/>
          </w:tcPr>
          <w:p w14:paraId="549B9019" w14:textId="77777777" w:rsidR="002609DC" w:rsidRDefault="002609D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65" w:type="pct"/>
            <w:gridSpan w:val="4"/>
            <w:tcBorders>
              <w:top w:val="outset" w:sz="6" w:space="0" w:color="000000"/>
              <w:left w:val="single" w:sz="4" w:space="0" w:color="auto"/>
              <w:bottom w:val="outset" w:sz="6" w:space="0" w:color="000000"/>
              <w:right w:val="outset" w:sz="6" w:space="0" w:color="000000"/>
            </w:tcBorders>
            <w:hideMark/>
          </w:tcPr>
          <w:p w14:paraId="6EF404CB" w14:textId="77777777" w:rsidR="002609DC" w:rsidRDefault="002609DC">
            <w:pPr>
              <w:spacing w:line="276" w:lineRule="auto"/>
              <w:rPr>
                <w:sz w:val="24"/>
                <w:szCs w:val="24"/>
                <w:lang w:val="ru-RU" w:eastAsia="uk-UA"/>
              </w:rPr>
            </w:pPr>
            <w:r>
              <w:rPr>
                <w:sz w:val="24"/>
                <w:szCs w:val="24"/>
                <w:lang w:val="ru-RU" w:eastAsia="uk-UA"/>
              </w:rPr>
              <w:t>(053</w:t>
            </w:r>
            <w:r w:rsidRPr="002609DC">
              <w:rPr>
                <w:sz w:val="24"/>
                <w:szCs w:val="24"/>
                <w:lang w:val="ru-RU" w:eastAsia="uk-UA"/>
              </w:rPr>
              <w:t>47</w:t>
            </w:r>
            <w:r>
              <w:rPr>
                <w:sz w:val="24"/>
                <w:szCs w:val="24"/>
                <w:lang w:val="ru-RU" w:eastAsia="uk-UA"/>
              </w:rPr>
              <w:t xml:space="preserve">) </w:t>
            </w:r>
            <w:r w:rsidRPr="002609DC">
              <w:rPr>
                <w:sz w:val="24"/>
                <w:szCs w:val="24"/>
                <w:lang w:val="ru-RU" w:eastAsia="uk-UA"/>
              </w:rPr>
              <w:t>91095</w:t>
            </w:r>
            <w:r>
              <w:rPr>
                <w:sz w:val="24"/>
                <w:szCs w:val="24"/>
                <w:lang w:val="ru-RU" w:eastAsia="uk-UA"/>
              </w:rPr>
              <w:t xml:space="preserve"> </w:t>
            </w:r>
          </w:p>
          <w:p w14:paraId="2268C74D" w14:textId="77777777" w:rsidR="002609DC" w:rsidRDefault="002609D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9B5259" w14:paraId="09F2346C" w14:textId="77777777" w:rsidTr="00D16CFA">
        <w:tc>
          <w:tcPr>
            <w:tcW w:w="5000" w:type="pct"/>
            <w:gridSpan w:val="7"/>
            <w:tcBorders>
              <w:top w:val="outset" w:sz="6" w:space="0" w:color="000000"/>
              <w:left w:val="outset" w:sz="6" w:space="0" w:color="000000"/>
              <w:bottom w:val="outset" w:sz="6" w:space="0" w:color="000000"/>
              <w:right w:val="outset" w:sz="6" w:space="0" w:color="000000"/>
            </w:tcBorders>
            <w:hideMark/>
          </w:tcPr>
          <w:p w14:paraId="64577361" w14:textId="77777777" w:rsidR="009B5259" w:rsidRDefault="009B5259">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9B5259" w14:paraId="6D2ACDF2" w14:textId="77777777" w:rsidTr="00D16CFA">
        <w:trPr>
          <w:trHeight w:val="1119"/>
        </w:trPr>
        <w:tc>
          <w:tcPr>
            <w:tcW w:w="209" w:type="pct"/>
            <w:tcBorders>
              <w:top w:val="outset" w:sz="6" w:space="0" w:color="000000"/>
              <w:left w:val="outset" w:sz="6" w:space="0" w:color="000000"/>
              <w:bottom w:val="outset" w:sz="6" w:space="0" w:color="000000"/>
              <w:right w:val="outset" w:sz="6" w:space="0" w:color="000000"/>
            </w:tcBorders>
            <w:hideMark/>
          </w:tcPr>
          <w:p w14:paraId="2BD1C118" w14:textId="77777777" w:rsidR="009B5259" w:rsidRDefault="009B5259" w:rsidP="00A50DE3">
            <w:pPr>
              <w:jc w:val="center"/>
              <w:rPr>
                <w:sz w:val="24"/>
                <w:szCs w:val="24"/>
                <w:lang w:eastAsia="uk-UA"/>
              </w:rPr>
            </w:pPr>
            <w:r>
              <w:rPr>
                <w:sz w:val="24"/>
                <w:szCs w:val="24"/>
                <w:lang w:eastAsia="uk-UA"/>
              </w:rPr>
              <w:lastRenderedPageBreak/>
              <w:t>4</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28E96F7D" w14:textId="77777777" w:rsidR="009B5259" w:rsidRDefault="009B5259" w:rsidP="00A50DE3">
            <w:pPr>
              <w:rPr>
                <w:sz w:val="24"/>
                <w:szCs w:val="24"/>
                <w:lang w:eastAsia="uk-UA"/>
              </w:rPr>
            </w:pPr>
            <w:r>
              <w:rPr>
                <w:sz w:val="24"/>
                <w:szCs w:val="24"/>
                <w:lang w:eastAsia="uk-UA"/>
              </w:rPr>
              <w:t>Закони України</w:t>
            </w:r>
          </w:p>
        </w:tc>
        <w:tc>
          <w:tcPr>
            <w:tcW w:w="3228" w:type="pct"/>
            <w:gridSpan w:val="2"/>
            <w:tcBorders>
              <w:top w:val="outset" w:sz="6" w:space="0" w:color="000000"/>
              <w:left w:val="outset" w:sz="6" w:space="0" w:color="000000"/>
              <w:bottom w:val="outset" w:sz="6" w:space="0" w:color="000000"/>
              <w:right w:val="outset" w:sz="6" w:space="0" w:color="000000"/>
            </w:tcBorders>
            <w:hideMark/>
          </w:tcPr>
          <w:p w14:paraId="1E66E9FA" w14:textId="77777777" w:rsidR="009B5259" w:rsidRDefault="009B5259" w:rsidP="0000779E">
            <w:pPr>
              <w:pStyle w:val="a3"/>
              <w:spacing w:before="0" w:beforeAutospacing="0" w:after="0" w:afterAutospacing="0"/>
              <w:jc w:val="both"/>
              <w:rPr>
                <w:lang w:eastAsia="en-US"/>
              </w:rPr>
            </w:pPr>
            <w:r>
              <w:rPr>
                <w:lang w:eastAsia="en-US"/>
              </w:rPr>
              <w:t>Закони України „Про основи соціальної захищеності осіб з інвалідністю в Україні” від 21.03.1991 № 875-</w:t>
            </w:r>
            <w:r>
              <w:rPr>
                <w:lang w:val="en-US" w:eastAsia="en-US"/>
              </w:rPr>
              <w:t>XII</w:t>
            </w:r>
            <w:r>
              <w:rPr>
                <w:lang w:eastAsia="en-US"/>
              </w:rPr>
              <w:t xml:space="preserve">, „Про реабілітацію осіб з інвалідністю в Україні” від </w:t>
            </w:r>
            <w:r w:rsidR="0000779E">
              <w:rPr>
                <w:lang w:eastAsia="en-US"/>
              </w:rPr>
              <w:t>06</w:t>
            </w:r>
            <w:r>
              <w:rPr>
                <w:lang w:eastAsia="en-US"/>
              </w:rPr>
              <w:t>.1</w:t>
            </w:r>
            <w:r w:rsidR="0000779E">
              <w:rPr>
                <w:lang w:eastAsia="en-US"/>
              </w:rPr>
              <w:t>0</w:t>
            </w:r>
            <w:r>
              <w:rPr>
                <w:lang w:eastAsia="en-US"/>
              </w:rPr>
              <w:t>.20</w:t>
            </w:r>
            <w:r w:rsidR="0000779E">
              <w:rPr>
                <w:lang w:eastAsia="en-US"/>
              </w:rPr>
              <w:t>05</w:t>
            </w:r>
            <w:r>
              <w:rPr>
                <w:lang w:eastAsia="en-US"/>
              </w:rPr>
              <w:t xml:space="preserve"> № 29</w:t>
            </w:r>
            <w:r w:rsidR="0000779E">
              <w:rPr>
                <w:lang w:eastAsia="en-US"/>
              </w:rPr>
              <w:t>61</w:t>
            </w:r>
            <w:r>
              <w:rPr>
                <w:lang w:eastAsia="en-US"/>
              </w:rPr>
              <w:t>-</w:t>
            </w:r>
            <w:r w:rsidR="0000779E">
              <w:rPr>
                <w:lang w:val="en-US" w:eastAsia="en-US"/>
              </w:rPr>
              <w:t>IV</w:t>
            </w:r>
          </w:p>
        </w:tc>
      </w:tr>
      <w:tr w:rsidR="009B5259" w14:paraId="31DFFB1B" w14:textId="77777777" w:rsidTr="00D16CFA">
        <w:tc>
          <w:tcPr>
            <w:tcW w:w="209" w:type="pct"/>
            <w:tcBorders>
              <w:top w:val="outset" w:sz="6" w:space="0" w:color="000000"/>
              <w:left w:val="outset" w:sz="6" w:space="0" w:color="000000"/>
              <w:bottom w:val="outset" w:sz="6" w:space="0" w:color="000000"/>
              <w:right w:val="outset" w:sz="6" w:space="0" w:color="000000"/>
            </w:tcBorders>
            <w:hideMark/>
          </w:tcPr>
          <w:p w14:paraId="1E2BAA9D" w14:textId="77777777" w:rsidR="009B5259" w:rsidRDefault="009B5259" w:rsidP="00A50DE3">
            <w:pPr>
              <w:jc w:val="center"/>
              <w:rPr>
                <w:sz w:val="24"/>
                <w:szCs w:val="24"/>
                <w:lang w:eastAsia="uk-UA"/>
              </w:rPr>
            </w:pPr>
            <w:r>
              <w:rPr>
                <w:sz w:val="24"/>
                <w:szCs w:val="24"/>
                <w:lang w:eastAsia="uk-UA"/>
              </w:rPr>
              <w:t>5</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0C3CF984" w14:textId="77777777" w:rsidR="009B5259" w:rsidRDefault="009B5259" w:rsidP="00A50DE3">
            <w:pPr>
              <w:rPr>
                <w:sz w:val="24"/>
                <w:szCs w:val="24"/>
                <w:lang w:eastAsia="uk-UA"/>
              </w:rPr>
            </w:pPr>
            <w:r>
              <w:rPr>
                <w:sz w:val="24"/>
                <w:szCs w:val="24"/>
                <w:lang w:eastAsia="uk-UA"/>
              </w:rPr>
              <w:t>Акти Кабінету Міністрів України</w:t>
            </w:r>
          </w:p>
        </w:tc>
        <w:tc>
          <w:tcPr>
            <w:tcW w:w="3228" w:type="pct"/>
            <w:gridSpan w:val="2"/>
            <w:tcBorders>
              <w:top w:val="outset" w:sz="6" w:space="0" w:color="000000"/>
              <w:left w:val="outset" w:sz="6" w:space="0" w:color="000000"/>
              <w:bottom w:val="outset" w:sz="6" w:space="0" w:color="000000"/>
              <w:right w:val="outset" w:sz="6" w:space="0" w:color="000000"/>
            </w:tcBorders>
          </w:tcPr>
          <w:p w14:paraId="1A3D0470" w14:textId="77777777" w:rsidR="009B5259" w:rsidRPr="00DE36FD" w:rsidRDefault="009B5259" w:rsidP="00A50DE3">
            <w:pPr>
              <w:pStyle w:val="a3"/>
              <w:spacing w:before="0" w:beforeAutospacing="0" w:after="0" w:afterAutospacing="0"/>
              <w:jc w:val="both"/>
              <w:rPr>
                <w:lang w:eastAsia="en-US"/>
              </w:rPr>
            </w:pPr>
            <w:r>
              <w:rPr>
                <w:bCs/>
                <w:color w:val="000000"/>
                <w:shd w:val="clear" w:color="auto" w:fill="FFFFFF"/>
              </w:rPr>
              <w:t>Постанова Кабінету Міністрів України від 05.04.2012 № 321 „</w:t>
            </w:r>
            <w:r w:rsidRPr="00DE36FD">
              <w:rPr>
                <w:bCs/>
                <w:color w:val="000000"/>
                <w:shd w:val="clear" w:color="auto" w:fill="FFFFFF"/>
              </w:rPr>
              <w:t xml:space="preserve">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w:t>
            </w:r>
            <w:r w:rsidRPr="006E400B">
              <w:rPr>
                <w:bCs/>
                <w:color w:val="000000"/>
                <w:shd w:val="clear" w:color="auto" w:fill="FFFFFF"/>
              </w:rPr>
              <w:t>та  інші</w:t>
            </w:r>
            <w:r>
              <w:rPr>
                <w:bCs/>
                <w:color w:val="000000"/>
                <w:shd w:val="clear" w:color="auto" w:fill="FFFFFF"/>
              </w:rPr>
              <w:t xml:space="preserve"> </w:t>
            </w:r>
            <w:r w:rsidRPr="00DE36FD">
              <w:rPr>
                <w:bCs/>
                <w:color w:val="000000"/>
                <w:shd w:val="clear" w:color="auto" w:fill="FFFFFF"/>
              </w:rPr>
              <w:t>засоби реабілітації, переліків таких засобів</w:t>
            </w:r>
            <w:r>
              <w:rPr>
                <w:bCs/>
                <w:color w:val="000000"/>
                <w:shd w:val="clear" w:color="auto" w:fill="FFFFFF"/>
              </w:rPr>
              <w:t>” (далі – Порядок</w:t>
            </w:r>
            <w:r w:rsidR="009E6D30" w:rsidRPr="009E6D30">
              <w:rPr>
                <w:bCs/>
                <w:color w:val="000000"/>
                <w:shd w:val="clear" w:color="auto" w:fill="FFFFFF"/>
              </w:rPr>
              <w:t xml:space="preserve"> </w:t>
            </w:r>
            <w:r w:rsidR="009E6D30">
              <w:rPr>
                <w:bCs/>
                <w:color w:val="000000"/>
                <w:shd w:val="clear" w:color="auto" w:fill="FFFFFF"/>
              </w:rPr>
              <w:t>№ 321</w:t>
            </w:r>
            <w:r>
              <w:rPr>
                <w:bCs/>
                <w:color w:val="000000"/>
                <w:shd w:val="clear" w:color="auto" w:fill="FFFFFF"/>
              </w:rPr>
              <w:t>)</w:t>
            </w:r>
          </w:p>
        </w:tc>
      </w:tr>
      <w:tr w:rsidR="00AC5AE5" w14:paraId="43C5FABB" w14:textId="77777777" w:rsidTr="00D16CFA">
        <w:tc>
          <w:tcPr>
            <w:tcW w:w="209" w:type="pct"/>
            <w:tcBorders>
              <w:top w:val="outset" w:sz="6" w:space="0" w:color="000000"/>
              <w:left w:val="outset" w:sz="6" w:space="0" w:color="000000"/>
              <w:bottom w:val="outset" w:sz="6" w:space="0" w:color="000000"/>
              <w:right w:val="outset" w:sz="6" w:space="0" w:color="000000"/>
            </w:tcBorders>
            <w:hideMark/>
          </w:tcPr>
          <w:p w14:paraId="78B0FA0C" w14:textId="77777777" w:rsidR="00AC5AE5" w:rsidRDefault="00AC5AE5">
            <w:pPr>
              <w:spacing w:line="276" w:lineRule="auto"/>
              <w:jc w:val="center"/>
              <w:rPr>
                <w:sz w:val="24"/>
                <w:szCs w:val="24"/>
                <w:lang w:eastAsia="uk-UA"/>
              </w:rPr>
            </w:pPr>
            <w:r>
              <w:rPr>
                <w:sz w:val="24"/>
                <w:szCs w:val="24"/>
                <w:lang w:eastAsia="uk-UA"/>
              </w:rPr>
              <w:t>6</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387583E3" w14:textId="77777777" w:rsidR="00AC5AE5" w:rsidRDefault="00AC5AE5" w:rsidP="00A50DE3">
            <w:pPr>
              <w:rPr>
                <w:sz w:val="24"/>
                <w:szCs w:val="24"/>
                <w:lang w:eastAsia="uk-UA"/>
              </w:rPr>
            </w:pPr>
            <w:r>
              <w:rPr>
                <w:sz w:val="24"/>
                <w:szCs w:val="24"/>
                <w:lang w:eastAsia="uk-UA"/>
              </w:rPr>
              <w:t>Акти центральних органів виконавчої влади</w:t>
            </w:r>
          </w:p>
        </w:tc>
        <w:tc>
          <w:tcPr>
            <w:tcW w:w="3228" w:type="pct"/>
            <w:gridSpan w:val="2"/>
            <w:tcBorders>
              <w:top w:val="outset" w:sz="6" w:space="0" w:color="000000"/>
              <w:left w:val="outset" w:sz="6" w:space="0" w:color="000000"/>
              <w:bottom w:val="outset" w:sz="6" w:space="0" w:color="000000"/>
              <w:right w:val="outset" w:sz="6" w:space="0" w:color="000000"/>
            </w:tcBorders>
            <w:hideMark/>
          </w:tcPr>
          <w:p w14:paraId="0F517A1A" w14:textId="77777777" w:rsidR="00AC5AE5" w:rsidRPr="00AB6AD3" w:rsidRDefault="00AC5AE5" w:rsidP="000F7612">
            <w:pPr>
              <w:pBdr>
                <w:top w:val="nil"/>
                <w:left w:val="nil"/>
                <w:bottom w:val="nil"/>
                <w:right w:val="nil"/>
                <w:between w:val="nil"/>
              </w:pBdr>
              <w:ind w:hanging="2"/>
            </w:pPr>
            <w:r w:rsidRPr="00AB6AD3">
              <w:rPr>
                <w:sz w:val="24"/>
                <w:szCs w:val="24"/>
              </w:rPr>
              <w:t xml:space="preserve">Наказ Міністерства соціальної політики України </w:t>
            </w:r>
            <w:r w:rsidRPr="00AB6AD3">
              <w:rPr>
                <w:sz w:val="24"/>
                <w:szCs w:val="24"/>
              </w:rPr>
              <w:br/>
              <w:t xml:space="preserve">від 05.03.2024 № 80-Н </w:t>
            </w:r>
            <w:r w:rsidRPr="00AB6AD3">
              <w:rPr>
                <w:sz w:val="24"/>
                <w:szCs w:val="24"/>
                <w:highlight w:val="white"/>
              </w:rPr>
              <w:t>„</w:t>
            </w:r>
            <w:r w:rsidRPr="00AB6AD3">
              <w:rPr>
                <w:sz w:val="24"/>
                <w:szCs w:val="24"/>
              </w:rPr>
              <w:t>Про затвердження форм документів з обліку та забезпечення осіб з інвалідністю, дітей з інвалідністю та інших окремих категорій населення допоміжними засобами реабілітації (технічними та іншими засобами реабілітації)</w:t>
            </w:r>
            <w:r w:rsidRPr="00AB6AD3">
              <w:t xml:space="preserve">” </w:t>
            </w:r>
            <w:r w:rsidRPr="00AB6AD3">
              <w:rPr>
                <w:sz w:val="24"/>
                <w:szCs w:val="24"/>
              </w:rPr>
              <w:t>(далі – Наказ № 80-Н)</w:t>
            </w:r>
          </w:p>
        </w:tc>
      </w:tr>
      <w:tr w:rsidR="00AC5AE5" w14:paraId="70C78319" w14:textId="77777777" w:rsidTr="00D16CFA">
        <w:tc>
          <w:tcPr>
            <w:tcW w:w="5000" w:type="pct"/>
            <w:gridSpan w:val="7"/>
            <w:tcBorders>
              <w:top w:val="outset" w:sz="6" w:space="0" w:color="000000"/>
              <w:left w:val="outset" w:sz="6" w:space="0" w:color="000000"/>
              <w:bottom w:val="outset" w:sz="6" w:space="0" w:color="000000"/>
              <w:right w:val="outset" w:sz="6" w:space="0" w:color="000000"/>
            </w:tcBorders>
            <w:hideMark/>
          </w:tcPr>
          <w:p w14:paraId="1D30B61F" w14:textId="77777777" w:rsidR="00AC5AE5" w:rsidRDefault="00AC5AE5">
            <w:pPr>
              <w:spacing w:line="276" w:lineRule="auto"/>
              <w:jc w:val="center"/>
              <w:rPr>
                <w:b/>
                <w:sz w:val="24"/>
                <w:szCs w:val="24"/>
                <w:lang w:eastAsia="uk-UA"/>
              </w:rPr>
            </w:pPr>
            <w:r>
              <w:rPr>
                <w:b/>
                <w:sz w:val="24"/>
                <w:szCs w:val="24"/>
                <w:lang w:eastAsia="uk-UA"/>
              </w:rPr>
              <w:t>Умови отримання адміністративної послуги</w:t>
            </w:r>
          </w:p>
        </w:tc>
      </w:tr>
      <w:tr w:rsidR="00AC5AE5" w14:paraId="160383C7" w14:textId="77777777" w:rsidTr="00D16CFA">
        <w:tc>
          <w:tcPr>
            <w:tcW w:w="209" w:type="pct"/>
            <w:tcBorders>
              <w:top w:val="outset" w:sz="6" w:space="0" w:color="000000"/>
              <w:left w:val="outset" w:sz="6" w:space="0" w:color="000000"/>
              <w:bottom w:val="outset" w:sz="6" w:space="0" w:color="000000"/>
              <w:right w:val="outset" w:sz="6" w:space="0" w:color="000000"/>
            </w:tcBorders>
            <w:hideMark/>
          </w:tcPr>
          <w:p w14:paraId="30FD4CFF" w14:textId="77777777" w:rsidR="00AC5AE5" w:rsidRDefault="00AC5AE5" w:rsidP="00A50DE3">
            <w:pPr>
              <w:spacing w:line="276" w:lineRule="auto"/>
              <w:jc w:val="center"/>
              <w:rPr>
                <w:sz w:val="24"/>
                <w:szCs w:val="24"/>
                <w:lang w:eastAsia="uk-UA"/>
              </w:rPr>
            </w:pPr>
            <w:r>
              <w:rPr>
                <w:sz w:val="24"/>
                <w:szCs w:val="24"/>
                <w:lang w:eastAsia="uk-UA"/>
              </w:rPr>
              <w:t>7</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007F904F" w14:textId="77777777" w:rsidR="00AC5AE5" w:rsidRPr="00F94EC9" w:rsidRDefault="00AC5AE5" w:rsidP="00A50DE3">
            <w:pPr>
              <w:rPr>
                <w:sz w:val="24"/>
                <w:szCs w:val="24"/>
                <w:lang w:eastAsia="uk-UA"/>
              </w:rPr>
            </w:pPr>
            <w:r w:rsidRPr="00F94EC9">
              <w:rPr>
                <w:sz w:val="24"/>
                <w:szCs w:val="24"/>
                <w:lang w:eastAsia="uk-UA"/>
              </w:rPr>
              <w:t xml:space="preserve">Підстава для отримання </w:t>
            </w:r>
          </w:p>
        </w:tc>
        <w:tc>
          <w:tcPr>
            <w:tcW w:w="3228" w:type="pct"/>
            <w:gridSpan w:val="2"/>
            <w:tcBorders>
              <w:top w:val="outset" w:sz="6" w:space="0" w:color="000000"/>
              <w:left w:val="outset" w:sz="6" w:space="0" w:color="000000"/>
              <w:bottom w:val="outset" w:sz="6" w:space="0" w:color="000000"/>
              <w:right w:val="outset" w:sz="6" w:space="0" w:color="000000"/>
            </w:tcBorders>
            <w:hideMark/>
          </w:tcPr>
          <w:p w14:paraId="38CFC69F" w14:textId="77777777" w:rsidR="00AC5AE5" w:rsidRDefault="00AC5AE5" w:rsidP="00A50DE3">
            <w:pPr>
              <w:rPr>
                <w:sz w:val="24"/>
                <w:szCs w:val="24"/>
                <w:lang w:eastAsia="uk-UA"/>
              </w:rPr>
            </w:pPr>
            <w:r>
              <w:rPr>
                <w:sz w:val="24"/>
                <w:szCs w:val="24"/>
                <w:lang w:eastAsia="uk-UA"/>
              </w:rPr>
              <w:t>Інвалідність, вік, стан здоров’я, м</w:t>
            </w:r>
            <w:r w:rsidRPr="00E8432C">
              <w:rPr>
                <w:color w:val="000000"/>
                <w:sz w:val="24"/>
                <w:szCs w:val="24"/>
                <w:shd w:val="clear" w:color="auto" w:fill="FFFFFF"/>
              </w:rPr>
              <w:t>едичні показання</w:t>
            </w:r>
            <w:r>
              <w:rPr>
                <w:color w:val="000000"/>
                <w:sz w:val="24"/>
                <w:szCs w:val="24"/>
                <w:shd w:val="clear" w:color="auto" w:fill="FFFFFF"/>
              </w:rPr>
              <w:t>,</w:t>
            </w:r>
            <w:r w:rsidRPr="00E8432C">
              <w:rPr>
                <w:sz w:val="24"/>
                <w:szCs w:val="24"/>
                <w:lang w:eastAsia="uk-UA"/>
              </w:rPr>
              <w:t xml:space="preserve"> </w:t>
            </w:r>
            <w:r>
              <w:rPr>
                <w:sz w:val="24"/>
                <w:szCs w:val="24"/>
                <w:lang w:eastAsia="uk-UA"/>
              </w:rPr>
              <w:t xml:space="preserve">   внаслідок чого особи</w:t>
            </w:r>
            <w:r>
              <w:t xml:space="preserve"> </w:t>
            </w:r>
            <w:r>
              <w:rPr>
                <w:sz w:val="24"/>
                <w:szCs w:val="24"/>
                <w:lang w:eastAsia="uk-UA"/>
              </w:rPr>
              <w:t xml:space="preserve">потребують отримання </w:t>
            </w:r>
            <w:r w:rsidRPr="00C66E4A">
              <w:rPr>
                <w:color w:val="000000"/>
                <w:sz w:val="24"/>
                <w:szCs w:val="24"/>
                <w:shd w:val="clear" w:color="auto" w:fill="FFFFFF"/>
              </w:rPr>
              <w:t>направлення на забезпечення технічними та іншими засобами реабілітації</w:t>
            </w:r>
          </w:p>
        </w:tc>
      </w:tr>
      <w:tr w:rsidR="005B767D" w14:paraId="48BDB5C8" w14:textId="77777777" w:rsidTr="00D16CFA">
        <w:tc>
          <w:tcPr>
            <w:tcW w:w="209" w:type="pct"/>
            <w:tcBorders>
              <w:top w:val="outset" w:sz="6" w:space="0" w:color="000000"/>
              <w:left w:val="outset" w:sz="6" w:space="0" w:color="000000"/>
              <w:bottom w:val="outset" w:sz="6" w:space="0" w:color="000000"/>
              <w:right w:val="outset" w:sz="6" w:space="0" w:color="000000"/>
            </w:tcBorders>
            <w:hideMark/>
          </w:tcPr>
          <w:p w14:paraId="1FE32936" w14:textId="77777777" w:rsidR="005B767D" w:rsidRDefault="005B767D" w:rsidP="00A50DE3">
            <w:pPr>
              <w:spacing w:line="276" w:lineRule="auto"/>
              <w:jc w:val="center"/>
              <w:rPr>
                <w:sz w:val="24"/>
                <w:szCs w:val="24"/>
                <w:lang w:eastAsia="uk-UA"/>
              </w:rPr>
            </w:pPr>
            <w:r>
              <w:rPr>
                <w:sz w:val="24"/>
                <w:szCs w:val="24"/>
                <w:lang w:eastAsia="uk-UA"/>
              </w:rPr>
              <w:t>8</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68B0ADC5" w14:textId="77777777" w:rsidR="005B767D" w:rsidRPr="00F94EC9" w:rsidRDefault="005B767D" w:rsidP="00A50DE3">
            <w:pPr>
              <w:rPr>
                <w:sz w:val="24"/>
                <w:szCs w:val="24"/>
                <w:lang w:eastAsia="uk-UA"/>
              </w:rPr>
            </w:pPr>
            <w:r w:rsidRPr="001D2AE7">
              <w:rPr>
                <w:sz w:val="24"/>
                <w:szCs w:val="24"/>
                <w:lang w:eastAsia="ru-RU"/>
              </w:rPr>
              <w:t>Перелік необхідних документів</w:t>
            </w:r>
          </w:p>
        </w:tc>
        <w:tc>
          <w:tcPr>
            <w:tcW w:w="3228" w:type="pct"/>
            <w:gridSpan w:val="2"/>
            <w:tcBorders>
              <w:top w:val="outset" w:sz="6" w:space="0" w:color="000000"/>
              <w:left w:val="outset" w:sz="6" w:space="0" w:color="000000"/>
              <w:bottom w:val="outset" w:sz="6" w:space="0" w:color="000000"/>
              <w:right w:val="outset" w:sz="6" w:space="0" w:color="000000"/>
            </w:tcBorders>
            <w:hideMark/>
          </w:tcPr>
          <w:p w14:paraId="5D073E66" w14:textId="77777777" w:rsidR="005B767D" w:rsidRPr="00AB6AD3" w:rsidRDefault="005B767D" w:rsidP="00CD1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bookmarkStart w:id="1" w:name="n506"/>
            <w:bookmarkEnd w:id="1"/>
            <w:r w:rsidRPr="00AB6AD3">
              <w:rPr>
                <w:sz w:val="24"/>
                <w:szCs w:val="24"/>
              </w:rPr>
              <w:t xml:space="preserve">Заява про забезпечення засобами реабілітації (виплату компенсації) особи з інвалідністю, дитини з інвалідністю, іншої особи або їх законних представників </w:t>
            </w:r>
            <w:r w:rsidRPr="00AB6AD3">
              <w:rPr>
                <w:sz w:val="24"/>
                <w:szCs w:val="24"/>
                <w:highlight w:val="white"/>
              </w:rPr>
              <w:t xml:space="preserve">(далі – заявник), за формою затвердженою Наказом № </w:t>
            </w:r>
            <w:r w:rsidRPr="00AB6AD3">
              <w:rPr>
                <w:sz w:val="24"/>
                <w:szCs w:val="24"/>
              </w:rPr>
              <w:t>80-Н</w:t>
            </w:r>
            <w:r w:rsidRPr="00AB6AD3">
              <w:rPr>
                <w:sz w:val="24"/>
                <w:szCs w:val="24"/>
                <w:highlight w:val="white"/>
              </w:rPr>
              <w:t>;</w:t>
            </w:r>
          </w:p>
          <w:p w14:paraId="79F1B51B" w14:textId="77777777" w:rsidR="005B767D" w:rsidRPr="00AB6AD3" w:rsidRDefault="005B767D" w:rsidP="00CD1C93">
            <w:pPr>
              <w:pBdr>
                <w:top w:val="nil"/>
                <w:left w:val="nil"/>
                <w:bottom w:val="nil"/>
                <w:right w:val="nil"/>
                <w:between w:val="nil"/>
              </w:pBdr>
              <w:shd w:val="clear" w:color="auto" w:fill="FFFFFF"/>
              <w:ind w:hanging="2"/>
              <w:rPr>
                <w:sz w:val="24"/>
                <w:szCs w:val="24"/>
              </w:rPr>
            </w:pPr>
            <w:bookmarkStart w:id="2" w:name="bookmark=id.3znysh7" w:colFirst="0" w:colLast="0"/>
            <w:bookmarkEnd w:id="2"/>
            <w:r w:rsidRPr="00AB6AD3">
              <w:rPr>
                <w:sz w:val="24"/>
                <w:szCs w:val="24"/>
              </w:rPr>
              <w:t>паспорт громадянина України, тимчасового посвідчення громадянина України, посвідки на постійне проживання, посвідчення біженця, посвідчення особи, яка потребує додаткового захисту (далі - документ, що посвідчує особу), свідоцтва про народження (для дітей віком до 14 років);</w:t>
            </w:r>
            <w:r w:rsidRPr="00AB6AD3">
              <w:rPr>
                <w:sz w:val="24"/>
                <w:szCs w:val="24"/>
              </w:rPr>
              <w:br/>
              <w:t>висновок (з урахуванням положень </w:t>
            </w:r>
            <w:bookmarkStart w:id="3" w:name="bookmark=id.2et92p0" w:colFirst="0" w:colLast="0"/>
            <w:bookmarkEnd w:id="3"/>
            <w:r w:rsidRPr="00AB6AD3">
              <w:rPr>
                <w:rFonts w:cs="Calibri"/>
              </w:rPr>
              <w:fldChar w:fldCharType="begin"/>
            </w:r>
            <w:r w:rsidRPr="00AB6AD3">
              <w:instrText xml:space="preserve"> HYPERLINK "https://zakon.rada.gov.ua/laws/show/321-2012-%D0%BF" \l "n1259" \h </w:instrText>
            </w:r>
            <w:r w:rsidRPr="00AB6AD3">
              <w:rPr>
                <w:rFonts w:cs="Calibri"/>
              </w:rPr>
              <w:fldChar w:fldCharType="separate"/>
            </w:r>
            <w:r w:rsidRPr="00AB6AD3">
              <w:rPr>
                <w:sz w:val="24"/>
                <w:szCs w:val="24"/>
              </w:rPr>
              <w:t>абзацу десятого</w:t>
            </w:r>
            <w:r w:rsidRPr="00AB6AD3">
              <w:rPr>
                <w:sz w:val="24"/>
                <w:szCs w:val="24"/>
              </w:rPr>
              <w:fldChar w:fldCharType="end"/>
            </w:r>
            <w:r w:rsidRPr="00AB6AD3">
              <w:rPr>
                <w:sz w:val="24"/>
                <w:szCs w:val="24"/>
              </w:rPr>
              <w:t> пункту 5 Порядку № 321);</w:t>
            </w:r>
            <w:r w:rsidRPr="00AB6AD3">
              <w:rPr>
                <w:sz w:val="24"/>
                <w:szCs w:val="24"/>
              </w:rPr>
              <w:br/>
              <w:t>документ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r w:rsidRPr="00AB6AD3">
              <w:rPr>
                <w:sz w:val="24"/>
                <w:szCs w:val="24"/>
              </w:rPr>
              <w:br/>
            </w:r>
            <w:bookmarkStart w:id="4" w:name="bookmark=id.tyjcwt" w:colFirst="0" w:colLast="0"/>
            <w:bookmarkEnd w:id="4"/>
            <w:r w:rsidRPr="00AB6AD3">
              <w:rPr>
                <w:sz w:val="24"/>
                <w:szCs w:val="24"/>
              </w:rPr>
              <w:t>посвідчення, яке підтверджує право особи на пільги (за наявності).</w:t>
            </w:r>
            <w:r w:rsidRPr="00AB6AD3">
              <w:rPr>
                <w:sz w:val="24"/>
                <w:szCs w:val="24"/>
              </w:rPr>
              <w:br/>
            </w:r>
            <w:bookmarkStart w:id="5" w:name="bookmark=id.3dy6vkm" w:colFirst="0" w:colLast="0"/>
            <w:bookmarkEnd w:id="5"/>
            <w:r w:rsidRPr="00AB6AD3">
              <w:rPr>
                <w:sz w:val="24"/>
                <w:szCs w:val="24"/>
              </w:rPr>
              <w:t>Військовослужбовці додатково подають копії таких документів (з пред’явленням оригіналів):</w:t>
            </w:r>
            <w:r w:rsidRPr="00AB6AD3">
              <w:rPr>
                <w:sz w:val="24"/>
                <w:szCs w:val="24"/>
              </w:rPr>
              <w:br/>
            </w:r>
            <w:bookmarkStart w:id="6" w:name="bookmark=id.1t3h5sf" w:colFirst="0" w:colLast="0"/>
            <w:bookmarkEnd w:id="6"/>
            <w:r w:rsidRPr="00AB6AD3">
              <w:rPr>
                <w:sz w:val="24"/>
                <w:szCs w:val="24"/>
              </w:rPr>
              <w:t xml:space="preserve">довідка про обставини травми (поранення, контузії, каліцтва), виданої командиром військової частини (начальником територіального підрозділу), або іншого документа з відомостями про участь в антитерористичній </w:t>
            </w:r>
            <w:r w:rsidRPr="00AB6AD3">
              <w:rPr>
                <w:sz w:val="24"/>
                <w:szCs w:val="24"/>
              </w:rPr>
              <w:lastRenderedPageBreak/>
              <w:t>операції, перебуваючи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осіб, визначених </w:t>
            </w:r>
            <w:hyperlink r:id="rId8" w:anchor="n73">
              <w:r w:rsidRPr="00AB6AD3">
                <w:rPr>
                  <w:sz w:val="24"/>
                  <w:szCs w:val="24"/>
                </w:rPr>
                <w:t>пунктами 19-25</w:t>
              </w:r>
            </w:hyperlink>
            <w:bookmarkStart w:id="7" w:name="bookmark=id.4d34og8" w:colFirst="0" w:colLast="0"/>
            <w:bookmarkEnd w:id="7"/>
            <w:r w:rsidRPr="00AB6AD3">
              <w:rPr>
                <w:sz w:val="24"/>
                <w:szCs w:val="24"/>
              </w:rPr>
              <w:t> частини першої статті 6 Закону України “Про статус ветеранів війни, гарантії їх соціального захисту”, яким не встановлено інвалідність) (за наявності);</w:t>
            </w:r>
            <w:r w:rsidRPr="00AB6AD3">
              <w:rPr>
                <w:sz w:val="24"/>
                <w:szCs w:val="24"/>
              </w:rPr>
              <w:br/>
              <w:t>військовий квиток (для військовослужбовців, які є іноземцями та особами без громадянства, які в установленому порядку уклали контракт про проходження військової служби у Збройних Силах, Держспецтрансслужбі, Національній гвардії).</w:t>
            </w:r>
            <w:r w:rsidRPr="00AB6AD3">
              <w:rPr>
                <w:sz w:val="24"/>
                <w:szCs w:val="24"/>
              </w:rPr>
              <w:br/>
            </w:r>
            <w:bookmarkStart w:id="8" w:name="bookmark=id.2s8eyo1" w:colFirst="0" w:colLast="0"/>
            <w:bookmarkEnd w:id="8"/>
            <w:r w:rsidRPr="00AB6AD3">
              <w:rPr>
                <w:sz w:val="24"/>
                <w:szCs w:val="24"/>
              </w:rPr>
              <w:t>Постраждалі з числа працівників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додатково подають копію документа (з пред’явленням оригіналу) з відомостями про участь в антитерористичній операції, перебування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перебування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AB6AD3">
              <w:rPr>
                <w:sz w:val="24"/>
                <w:szCs w:val="24"/>
              </w:rPr>
              <w:br/>
            </w:r>
            <w:bookmarkStart w:id="9" w:name="bookmark=id.17dp8vu" w:colFirst="0" w:colLast="0"/>
            <w:bookmarkEnd w:id="9"/>
            <w:r w:rsidRPr="00AB6AD3">
              <w:rPr>
                <w:sz w:val="24"/>
                <w:szCs w:val="24"/>
              </w:rPr>
              <w:t xml:space="preserve">Постраждалі з числа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осіб, які в період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w:t>
            </w:r>
            <w:r w:rsidRPr="00AB6AD3">
              <w:rPr>
                <w:sz w:val="24"/>
                <w:szCs w:val="24"/>
              </w:rPr>
              <w:lastRenderedPageBreak/>
              <w:t>агресії Російської Федерації проти України, перебуваючи безпосередньо в районах проведення воєнних (бойових) дій або в районах, що піддавалися бомбардуванням, авіаударам та іншим збройним нападам, додатково подають копії таких документів:</w:t>
            </w:r>
            <w:r w:rsidRPr="00AB6AD3">
              <w:rPr>
                <w:sz w:val="24"/>
                <w:szCs w:val="24"/>
              </w:rPr>
              <w:br/>
            </w:r>
            <w:bookmarkStart w:id="10" w:name="bookmark=id.3rdcrjn" w:colFirst="0" w:colLast="0"/>
            <w:bookmarkEnd w:id="10"/>
            <w:r w:rsidRPr="00AB6AD3">
              <w:rPr>
                <w:sz w:val="24"/>
                <w:szCs w:val="24"/>
              </w:rPr>
              <w:t>висновок судово-медичної експертизи, що засвідчує факт отримання поранень чи інших ушкоджень здоров’я від вибухонебезпечних предметів;</w:t>
            </w:r>
            <w:r w:rsidRPr="00AB6AD3">
              <w:rPr>
                <w:sz w:val="24"/>
                <w:szCs w:val="24"/>
              </w:rPr>
              <w:br/>
            </w:r>
            <w:bookmarkStart w:id="11" w:name="bookmark=id.26in1rg" w:colFirst="0" w:colLast="0"/>
            <w:bookmarkEnd w:id="11"/>
            <w:r w:rsidRPr="00AB6AD3">
              <w:rPr>
                <w:sz w:val="24"/>
                <w:szCs w:val="24"/>
              </w:rPr>
              <w:t>витяг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 (для осіб, які досягли 14-річного віку, які є постраждалими з числа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AB6AD3">
              <w:rPr>
                <w:sz w:val="24"/>
                <w:szCs w:val="24"/>
              </w:rPr>
              <w:br/>
            </w:r>
            <w:bookmarkStart w:id="12" w:name="bookmark=id.lnxbz9" w:colFirst="0" w:colLast="0"/>
            <w:bookmarkEnd w:id="12"/>
            <w:r w:rsidRPr="00AB6AD3">
              <w:rPr>
                <w:sz w:val="24"/>
                <w:szCs w:val="24"/>
              </w:rPr>
              <w:t>витяг з Єдиного реєстру досудових розслідувань про відкриття кримінального провадження стосовно факту одержання постраждалою особою ушкоджень здоров’я від вибухонебезпечних предметів та/або інших документів, які підтверджують залучення особи до кримінального провадження як потерпілої;</w:t>
            </w:r>
            <w:r w:rsidRPr="00AB6AD3">
              <w:rPr>
                <w:sz w:val="24"/>
                <w:szCs w:val="24"/>
              </w:rPr>
              <w:br/>
            </w:r>
            <w:bookmarkStart w:id="13" w:name="bookmark=id.35nkun2" w:colFirst="0" w:colLast="0"/>
            <w:bookmarkEnd w:id="13"/>
            <w:r w:rsidRPr="00AB6AD3">
              <w:rPr>
                <w:sz w:val="24"/>
                <w:szCs w:val="24"/>
              </w:rPr>
              <w:t>інші документи (за наявності), які можуть засвідчити одержання постраждалою особою ушкоджень здоров’я від 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r w:rsidRPr="00AB6AD3">
              <w:rPr>
                <w:sz w:val="24"/>
                <w:szCs w:val="24"/>
              </w:rPr>
              <w:br/>
            </w:r>
            <w:bookmarkStart w:id="14" w:name="bookmark=id.1ksv4uv" w:colFirst="0" w:colLast="0"/>
            <w:bookmarkEnd w:id="14"/>
            <w:r w:rsidRPr="00AB6AD3">
              <w:rPr>
                <w:sz w:val="24"/>
                <w:szCs w:val="24"/>
              </w:rPr>
              <w:t>Постраждалі з числа осіб, стосовно яких встановлено факт позбавлення особистої свободи внаслідок збройної агресії Російської Федерації проти України, додатково подають копію (з пред’явленням оригіналу) виписки з Єдиного реєстру осіб, стосовно яких встановлено факт позбавлення особистої свободи внаслідок збройної агресії проти України, за формою, затвердженою Мінреінтеграції.</w:t>
            </w:r>
          </w:p>
        </w:tc>
      </w:tr>
      <w:tr w:rsidR="009F5158" w14:paraId="3F45BFF3" w14:textId="77777777" w:rsidTr="00902E4C">
        <w:tc>
          <w:tcPr>
            <w:tcW w:w="209" w:type="pct"/>
            <w:tcBorders>
              <w:top w:val="outset" w:sz="6" w:space="0" w:color="000000"/>
              <w:left w:val="outset" w:sz="6" w:space="0" w:color="000000"/>
              <w:bottom w:val="outset" w:sz="6" w:space="0" w:color="000000"/>
              <w:right w:val="outset" w:sz="6" w:space="0" w:color="000000"/>
            </w:tcBorders>
            <w:hideMark/>
          </w:tcPr>
          <w:p w14:paraId="30F3A5EE" w14:textId="77777777" w:rsidR="009F5158" w:rsidRDefault="009F5158" w:rsidP="00A50DE3">
            <w:pPr>
              <w:spacing w:line="276" w:lineRule="auto"/>
              <w:jc w:val="center"/>
              <w:rPr>
                <w:sz w:val="24"/>
                <w:szCs w:val="24"/>
                <w:lang w:eastAsia="uk-UA"/>
              </w:rPr>
            </w:pPr>
            <w:r>
              <w:rPr>
                <w:sz w:val="24"/>
                <w:szCs w:val="24"/>
                <w:lang w:eastAsia="uk-UA"/>
              </w:rPr>
              <w:lastRenderedPageBreak/>
              <w:t>9</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0E3160FF" w14:textId="77777777" w:rsidR="009F5158" w:rsidRPr="002B6C94" w:rsidRDefault="009F5158" w:rsidP="00A50DE3">
            <w:pPr>
              <w:rPr>
                <w:sz w:val="24"/>
                <w:szCs w:val="24"/>
                <w:lang w:eastAsia="uk-UA"/>
              </w:rPr>
            </w:pPr>
            <w:r w:rsidRPr="002B6C94">
              <w:rPr>
                <w:sz w:val="24"/>
                <w:szCs w:val="24"/>
                <w:lang w:eastAsia="uk-UA"/>
              </w:rPr>
              <w:t xml:space="preserve">Спосіб подання документів </w:t>
            </w:r>
          </w:p>
        </w:tc>
        <w:tc>
          <w:tcPr>
            <w:tcW w:w="3228" w:type="pct"/>
            <w:gridSpan w:val="2"/>
            <w:tcBorders>
              <w:top w:val="outset" w:sz="6" w:space="0" w:color="000000"/>
              <w:left w:val="outset" w:sz="6" w:space="0" w:color="000000"/>
              <w:bottom w:val="outset" w:sz="6" w:space="0" w:color="000000"/>
              <w:right w:val="outset" w:sz="6" w:space="0" w:color="000000"/>
            </w:tcBorders>
          </w:tcPr>
          <w:p w14:paraId="1762DFB2" w14:textId="77777777" w:rsidR="009F5158" w:rsidRPr="00AB6AD3" w:rsidRDefault="009F5158" w:rsidP="00CD1C93">
            <w:pPr>
              <w:pBdr>
                <w:top w:val="nil"/>
                <w:left w:val="nil"/>
                <w:bottom w:val="nil"/>
                <w:right w:val="nil"/>
                <w:between w:val="nil"/>
              </w:pBdr>
              <w:ind w:hanging="2"/>
              <w:rPr>
                <w:sz w:val="24"/>
                <w:szCs w:val="24"/>
              </w:rPr>
            </w:pPr>
            <w:r w:rsidRPr="00AB6AD3">
              <w:rPr>
                <w:sz w:val="24"/>
                <w:szCs w:val="24"/>
              </w:rPr>
              <w:t xml:space="preserve">Заява та документи, необхідні для видачі направлення на забезпечення допоміжними засобами реабілітації (технічними та іншими засобами реабілітації) осіб з інвалідністю та дітей з інвалідністю, інших осіб (далі – направлення), подаються заявником: </w:t>
            </w:r>
          </w:p>
          <w:p w14:paraId="472C66F6" w14:textId="77777777" w:rsidR="009F5158" w:rsidRPr="00AB6AD3" w:rsidRDefault="009F5158" w:rsidP="00CD1C93">
            <w:pPr>
              <w:pBdr>
                <w:top w:val="nil"/>
                <w:left w:val="nil"/>
                <w:bottom w:val="nil"/>
                <w:right w:val="nil"/>
                <w:between w:val="nil"/>
              </w:pBdr>
              <w:shd w:val="clear" w:color="auto" w:fill="FFFFFF"/>
              <w:ind w:hanging="2"/>
              <w:rPr>
                <w:sz w:val="24"/>
                <w:szCs w:val="24"/>
              </w:rPr>
            </w:pPr>
            <w:bookmarkStart w:id="15" w:name="bookmark=id.44sinio" w:colFirst="0" w:colLast="0"/>
            <w:bookmarkEnd w:id="15"/>
            <w:r w:rsidRPr="00AB6AD3">
              <w:rPr>
                <w:sz w:val="24"/>
                <w:szCs w:val="24"/>
              </w:rPr>
              <w:t>до структурного підрозділу з питань соціального захисту населення районної, районної у мм. Києві та Севастополі держадміністрації, виконавчого органу сільської, селищної, міської, районної у місті (в разі її утворення) ради (далі - органи соціального захисту населення);</w:t>
            </w:r>
            <w:r w:rsidRPr="00AB6AD3">
              <w:rPr>
                <w:sz w:val="24"/>
                <w:szCs w:val="24"/>
              </w:rPr>
              <w:br/>
            </w:r>
            <w:r w:rsidRPr="00AB6AD3">
              <w:rPr>
                <w:sz w:val="24"/>
                <w:szCs w:val="24"/>
              </w:rPr>
              <w:lastRenderedPageBreak/>
              <w:t>до уповноваженої посадової особи з питань соціального захисту виконавчого органу сільської, селищної, міської ради (далі - виконавчий орган);</w:t>
            </w:r>
            <w:r w:rsidRPr="00AB6AD3">
              <w:rPr>
                <w:sz w:val="24"/>
                <w:szCs w:val="24"/>
              </w:rPr>
              <w:br/>
            </w:r>
            <w:bookmarkStart w:id="16" w:name="bookmark=id.2jxsxqh" w:colFirst="0" w:colLast="0"/>
            <w:bookmarkEnd w:id="16"/>
            <w:r w:rsidRPr="00AB6AD3">
              <w:rPr>
                <w:sz w:val="24"/>
                <w:szCs w:val="24"/>
              </w:rPr>
              <w:t>до центру надання адміністративних послуг (далі - центр);</w:t>
            </w:r>
            <w:r w:rsidRPr="00AB6AD3">
              <w:rPr>
                <w:sz w:val="24"/>
                <w:szCs w:val="24"/>
              </w:rPr>
              <w:br/>
              <w:t>через електронний кабінет особи з інвалідністю, дитини з інвалідністю, іншої особи у централізованому  банку даних з проблем інвалідності (далі – електронний кабінет особи у банку даних);</w:t>
            </w:r>
          </w:p>
          <w:p w14:paraId="0D76C728" w14:textId="77777777" w:rsidR="009F5158" w:rsidRPr="00AB6AD3" w:rsidRDefault="009F5158" w:rsidP="00CD1C93">
            <w:pPr>
              <w:pBdr>
                <w:top w:val="nil"/>
                <w:left w:val="nil"/>
                <w:bottom w:val="nil"/>
                <w:right w:val="nil"/>
                <w:between w:val="nil"/>
              </w:pBdr>
              <w:shd w:val="clear" w:color="auto" w:fill="FFFFFF"/>
              <w:ind w:hanging="2"/>
              <w:rPr>
                <w:sz w:val="24"/>
                <w:szCs w:val="24"/>
                <w:highlight w:val="white"/>
              </w:rPr>
            </w:pPr>
            <w:r w:rsidRPr="00AB6AD3">
              <w:rPr>
                <w:sz w:val="24"/>
                <w:szCs w:val="24"/>
              </w:rPr>
              <w:t>через електронний кабінет особи на Соціальному веб-порталі електронних послуг Мінсоцполітики (далі — Соціальний портал Мінсоцполітики);</w:t>
            </w:r>
            <w:r w:rsidRPr="00AB6AD3">
              <w:rPr>
                <w:sz w:val="24"/>
                <w:szCs w:val="24"/>
              </w:rPr>
              <w:br/>
            </w:r>
            <w:r w:rsidRPr="00AB6AD3">
              <w:rPr>
                <w:sz w:val="24"/>
                <w:szCs w:val="24"/>
                <w:highlight w:val="white"/>
              </w:rPr>
              <w:t>через Єдиний державний вебпортал електронних послуг (за наявності технічної можливості);</w:t>
            </w:r>
          </w:p>
          <w:p w14:paraId="20C31091" w14:textId="77777777" w:rsidR="009F5158" w:rsidRPr="00AB6AD3" w:rsidRDefault="009F5158" w:rsidP="00CD1C93">
            <w:pPr>
              <w:pBdr>
                <w:top w:val="nil"/>
                <w:left w:val="nil"/>
                <w:bottom w:val="nil"/>
                <w:right w:val="nil"/>
                <w:between w:val="nil"/>
              </w:pBdr>
              <w:shd w:val="clear" w:color="auto" w:fill="FFFFFF"/>
              <w:ind w:hanging="2"/>
              <w:rPr>
                <w:sz w:val="24"/>
                <w:szCs w:val="24"/>
              </w:rPr>
            </w:pPr>
            <w:bookmarkStart w:id="17" w:name="bookmark=id.1y810tw" w:colFirst="0" w:colLast="0"/>
            <w:bookmarkEnd w:id="17"/>
            <w:r w:rsidRPr="00AB6AD3">
              <w:rPr>
                <w:sz w:val="24"/>
                <w:szCs w:val="24"/>
              </w:rPr>
              <w:t>до територіального відділення Фонду.</w:t>
            </w:r>
            <w:r w:rsidRPr="00AB6AD3">
              <w:rPr>
                <w:sz w:val="24"/>
                <w:szCs w:val="24"/>
              </w:rPr>
              <w:br/>
              <w:t>У разі подання заяви про забезпечення засобом реабілітації (виплату компенсації) через електронний кабінет особи у банку даних з метою формування електронної особової справи особа або її законний представник завантажують до нього дані та/або скановані копії документів. За наявності електронної інформаційної взаємодії з державними органами, органами місцевого самоврядування, підприємствами, установами, організаціями, які володіють інформацією, необхідною для надання послуги із забезпечення засобами реабілітації, така інформація особою або її законним представником не подається.</w:t>
            </w:r>
          </w:p>
          <w:p w14:paraId="765F45A4"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У разі подання заяви про забезпечення засобом реабілітації (виплату компенсації) в частині послуги із забезпечення засобами реабілітації через електронний кабінет особи на Соціальному порталі Мінсоцполітики така заява формується засобами Єдиної інформаційної системи соціальної сфери (далі — Єдина система)  у формі, зручній для сприйняття її змісту, і містить такі відомості:</w:t>
            </w:r>
          </w:p>
          <w:p w14:paraId="3FFFA2E8"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 xml:space="preserve">прізвище, власне ім’я, по батькові (за наявності); </w:t>
            </w:r>
          </w:p>
          <w:p w14:paraId="4D1981B6"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 xml:space="preserve">стать; </w:t>
            </w:r>
          </w:p>
          <w:p w14:paraId="6691FE61"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 xml:space="preserve">дата народження; </w:t>
            </w:r>
          </w:p>
          <w:p w14:paraId="09D8B239"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 xml:space="preserve">вид, серія (за наявності) та номер документа, що посвідчує особу; </w:t>
            </w:r>
          </w:p>
          <w:p w14:paraId="5939E629"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 xml:space="preserve">реєстраційний номер облікової картки платника податків (за наявності); </w:t>
            </w:r>
          </w:p>
          <w:p w14:paraId="1D3F883E"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унікальний номер запису в Єдиному державному демографічному реєстрі (за наявності);</w:t>
            </w:r>
          </w:p>
          <w:p w14:paraId="295A61BB"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 xml:space="preserve">адресу зареєстрованого/задекларованого місця проживання (перебування); </w:t>
            </w:r>
          </w:p>
          <w:p w14:paraId="0B64070C"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 xml:space="preserve">контактні дані (номер телефону та/або електронної пошти); </w:t>
            </w:r>
          </w:p>
          <w:p w14:paraId="176F0F1C"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 xml:space="preserve">дані про потребу в забезпеченні засобами реабілітації (найменування виробу (клас, підклас, вид, підвид), коди засобів реабілітації згідно з ДСТУ EN ISO 9999:2021 (EN ISO 9999:2016, IDT; ISO 9999:2016, IDT) (з 1 квітня 2025 р. — ДСТУ EN ISO 9999:2024 (EN ISO 9999:2022, IDT; ISO 9999:2022, IDT); </w:t>
            </w:r>
          </w:p>
          <w:p w14:paraId="1AA35E0C"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 xml:space="preserve">дату та номер формування заяви засобами Єдиної системи. </w:t>
            </w:r>
          </w:p>
          <w:p w14:paraId="085BA0AB"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lastRenderedPageBreak/>
              <w:t xml:space="preserve">Інформація, що міститься в державних електронних інформаційних ресурсах, отримується/підтверджується шляхом електронної інформаційної взаємодії з державними органами, органами місцевого самоврядування, підприємствами, установами, організаціями, які володіють інформацією, необхідною для забезпечення засобами реабілітації (виплати компенсації) (за наявності технічної можливості). </w:t>
            </w:r>
          </w:p>
          <w:p w14:paraId="3E2F7D57"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Під час подання заяви про забезпечення засобом реабілітації (виплату компенсації) в частині виплати компенсації через електронний кабінет особи на Соціальному порталі Мінсоцполітики (за наявності технічної можливості) додатково зазначається номер поточного рахунка особи, відкритого в уповноваженому банку, визначеному відповідно до Порядку 3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(Офіційний вісник України, 2001 р., № 39, ст. 1762; 2020 р., № 6, ст. 278).”.</w:t>
            </w:r>
          </w:p>
          <w:p w14:paraId="3EE83571" w14:textId="77777777" w:rsidR="009F5158" w:rsidRPr="00AB6AD3" w:rsidRDefault="009F5158" w:rsidP="00CD1C93">
            <w:pPr>
              <w:pBdr>
                <w:top w:val="nil"/>
                <w:left w:val="nil"/>
                <w:bottom w:val="nil"/>
                <w:right w:val="nil"/>
                <w:between w:val="nil"/>
              </w:pBdr>
              <w:shd w:val="clear" w:color="auto" w:fill="FFFFFF"/>
              <w:ind w:hanging="2"/>
              <w:rPr>
                <w:sz w:val="24"/>
                <w:szCs w:val="24"/>
              </w:rPr>
            </w:pPr>
            <w:r w:rsidRPr="00AB6AD3">
              <w:rPr>
                <w:sz w:val="24"/>
                <w:szCs w:val="24"/>
              </w:rPr>
              <w:t>Через електронний кабінет особи у банку даних, електронний кабінет особи на Соціальному порталі Мінсоцполітики та Єдиний державний вебпортал електронних послуг заява про забезпечення засобом реабілітації (виплату компенсації) подається із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Законів України “Про електронні документи та електронний документообіг” і “Про електронну ідентифікацію та електронні довірчі послуги”, особи або її законного представника.</w:t>
            </w:r>
          </w:p>
          <w:p w14:paraId="6D570AC9" w14:textId="77777777" w:rsidR="009F5158" w:rsidRPr="00AB6AD3" w:rsidRDefault="009F5158" w:rsidP="00CD1C93">
            <w:pPr>
              <w:pBdr>
                <w:top w:val="nil"/>
                <w:left w:val="nil"/>
                <w:bottom w:val="nil"/>
                <w:right w:val="nil"/>
                <w:between w:val="nil"/>
              </w:pBdr>
              <w:shd w:val="clear" w:color="auto" w:fill="FFFFFF"/>
              <w:ind w:hanging="2"/>
              <w:rPr>
                <w:sz w:val="24"/>
                <w:szCs w:val="24"/>
              </w:rPr>
            </w:pPr>
            <w:bookmarkStart w:id="18" w:name="bookmark=id.4i7ojhp" w:colFirst="0" w:colLast="0"/>
            <w:bookmarkEnd w:id="18"/>
            <w:r w:rsidRPr="00AB6AD3">
              <w:rPr>
                <w:sz w:val="24"/>
                <w:szCs w:val="24"/>
              </w:rPr>
              <w:t>Для отримання компенсації за самостійно придбані засоби реабілітації особи, які перебувають на обліку в банку даних, додають до заяви про забезпечення засобом реабілітації (виплату компенсації) копії таких документів (з пред’явленням оригіналів):</w:t>
            </w:r>
            <w:r w:rsidRPr="00AB6AD3">
              <w:rPr>
                <w:sz w:val="24"/>
                <w:szCs w:val="24"/>
              </w:rPr>
              <w:br/>
              <w:t>документ, що посвідчує особу;</w:t>
            </w:r>
            <w:r w:rsidRPr="00AB6AD3">
              <w:rPr>
                <w:sz w:val="24"/>
                <w:szCs w:val="24"/>
              </w:rPr>
              <w:br/>
            </w:r>
            <w:bookmarkStart w:id="19" w:name="bookmark=id.2xcytpi" w:colFirst="0" w:colLast="0"/>
            <w:bookmarkEnd w:id="19"/>
            <w:r w:rsidRPr="00AB6AD3">
              <w:rPr>
                <w:sz w:val="24"/>
                <w:szCs w:val="24"/>
              </w:rPr>
              <w:t>документа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r w:rsidRPr="00AB6AD3">
              <w:rPr>
                <w:sz w:val="24"/>
                <w:szCs w:val="24"/>
              </w:rPr>
              <w:br/>
            </w:r>
            <w:bookmarkStart w:id="20" w:name="bookmark=id.1ci93xb" w:colFirst="0" w:colLast="0"/>
            <w:bookmarkEnd w:id="20"/>
            <w:r w:rsidRPr="00AB6AD3">
              <w:rPr>
                <w:sz w:val="24"/>
                <w:szCs w:val="24"/>
              </w:rPr>
              <w:t xml:space="preserve">висновок або інший документ, визначений </w:t>
            </w:r>
            <w:hyperlink r:id="rId9" w:anchor="n1252">
              <w:r w:rsidRPr="00AB6AD3">
                <w:rPr>
                  <w:sz w:val="24"/>
                  <w:szCs w:val="24"/>
                </w:rPr>
                <w:t>пунктом 5</w:t>
              </w:r>
            </w:hyperlink>
            <w:r w:rsidRPr="00AB6AD3">
              <w:rPr>
                <w:sz w:val="24"/>
                <w:szCs w:val="24"/>
              </w:rPr>
              <w:t>  Порядку № 321, що підтверджує потребу в засобах реабілітації (крім випадків, передбачених </w:t>
            </w:r>
            <w:hyperlink r:id="rId10" w:anchor="n1260">
              <w:r w:rsidRPr="00AB6AD3">
                <w:rPr>
                  <w:sz w:val="24"/>
                  <w:szCs w:val="24"/>
                </w:rPr>
                <w:t>пунктами 6</w:t>
              </w:r>
            </w:hyperlink>
            <w:r w:rsidRPr="00AB6AD3">
              <w:rPr>
                <w:sz w:val="24"/>
                <w:szCs w:val="24"/>
              </w:rPr>
              <w:t>, </w:t>
            </w:r>
            <w:hyperlink r:id="rId11" w:anchor="n1262">
              <w:r w:rsidRPr="00AB6AD3">
                <w:rPr>
                  <w:sz w:val="24"/>
                  <w:szCs w:val="24"/>
                </w:rPr>
                <w:t>7</w:t>
              </w:r>
            </w:hyperlink>
            <w:r w:rsidRPr="00AB6AD3">
              <w:rPr>
                <w:sz w:val="24"/>
                <w:szCs w:val="24"/>
              </w:rPr>
              <w:t>, </w:t>
            </w:r>
            <w:hyperlink r:id="rId12" w:anchor="n1270">
              <w:r w:rsidRPr="00AB6AD3">
                <w:rPr>
                  <w:sz w:val="24"/>
                  <w:szCs w:val="24"/>
                </w:rPr>
                <w:t>8</w:t>
              </w:r>
            </w:hyperlink>
            <w:r w:rsidRPr="00AB6AD3">
              <w:rPr>
                <w:sz w:val="24"/>
                <w:szCs w:val="24"/>
              </w:rPr>
              <w:t> та </w:t>
            </w:r>
            <w:hyperlink r:id="rId13" w:anchor="n1387">
              <w:r w:rsidRPr="00AB6AD3">
                <w:rPr>
                  <w:sz w:val="24"/>
                  <w:szCs w:val="24"/>
                </w:rPr>
                <w:t>абзацом тринадцятим</w:t>
              </w:r>
            </w:hyperlink>
            <w:bookmarkStart w:id="21" w:name="bookmark=id.3whwml4" w:colFirst="0" w:colLast="0"/>
            <w:bookmarkEnd w:id="21"/>
            <w:r w:rsidRPr="00AB6AD3">
              <w:rPr>
                <w:sz w:val="24"/>
                <w:szCs w:val="24"/>
              </w:rPr>
              <w:t> пункту 28 Порядку № 321);</w:t>
            </w:r>
            <w:r w:rsidRPr="00AB6AD3">
              <w:rPr>
                <w:sz w:val="24"/>
                <w:szCs w:val="24"/>
              </w:rPr>
              <w:br/>
              <w:t xml:space="preserve">розрахунковий документ, що підтверджує придбання </w:t>
            </w:r>
            <w:r w:rsidRPr="00AB6AD3">
              <w:rPr>
                <w:sz w:val="24"/>
                <w:szCs w:val="24"/>
              </w:rPr>
              <w:lastRenderedPageBreak/>
              <w:t>засобу реабілітації. У разі придбання протезно-ортопедичних виробів, у тому числі ортопедичного взуття, засобів для особистого догляду та захисту, додатково подається видаткова накладна на виріб із зазначенням його функціональних характеристик та переліку комплектуючих такого виробу.</w:t>
            </w:r>
            <w:r w:rsidRPr="00AB6AD3">
              <w:rPr>
                <w:sz w:val="24"/>
                <w:szCs w:val="24"/>
              </w:rPr>
              <w:br/>
              <w:t>У разі подання заяви через електронний кабінет особи та Єдиний державний вебпортал електронних послуг заява про забезпечення засобом реабілітації (виплату компенсації) подається із накладенням кваліфікованого електронного підпису відповідно до вимог </w:t>
            </w:r>
            <w:hyperlink r:id="rId14">
              <w:r w:rsidRPr="00AB6AD3">
                <w:rPr>
                  <w:sz w:val="24"/>
                  <w:szCs w:val="24"/>
                </w:rPr>
                <w:t>Закону України</w:t>
              </w:r>
            </w:hyperlink>
            <w:bookmarkStart w:id="22" w:name="bookmark=id.2bn6wsx" w:colFirst="0" w:colLast="0"/>
            <w:bookmarkEnd w:id="22"/>
            <w:r w:rsidRPr="00AB6AD3">
              <w:rPr>
                <w:sz w:val="24"/>
                <w:szCs w:val="24"/>
              </w:rPr>
              <w:t> “Про електронну ідентифікацію та електронні довірчі послуги” особи або її законного представника.</w:t>
            </w:r>
            <w:r w:rsidRPr="00AB6AD3">
              <w:rPr>
                <w:sz w:val="24"/>
                <w:szCs w:val="24"/>
              </w:rPr>
              <w:br/>
              <w:t>Законний представник особи подає копію документа (з пред’явленням оригіналу), що підтверджує його повноваження.</w:t>
            </w:r>
          </w:p>
        </w:tc>
      </w:tr>
      <w:tr w:rsidR="009F5158" w14:paraId="0A95102F" w14:textId="77777777" w:rsidTr="00D16CFA">
        <w:tc>
          <w:tcPr>
            <w:tcW w:w="209" w:type="pct"/>
            <w:tcBorders>
              <w:top w:val="outset" w:sz="6" w:space="0" w:color="000000"/>
              <w:left w:val="outset" w:sz="6" w:space="0" w:color="000000"/>
              <w:bottom w:val="outset" w:sz="6" w:space="0" w:color="000000"/>
              <w:right w:val="outset" w:sz="6" w:space="0" w:color="000000"/>
            </w:tcBorders>
            <w:hideMark/>
          </w:tcPr>
          <w:p w14:paraId="71E19BB9" w14:textId="77777777" w:rsidR="009F5158" w:rsidRDefault="009F5158" w:rsidP="00A50DE3">
            <w:pPr>
              <w:spacing w:line="276" w:lineRule="auto"/>
              <w:jc w:val="center"/>
              <w:rPr>
                <w:sz w:val="24"/>
                <w:szCs w:val="24"/>
                <w:lang w:eastAsia="uk-UA"/>
              </w:rPr>
            </w:pPr>
            <w:r>
              <w:rPr>
                <w:sz w:val="24"/>
                <w:szCs w:val="24"/>
                <w:lang w:eastAsia="uk-UA"/>
              </w:rPr>
              <w:lastRenderedPageBreak/>
              <w:t>10</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77200F3A" w14:textId="77777777" w:rsidR="009F5158" w:rsidRPr="001038DC" w:rsidRDefault="009F5158" w:rsidP="00A50DE3">
            <w:pPr>
              <w:rPr>
                <w:sz w:val="24"/>
                <w:szCs w:val="24"/>
                <w:highlight w:val="yellow"/>
                <w:lang w:eastAsia="uk-UA"/>
              </w:rPr>
            </w:pPr>
            <w:r w:rsidRPr="001038DC">
              <w:rPr>
                <w:sz w:val="24"/>
                <w:szCs w:val="24"/>
                <w:lang w:eastAsia="uk-UA"/>
              </w:rPr>
              <w:t xml:space="preserve">Платність (безоплатність) надання </w:t>
            </w:r>
          </w:p>
        </w:tc>
        <w:tc>
          <w:tcPr>
            <w:tcW w:w="3228" w:type="pct"/>
            <w:gridSpan w:val="2"/>
            <w:tcBorders>
              <w:top w:val="outset" w:sz="6" w:space="0" w:color="000000"/>
              <w:left w:val="outset" w:sz="6" w:space="0" w:color="000000"/>
              <w:bottom w:val="outset" w:sz="6" w:space="0" w:color="000000"/>
              <w:right w:val="outset" w:sz="6" w:space="0" w:color="000000"/>
            </w:tcBorders>
            <w:hideMark/>
          </w:tcPr>
          <w:p w14:paraId="23F50A33" w14:textId="77777777" w:rsidR="009F5158" w:rsidRDefault="009F5158" w:rsidP="00A50DE3">
            <w:pPr>
              <w:ind w:hanging="6"/>
              <w:rPr>
                <w:sz w:val="24"/>
                <w:szCs w:val="24"/>
                <w:lang w:eastAsia="uk-UA"/>
              </w:rPr>
            </w:pPr>
            <w:r>
              <w:rPr>
                <w:sz w:val="24"/>
                <w:szCs w:val="24"/>
                <w:lang w:eastAsia="uk-UA"/>
              </w:rPr>
              <w:t>Адміністративна послуга надається безоплатно</w:t>
            </w:r>
          </w:p>
        </w:tc>
      </w:tr>
      <w:tr w:rsidR="00E34056" w14:paraId="1B500258" w14:textId="77777777" w:rsidTr="00283EE8">
        <w:tc>
          <w:tcPr>
            <w:tcW w:w="209" w:type="pct"/>
            <w:tcBorders>
              <w:top w:val="outset" w:sz="6" w:space="0" w:color="000000"/>
              <w:left w:val="outset" w:sz="6" w:space="0" w:color="000000"/>
              <w:bottom w:val="outset" w:sz="6" w:space="0" w:color="000000"/>
              <w:right w:val="outset" w:sz="6" w:space="0" w:color="000000"/>
            </w:tcBorders>
            <w:hideMark/>
          </w:tcPr>
          <w:p w14:paraId="139AA3C2" w14:textId="77777777" w:rsidR="00E34056" w:rsidRDefault="00E34056" w:rsidP="00A50DE3">
            <w:pPr>
              <w:spacing w:line="276" w:lineRule="auto"/>
              <w:jc w:val="center"/>
              <w:rPr>
                <w:sz w:val="24"/>
                <w:szCs w:val="24"/>
                <w:lang w:eastAsia="uk-UA"/>
              </w:rPr>
            </w:pPr>
            <w:r>
              <w:rPr>
                <w:sz w:val="24"/>
                <w:szCs w:val="24"/>
                <w:lang w:eastAsia="uk-UA"/>
              </w:rPr>
              <w:t>11</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2E89044C" w14:textId="77777777" w:rsidR="00E34056" w:rsidRPr="001038DC" w:rsidRDefault="00E34056" w:rsidP="00A50DE3">
            <w:pPr>
              <w:rPr>
                <w:sz w:val="24"/>
                <w:szCs w:val="24"/>
                <w:highlight w:val="yellow"/>
                <w:lang w:eastAsia="uk-UA"/>
              </w:rPr>
            </w:pPr>
            <w:r>
              <w:rPr>
                <w:sz w:val="24"/>
                <w:szCs w:val="24"/>
                <w:lang w:eastAsia="uk-UA"/>
              </w:rPr>
              <w:t xml:space="preserve">Строк надання </w:t>
            </w:r>
          </w:p>
        </w:tc>
        <w:tc>
          <w:tcPr>
            <w:tcW w:w="3228" w:type="pct"/>
            <w:gridSpan w:val="2"/>
            <w:tcBorders>
              <w:top w:val="outset" w:sz="6" w:space="0" w:color="000000"/>
              <w:left w:val="outset" w:sz="6" w:space="0" w:color="000000"/>
              <w:bottom w:val="outset" w:sz="6" w:space="0" w:color="000000"/>
              <w:right w:val="outset" w:sz="6" w:space="0" w:color="000000"/>
            </w:tcBorders>
          </w:tcPr>
          <w:p w14:paraId="5976A1A3" w14:textId="77777777" w:rsidR="00E34056" w:rsidRPr="00AB6AD3" w:rsidRDefault="00E34056" w:rsidP="00CD1C93">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Після подання заяви про забезпечення засобом реабілітації (виплату компенсації) та документів, визначених пунктом 12 Порядку № 321, сформована електронна особова справа опрацьовується протягом трьох робочих днів територіальним відділенням Фонду за зареєстрованим/задекларованим місцем проживання (перебування) особи.</w:t>
            </w:r>
          </w:p>
          <w:p w14:paraId="3723D5BD" w14:textId="77777777" w:rsidR="00E34056" w:rsidRPr="00AB6AD3" w:rsidRDefault="00E34056" w:rsidP="00CD1C93">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 xml:space="preserve"> Відомості, внесені через електронний кабінет особи у банку даних, підлягають верифікації територіальним відділенням Фонду на підставі копій паперових документів, поданих особою самостійно або отриманих від суб’єктів, визначених пунктами 12, 13 цього Порядку, та/або за допомогою засобів Єдиної системи. </w:t>
            </w:r>
          </w:p>
          <w:p w14:paraId="74CB803C" w14:textId="77777777" w:rsidR="00E34056" w:rsidRPr="00AB6AD3" w:rsidRDefault="00E34056" w:rsidP="00CD1C93">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 xml:space="preserve">Відомості, внесені через електронний кабінет особи на Соціальному порталі Мінсоцполітики, верифікуються шляхом електронної інформаційної взаємодії з: </w:t>
            </w:r>
          </w:p>
          <w:p w14:paraId="3E037010" w14:textId="77777777" w:rsidR="00E34056" w:rsidRPr="00AB6AD3" w:rsidRDefault="00E34056" w:rsidP="00CD1C93">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 xml:space="preserve">відомчою інформаційною системою ДМС — про адресу зареєстрованого/задекларованого місця проживання (перебування); </w:t>
            </w:r>
          </w:p>
          <w:p w14:paraId="24EEEFCE" w14:textId="77777777" w:rsidR="00E34056" w:rsidRPr="00AB6AD3" w:rsidRDefault="00E34056" w:rsidP="00CD1C93">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 xml:space="preserve">Єдиним державним демографічним реєстром — про прізвище, власне ім’я, по батькові (за наявності), стать, дату народження, унікальний номер  запису в Єдиному державному демографічному реєстрі, реквізити документів, що посвідчують особу та підтверджують громадянство України, реквізити документів, що посвідчують особу та підтверджують її спеціальний статус; у разі відсутності відомостей у відомчій інформаційній системі ДМС — про адресу зареєстрованого/задекларованого місця проживання (перебування); </w:t>
            </w:r>
          </w:p>
          <w:p w14:paraId="7D726B14" w14:textId="77777777" w:rsidR="00E34056" w:rsidRPr="00AB6AD3" w:rsidRDefault="00E34056" w:rsidP="00CD1C93">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 xml:space="preserve">Державним реєстром фізичних осіб — платників податків — про реєстраційний номер облікової картки платника податків (за наявності). </w:t>
            </w:r>
          </w:p>
          <w:p w14:paraId="2982D5C7" w14:textId="77777777" w:rsidR="00E34056" w:rsidRPr="00AB6AD3" w:rsidRDefault="00E34056" w:rsidP="00CD1C93">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lastRenderedPageBreak/>
              <w:t xml:space="preserve">Територіальні відділення Фонду соціального захисту осіб з інвалідністю протягом трьох робочих днів з дня подання всіх необхідних документів, передбачених Постановою </w:t>
            </w:r>
            <w:r w:rsidRPr="00AB6AD3">
              <w:rPr>
                <w:sz w:val="24"/>
                <w:szCs w:val="24"/>
              </w:rPr>
              <w:br/>
              <w:t>№ 321, формують в електронній особовій справі заявника електронне направлення на забезпечення засобами реабілітації (виплату компенсації) заявника</w:t>
            </w:r>
          </w:p>
        </w:tc>
      </w:tr>
      <w:tr w:rsidR="00E34056" w14:paraId="1050BA33" w14:textId="77777777" w:rsidTr="00D16CFA">
        <w:tc>
          <w:tcPr>
            <w:tcW w:w="209" w:type="pct"/>
            <w:tcBorders>
              <w:top w:val="outset" w:sz="6" w:space="0" w:color="000000"/>
              <w:left w:val="outset" w:sz="6" w:space="0" w:color="000000"/>
              <w:bottom w:val="outset" w:sz="6" w:space="0" w:color="000000"/>
              <w:right w:val="outset" w:sz="6" w:space="0" w:color="000000"/>
            </w:tcBorders>
            <w:hideMark/>
          </w:tcPr>
          <w:p w14:paraId="6776B5A5" w14:textId="77777777" w:rsidR="00E34056" w:rsidRDefault="00E34056" w:rsidP="00A50DE3">
            <w:pPr>
              <w:spacing w:line="276" w:lineRule="auto"/>
              <w:jc w:val="center"/>
              <w:rPr>
                <w:sz w:val="24"/>
                <w:szCs w:val="24"/>
                <w:lang w:eastAsia="uk-UA"/>
              </w:rPr>
            </w:pPr>
            <w:r>
              <w:rPr>
                <w:sz w:val="24"/>
                <w:szCs w:val="24"/>
                <w:lang w:eastAsia="uk-UA"/>
              </w:rPr>
              <w:lastRenderedPageBreak/>
              <w:t>12</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50236650" w14:textId="77777777" w:rsidR="00E34056" w:rsidRPr="00E87995" w:rsidRDefault="00E34056" w:rsidP="00A50DE3">
            <w:pPr>
              <w:rPr>
                <w:sz w:val="24"/>
                <w:szCs w:val="24"/>
                <w:highlight w:val="yellow"/>
                <w:lang w:eastAsia="uk-UA"/>
              </w:rPr>
            </w:pPr>
            <w:r w:rsidRPr="00861D01">
              <w:rPr>
                <w:sz w:val="24"/>
                <w:szCs w:val="24"/>
                <w:lang w:eastAsia="uk-UA"/>
              </w:rPr>
              <w:t xml:space="preserve">Перелік підстав для відмови у наданні </w:t>
            </w:r>
          </w:p>
        </w:tc>
        <w:tc>
          <w:tcPr>
            <w:tcW w:w="3228" w:type="pct"/>
            <w:gridSpan w:val="2"/>
            <w:tcBorders>
              <w:top w:val="outset" w:sz="6" w:space="0" w:color="000000"/>
              <w:left w:val="outset" w:sz="6" w:space="0" w:color="000000"/>
              <w:bottom w:val="outset" w:sz="6" w:space="0" w:color="000000"/>
              <w:right w:val="outset" w:sz="6" w:space="0" w:color="000000"/>
            </w:tcBorders>
            <w:hideMark/>
          </w:tcPr>
          <w:p w14:paraId="7918F010" w14:textId="77777777" w:rsidR="00E34056" w:rsidRPr="001C3693" w:rsidRDefault="00E34056" w:rsidP="00A50DE3">
            <w:pPr>
              <w:ind w:hanging="6"/>
              <w:rPr>
                <w:sz w:val="24"/>
                <w:szCs w:val="24"/>
                <w:lang w:eastAsia="ru-RU"/>
              </w:rPr>
            </w:pPr>
            <w:bookmarkStart w:id="23" w:name="o545"/>
            <w:bookmarkStart w:id="24" w:name="o625"/>
            <w:bookmarkStart w:id="25" w:name="o371"/>
            <w:bookmarkEnd w:id="23"/>
            <w:bookmarkEnd w:id="24"/>
            <w:bookmarkEnd w:id="25"/>
            <w:r>
              <w:rPr>
                <w:sz w:val="24"/>
                <w:szCs w:val="24"/>
                <w:lang w:eastAsia="ru-RU"/>
              </w:rPr>
              <w:t>П</w:t>
            </w:r>
            <w:r w:rsidRPr="001C3693">
              <w:rPr>
                <w:sz w:val="24"/>
                <w:szCs w:val="24"/>
                <w:lang w:eastAsia="ru-RU"/>
              </w:rPr>
              <w:t xml:space="preserve">одання не у повному обсязі встановленого переліку документів; </w:t>
            </w:r>
          </w:p>
          <w:p w14:paraId="4CBE9052" w14:textId="77777777" w:rsidR="00E34056" w:rsidRPr="001C3693" w:rsidRDefault="00E34056" w:rsidP="00A50DE3">
            <w:pPr>
              <w:ind w:hanging="6"/>
              <w:rPr>
                <w:sz w:val="24"/>
                <w:szCs w:val="24"/>
                <w:lang w:eastAsia="ru-RU"/>
              </w:rPr>
            </w:pPr>
            <w:r w:rsidRPr="001C3693">
              <w:rPr>
                <w:sz w:val="24"/>
                <w:szCs w:val="24"/>
                <w:lang w:eastAsia="ru-RU"/>
              </w:rPr>
              <w:t xml:space="preserve">відмова отримувача </w:t>
            </w:r>
            <w:r>
              <w:rPr>
                <w:sz w:val="24"/>
                <w:szCs w:val="24"/>
                <w:lang w:eastAsia="ru-RU"/>
              </w:rPr>
              <w:t xml:space="preserve">від </w:t>
            </w:r>
            <w:r w:rsidRPr="001C3693">
              <w:rPr>
                <w:sz w:val="24"/>
                <w:szCs w:val="24"/>
                <w:lang w:eastAsia="ru-RU"/>
              </w:rPr>
              <w:t>даної послуги;</w:t>
            </w:r>
          </w:p>
          <w:p w14:paraId="45B37307" w14:textId="77777777" w:rsidR="00E34056" w:rsidRPr="001C3693" w:rsidRDefault="007227F9" w:rsidP="00A50DE3">
            <w:pPr>
              <w:ind w:hanging="6"/>
              <w:rPr>
                <w:sz w:val="24"/>
                <w:szCs w:val="24"/>
                <w:lang w:eastAsia="ru-RU"/>
              </w:rPr>
            </w:pPr>
            <w:r>
              <w:rPr>
                <w:sz w:val="24"/>
                <w:szCs w:val="24"/>
                <w:lang w:eastAsia="ru-RU"/>
              </w:rPr>
              <w:t>припинення права на забезпечення засобами реабілітації (виплату компенсації)</w:t>
            </w:r>
          </w:p>
        </w:tc>
      </w:tr>
      <w:tr w:rsidR="00161E67" w14:paraId="62A425CD" w14:textId="77777777" w:rsidTr="00AF4A74">
        <w:tc>
          <w:tcPr>
            <w:tcW w:w="209" w:type="pct"/>
            <w:tcBorders>
              <w:top w:val="outset" w:sz="6" w:space="0" w:color="000000"/>
              <w:left w:val="outset" w:sz="6" w:space="0" w:color="000000"/>
              <w:bottom w:val="outset" w:sz="6" w:space="0" w:color="000000"/>
              <w:right w:val="outset" w:sz="6" w:space="0" w:color="000000"/>
            </w:tcBorders>
            <w:hideMark/>
          </w:tcPr>
          <w:p w14:paraId="0403E42A" w14:textId="77777777" w:rsidR="00161E67" w:rsidRDefault="00161E67" w:rsidP="00A50DE3">
            <w:pPr>
              <w:spacing w:line="276" w:lineRule="auto"/>
              <w:jc w:val="left"/>
              <w:rPr>
                <w:sz w:val="24"/>
                <w:szCs w:val="24"/>
                <w:lang w:eastAsia="uk-UA"/>
              </w:rPr>
            </w:pPr>
            <w:r>
              <w:rPr>
                <w:sz w:val="24"/>
                <w:szCs w:val="24"/>
                <w:lang w:eastAsia="uk-UA"/>
              </w:rPr>
              <w:t>13</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2454C420" w14:textId="77777777" w:rsidR="00161E67" w:rsidRPr="001038DC" w:rsidRDefault="00161E67" w:rsidP="00A50DE3">
            <w:pPr>
              <w:rPr>
                <w:sz w:val="24"/>
                <w:szCs w:val="24"/>
                <w:highlight w:val="yellow"/>
                <w:lang w:eastAsia="uk-UA"/>
              </w:rPr>
            </w:pPr>
            <w:r w:rsidRPr="00CC2EA2">
              <w:rPr>
                <w:sz w:val="24"/>
                <w:szCs w:val="24"/>
                <w:lang w:eastAsia="uk-UA"/>
              </w:rPr>
              <w:t>Результат надання адміністративної послуги</w:t>
            </w:r>
          </w:p>
        </w:tc>
        <w:tc>
          <w:tcPr>
            <w:tcW w:w="3228" w:type="pct"/>
            <w:gridSpan w:val="2"/>
            <w:tcBorders>
              <w:top w:val="outset" w:sz="6" w:space="0" w:color="000000"/>
              <w:left w:val="outset" w:sz="6" w:space="0" w:color="000000"/>
              <w:bottom w:val="outset" w:sz="6" w:space="0" w:color="000000"/>
              <w:right w:val="outset" w:sz="6" w:space="0" w:color="000000"/>
            </w:tcBorders>
          </w:tcPr>
          <w:p w14:paraId="62F4C12F" w14:textId="77777777" w:rsidR="00161E67" w:rsidRPr="00AB6AD3" w:rsidRDefault="00161E67" w:rsidP="00CD1C93">
            <w:pPr>
              <w:pBdr>
                <w:top w:val="nil"/>
                <w:left w:val="nil"/>
                <w:bottom w:val="nil"/>
                <w:right w:val="nil"/>
                <w:between w:val="nil"/>
              </w:pBdr>
              <w:tabs>
                <w:tab w:val="left" w:pos="1565"/>
              </w:tabs>
              <w:ind w:hanging="2"/>
              <w:rPr>
                <w:sz w:val="24"/>
                <w:szCs w:val="24"/>
              </w:rPr>
            </w:pPr>
            <w:r w:rsidRPr="00AB6AD3">
              <w:rPr>
                <w:sz w:val="24"/>
                <w:szCs w:val="24"/>
                <w:highlight w:val="white"/>
              </w:rPr>
              <w:t>Формується електронне направлення в електронній особовій справі заявника в банку даних</w:t>
            </w:r>
          </w:p>
        </w:tc>
      </w:tr>
      <w:tr w:rsidR="00161E67" w14:paraId="2E31FE7D" w14:textId="77777777" w:rsidTr="00AF4A74">
        <w:tc>
          <w:tcPr>
            <w:tcW w:w="209" w:type="pct"/>
            <w:tcBorders>
              <w:top w:val="outset" w:sz="6" w:space="0" w:color="000000"/>
              <w:left w:val="outset" w:sz="6" w:space="0" w:color="000000"/>
              <w:bottom w:val="outset" w:sz="6" w:space="0" w:color="000000"/>
              <w:right w:val="outset" w:sz="6" w:space="0" w:color="000000"/>
            </w:tcBorders>
            <w:hideMark/>
          </w:tcPr>
          <w:p w14:paraId="4E4B21BB" w14:textId="77777777" w:rsidR="00161E67" w:rsidRDefault="00161E67" w:rsidP="00A50DE3">
            <w:pPr>
              <w:spacing w:line="276" w:lineRule="auto"/>
              <w:jc w:val="left"/>
              <w:rPr>
                <w:sz w:val="24"/>
                <w:szCs w:val="24"/>
                <w:lang w:eastAsia="uk-UA"/>
              </w:rPr>
            </w:pPr>
            <w:r>
              <w:rPr>
                <w:sz w:val="24"/>
                <w:szCs w:val="24"/>
                <w:lang w:eastAsia="uk-UA"/>
              </w:rPr>
              <w:t>14</w:t>
            </w:r>
          </w:p>
        </w:tc>
        <w:tc>
          <w:tcPr>
            <w:tcW w:w="1563" w:type="pct"/>
            <w:gridSpan w:val="4"/>
            <w:tcBorders>
              <w:top w:val="outset" w:sz="6" w:space="0" w:color="000000"/>
              <w:left w:val="outset" w:sz="6" w:space="0" w:color="000000"/>
              <w:bottom w:val="outset" w:sz="6" w:space="0" w:color="000000"/>
              <w:right w:val="outset" w:sz="6" w:space="0" w:color="000000"/>
            </w:tcBorders>
            <w:hideMark/>
          </w:tcPr>
          <w:p w14:paraId="3359F13B" w14:textId="77777777" w:rsidR="00161E67" w:rsidRPr="001038DC" w:rsidRDefault="00161E67" w:rsidP="00A50DE3">
            <w:pPr>
              <w:rPr>
                <w:sz w:val="24"/>
                <w:szCs w:val="24"/>
                <w:highlight w:val="yellow"/>
                <w:lang w:eastAsia="uk-UA"/>
              </w:rPr>
            </w:pPr>
            <w:r w:rsidRPr="00CC2EA2">
              <w:rPr>
                <w:sz w:val="24"/>
                <w:szCs w:val="24"/>
                <w:lang w:eastAsia="uk-UA"/>
              </w:rPr>
              <w:t>Способи отримання відповіді (результату)</w:t>
            </w:r>
          </w:p>
        </w:tc>
        <w:tc>
          <w:tcPr>
            <w:tcW w:w="3228" w:type="pct"/>
            <w:gridSpan w:val="2"/>
            <w:tcBorders>
              <w:top w:val="outset" w:sz="6" w:space="0" w:color="000000"/>
              <w:left w:val="outset" w:sz="6" w:space="0" w:color="000000"/>
              <w:bottom w:val="outset" w:sz="6" w:space="0" w:color="000000"/>
              <w:right w:val="outset" w:sz="6" w:space="0" w:color="000000"/>
            </w:tcBorders>
          </w:tcPr>
          <w:p w14:paraId="1C88264C" w14:textId="77777777" w:rsidR="00161E67" w:rsidRPr="00AB6AD3" w:rsidRDefault="00161E67" w:rsidP="00CD1C93">
            <w:pPr>
              <w:pBdr>
                <w:top w:val="nil"/>
                <w:left w:val="nil"/>
                <w:bottom w:val="nil"/>
                <w:right w:val="nil"/>
                <w:between w:val="nil"/>
              </w:pBdr>
              <w:ind w:hanging="2"/>
              <w:rPr>
                <w:sz w:val="24"/>
                <w:szCs w:val="24"/>
                <w:highlight w:val="yellow"/>
              </w:rPr>
            </w:pPr>
            <w:bookmarkStart w:id="26" w:name="o638"/>
            <w:bookmarkEnd w:id="26"/>
            <w:r w:rsidRPr="00AB6AD3">
              <w:rPr>
                <w:sz w:val="24"/>
                <w:szCs w:val="24"/>
                <w:highlight w:val="white"/>
              </w:rPr>
              <w:t>Після формування електронного направлення територіальне відділення Фонду соціального захисту осіб з інвалідністю інформує протягом трьох робочих днів через орган соціального захисту населення, виконавчий орган, центр, технічні засоби електронної комунікації (зазначені у заяві про забезпечення засобом реабілітації (виплату компенсації), через електронний кабінет особи у банку даних, електронний кабінет особи на Соціальному порталі Мінсоцполітики або через Єдиний державний вебпортал електронних послуг</w:t>
            </w:r>
          </w:p>
        </w:tc>
      </w:tr>
    </w:tbl>
    <w:p w14:paraId="4EFCC2D2" w14:textId="77777777" w:rsidR="00B76E86" w:rsidRDefault="00B76E86" w:rsidP="00B76E86">
      <w:bookmarkStart w:id="27" w:name="n43"/>
      <w:bookmarkEnd w:id="27"/>
    </w:p>
    <w:p w14:paraId="51CAE215" w14:textId="77777777" w:rsidR="00430A73" w:rsidRPr="00573624" w:rsidRDefault="00D058B3" w:rsidP="00430A73">
      <w:pPr>
        <w:rPr>
          <w:i/>
          <w:sz w:val="24"/>
        </w:rPr>
      </w:pPr>
      <w:r>
        <w:rPr>
          <w:i/>
          <w:sz w:val="24"/>
        </w:rPr>
        <w:t>* Д</w:t>
      </w:r>
      <w:r w:rsidR="00430A73" w:rsidRPr="00573624">
        <w:rPr>
          <w:i/>
          <w:sz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w:t>
      </w:r>
      <w:r w:rsidRPr="00D058B3">
        <w:rPr>
          <w:i/>
          <w:sz w:val="24"/>
        </w:rPr>
        <w:t>видачі направлення</w:t>
      </w:r>
      <w:r w:rsidR="00430A73" w:rsidRPr="00573624">
        <w:rPr>
          <w:i/>
          <w:sz w:val="24"/>
        </w:rPr>
        <w:t xml:space="preserve">, можуть подаватись </w:t>
      </w:r>
      <w:r>
        <w:rPr>
          <w:i/>
          <w:sz w:val="24"/>
        </w:rPr>
        <w:t>заявником</w:t>
      </w:r>
      <w:r w:rsidR="00430A73" w:rsidRPr="00573624">
        <w:rPr>
          <w:i/>
          <w:sz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w:t>
      </w:r>
      <w:r>
        <w:rPr>
          <w:i/>
          <w:sz w:val="24"/>
        </w:rPr>
        <w:t>ння, районної у місті (у разі</w:t>
      </w:r>
      <w:r w:rsidR="00430A73" w:rsidRPr="00573624">
        <w:rPr>
          <w:i/>
          <w:sz w:val="24"/>
        </w:rPr>
        <w:t xml:space="preserve"> утворення) ради</w:t>
      </w:r>
      <w:r>
        <w:rPr>
          <w:i/>
          <w:sz w:val="24"/>
        </w:rPr>
        <w:t>.</w:t>
      </w:r>
      <w:r w:rsidR="00430A73" w:rsidRPr="00573624">
        <w:rPr>
          <w:i/>
          <w:sz w:val="24"/>
        </w:rPr>
        <w:t xml:space="preserve"> </w:t>
      </w:r>
    </w:p>
    <w:p w14:paraId="6F5019C4" w14:textId="77777777" w:rsidR="001C3693" w:rsidRDefault="001C3693" w:rsidP="00B76E86"/>
    <w:sectPr w:rsidR="001C3693" w:rsidSect="00556700">
      <w:headerReference w:type="default" r:id="rId15"/>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9EE5" w14:textId="77777777" w:rsidR="00314FBB" w:rsidRDefault="00314FBB" w:rsidP="001957D9">
      <w:r>
        <w:separator/>
      </w:r>
    </w:p>
  </w:endnote>
  <w:endnote w:type="continuationSeparator" w:id="0">
    <w:p w14:paraId="6E56AD53" w14:textId="77777777" w:rsidR="00314FBB" w:rsidRDefault="00314FBB" w:rsidP="0019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Pragmatica 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61BF" w14:textId="77777777" w:rsidR="00314FBB" w:rsidRDefault="00314FBB" w:rsidP="001957D9">
      <w:r>
        <w:separator/>
      </w:r>
    </w:p>
  </w:footnote>
  <w:footnote w:type="continuationSeparator" w:id="0">
    <w:p w14:paraId="41C27B92" w14:textId="77777777" w:rsidR="00314FBB" w:rsidRDefault="00314FBB" w:rsidP="0019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05073"/>
      <w:docPartObj>
        <w:docPartGallery w:val="Page Numbers (Top of Page)"/>
        <w:docPartUnique/>
      </w:docPartObj>
    </w:sdtPr>
    <w:sdtEndPr>
      <w:rPr>
        <w:sz w:val="24"/>
        <w:szCs w:val="24"/>
      </w:rPr>
    </w:sdtEndPr>
    <w:sdtContent>
      <w:p w14:paraId="6A8B9327" w14:textId="77777777" w:rsidR="001957D9" w:rsidRPr="00727CD3" w:rsidRDefault="00F3596D">
        <w:pPr>
          <w:pStyle w:val="a4"/>
          <w:jc w:val="center"/>
          <w:rPr>
            <w:sz w:val="24"/>
            <w:szCs w:val="24"/>
          </w:rPr>
        </w:pPr>
        <w:r w:rsidRPr="00727CD3">
          <w:rPr>
            <w:sz w:val="24"/>
            <w:szCs w:val="24"/>
          </w:rPr>
          <w:fldChar w:fldCharType="begin"/>
        </w:r>
        <w:r w:rsidR="001957D9" w:rsidRPr="00727CD3">
          <w:rPr>
            <w:sz w:val="24"/>
            <w:szCs w:val="24"/>
          </w:rPr>
          <w:instrText>PAGE   \* MERGEFORMAT</w:instrText>
        </w:r>
        <w:r w:rsidRPr="00727CD3">
          <w:rPr>
            <w:sz w:val="24"/>
            <w:szCs w:val="24"/>
          </w:rPr>
          <w:fldChar w:fldCharType="separate"/>
        </w:r>
        <w:r w:rsidR="004A6DE5">
          <w:rPr>
            <w:noProof/>
            <w:sz w:val="24"/>
            <w:szCs w:val="24"/>
          </w:rPr>
          <w:t>2</w:t>
        </w:r>
        <w:r w:rsidRPr="00727CD3">
          <w:rPr>
            <w:sz w:val="24"/>
            <w:szCs w:val="24"/>
          </w:rPr>
          <w:fldChar w:fldCharType="end"/>
        </w:r>
      </w:p>
    </w:sdtContent>
  </w:sdt>
  <w:p w14:paraId="079921A1" w14:textId="77777777" w:rsidR="001957D9" w:rsidRDefault="001957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3375"/>
    <w:multiLevelType w:val="hybridMultilevel"/>
    <w:tmpl w:val="106E9E8C"/>
    <w:lvl w:ilvl="0" w:tplc="776CF96A">
      <w:numFmt w:val="bullet"/>
      <w:lvlText w:val=""/>
      <w:lvlJc w:val="left"/>
      <w:pPr>
        <w:ind w:left="720" w:hanging="360"/>
      </w:pPr>
      <w:rPr>
        <w:rFonts w:ascii="Symbol" w:eastAsia="Times New Roman" w:hAnsi="Symbol"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3F23E54"/>
    <w:multiLevelType w:val="hybridMultilevel"/>
    <w:tmpl w:val="801E64B2"/>
    <w:lvl w:ilvl="0" w:tplc="A8FEC418">
      <w:numFmt w:val="bullet"/>
      <w:lvlText w:val="-"/>
      <w:lvlJc w:val="left"/>
      <w:pPr>
        <w:ind w:left="720" w:hanging="360"/>
      </w:pPr>
      <w:rPr>
        <w:rFonts w:ascii="Times New Roman" w:eastAsia="Times New Roman" w:hAnsi="Times New Roman" w:cs="Times New Roman" w:hint="default"/>
        <w:color w:val="292B2C"/>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7512C5B"/>
    <w:multiLevelType w:val="hybridMultilevel"/>
    <w:tmpl w:val="307A39A0"/>
    <w:lvl w:ilvl="0" w:tplc="262835AA">
      <w:start w:val="1"/>
      <w:numFmt w:val="decimal"/>
      <w:lvlText w:val="%1."/>
      <w:lvlJc w:val="left"/>
      <w:pPr>
        <w:ind w:left="354" w:hanging="360"/>
      </w:pPr>
      <w:rPr>
        <w:rFonts w:hint="default"/>
        <w:color w:val="000000"/>
      </w:rPr>
    </w:lvl>
    <w:lvl w:ilvl="1" w:tplc="04220019" w:tentative="1">
      <w:start w:val="1"/>
      <w:numFmt w:val="lowerLetter"/>
      <w:lvlText w:val="%2."/>
      <w:lvlJc w:val="left"/>
      <w:pPr>
        <w:ind w:left="1074" w:hanging="360"/>
      </w:pPr>
    </w:lvl>
    <w:lvl w:ilvl="2" w:tplc="0422001B" w:tentative="1">
      <w:start w:val="1"/>
      <w:numFmt w:val="lowerRoman"/>
      <w:lvlText w:val="%3."/>
      <w:lvlJc w:val="right"/>
      <w:pPr>
        <w:ind w:left="1794" w:hanging="180"/>
      </w:pPr>
    </w:lvl>
    <w:lvl w:ilvl="3" w:tplc="0422000F" w:tentative="1">
      <w:start w:val="1"/>
      <w:numFmt w:val="decimal"/>
      <w:lvlText w:val="%4."/>
      <w:lvlJc w:val="left"/>
      <w:pPr>
        <w:ind w:left="2514" w:hanging="360"/>
      </w:pPr>
    </w:lvl>
    <w:lvl w:ilvl="4" w:tplc="04220019" w:tentative="1">
      <w:start w:val="1"/>
      <w:numFmt w:val="lowerLetter"/>
      <w:lvlText w:val="%5."/>
      <w:lvlJc w:val="left"/>
      <w:pPr>
        <w:ind w:left="3234" w:hanging="360"/>
      </w:pPr>
    </w:lvl>
    <w:lvl w:ilvl="5" w:tplc="0422001B" w:tentative="1">
      <w:start w:val="1"/>
      <w:numFmt w:val="lowerRoman"/>
      <w:lvlText w:val="%6."/>
      <w:lvlJc w:val="right"/>
      <w:pPr>
        <w:ind w:left="3954" w:hanging="180"/>
      </w:pPr>
    </w:lvl>
    <w:lvl w:ilvl="6" w:tplc="0422000F" w:tentative="1">
      <w:start w:val="1"/>
      <w:numFmt w:val="decimal"/>
      <w:lvlText w:val="%7."/>
      <w:lvlJc w:val="left"/>
      <w:pPr>
        <w:ind w:left="4674" w:hanging="360"/>
      </w:pPr>
    </w:lvl>
    <w:lvl w:ilvl="7" w:tplc="04220019" w:tentative="1">
      <w:start w:val="1"/>
      <w:numFmt w:val="lowerLetter"/>
      <w:lvlText w:val="%8."/>
      <w:lvlJc w:val="left"/>
      <w:pPr>
        <w:ind w:left="5394" w:hanging="360"/>
      </w:pPr>
    </w:lvl>
    <w:lvl w:ilvl="8" w:tplc="0422001B" w:tentative="1">
      <w:start w:val="1"/>
      <w:numFmt w:val="lowerRoman"/>
      <w:lvlText w:val="%9."/>
      <w:lvlJc w:val="right"/>
      <w:pPr>
        <w:ind w:left="6114" w:hanging="180"/>
      </w:pPr>
    </w:lvl>
  </w:abstractNum>
  <w:abstractNum w:abstractNumId="3" w15:restartNumberingAfterBreak="0">
    <w:nsid w:val="55B42FE5"/>
    <w:multiLevelType w:val="hybridMultilevel"/>
    <w:tmpl w:val="9280A698"/>
    <w:lvl w:ilvl="0" w:tplc="7ACA1CDC">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4" w15:restartNumberingAfterBreak="0">
    <w:nsid w:val="55EA45F5"/>
    <w:multiLevelType w:val="hybridMultilevel"/>
    <w:tmpl w:val="5494335C"/>
    <w:lvl w:ilvl="0" w:tplc="BE181A90">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5" w15:restartNumberingAfterBreak="0">
    <w:nsid w:val="5860206E"/>
    <w:multiLevelType w:val="hybridMultilevel"/>
    <w:tmpl w:val="A46AE39A"/>
    <w:lvl w:ilvl="0" w:tplc="A650C6C8">
      <w:numFmt w:val="bullet"/>
      <w:lvlText w:val=""/>
      <w:lvlJc w:val="left"/>
      <w:pPr>
        <w:ind w:left="810" w:hanging="360"/>
      </w:pPr>
      <w:rPr>
        <w:rFonts w:ascii="Symbol" w:eastAsia="Times New Roman" w:hAnsi="Symbol" w:cs="Times New Roman" w:hint="default"/>
        <w:color w:val="000000"/>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6" w15:restartNumberingAfterBreak="0">
    <w:nsid w:val="74B933DD"/>
    <w:multiLevelType w:val="hybridMultilevel"/>
    <w:tmpl w:val="12E2AF06"/>
    <w:lvl w:ilvl="0" w:tplc="48F68D4C">
      <w:numFmt w:val="bullet"/>
      <w:lvlText w:val="-"/>
      <w:lvlJc w:val="left"/>
      <w:pPr>
        <w:ind w:left="782" w:hanging="360"/>
      </w:pPr>
      <w:rPr>
        <w:rFonts w:ascii="Times New Roman" w:eastAsia="Times New Roman" w:hAnsi="Times New Roman" w:cs="Times New Roman" w:hint="default"/>
        <w:color w:val="auto"/>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HWND" w:val="66360"/>
    <w:docVar w:name="ID" w:val="2149476"/>
    <w:docVar w:name="PRINTPOS" w:val="4"/>
    <w:docVar w:name="PTYPE" w:val="1"/>
    <w:docVar w:name="TYPE" w:val="APPLICATION"/>
  </w:docVars>
  <w:rsids>
    <w:rsidRoot w:val="00CB385A"/>
    <w:rsid w:val="0000779E"/>
    <w:rsid w:val="00010F68"/>
    <w:rsid w:val="00020092"/>
    <w:rsid w:val="000268B2"/>
    <w:rsid w:val="00026BA2"/>
    <w:rsid w:val="0006046F"/>
    <w:rsid w:val="00086EE9"/>
    <w:rsid w:val="000A757B"/>
    <w:rsid w:val="000C05D2"/>
    <w:rsid w:val="000D4AD4"/>
    <w:rsid w:val="000E3775"/>
    <w:rsid w:val="000E7B53"/>
    <w:rsid w:val="000F1F52"/>
    <w:rsid w:val="00113DC8"/>
    <w:rsid w:val="00120FA6"/>
    <w:rsid w:val="001220EA"/>
    <w:rsid w:val="00143F1A"/>
    <w:rsid w:val="00154CC3"/>
    <w:rsid w:val="00161E67"/>
    <w:rsid w:val="0016273D"/>
    <w:rsid w:val="00180A32"/>
    <w:rsid w:val="0018276B"/>
    <w:rsid w:val="0019513A"/>
    <w:rsid w:val="001957D9"/>
    <w:rsid w:val="001C3693"/>
    <w:rsid w:val="001D7126"/>
    <w:rsid w:val="001F4391"/>
    <w:rsid w:val="001F64D2"/>
    <w:rsid w:val="00202887"/>
    <w:rsid w:val="002144A0"/>
    <w:rsid w:val="00220AAD"/>
    <w:rsid w:val="0022567D"/>
    <w:rsid w:val="002343EE"/>
    <w:rsid w:val="002609DC"/>
    <w:rsid w:val="002702A3"/>
    <w:rsid w:val="00283EE8"/>
    <w:rsid w:val="002A146A"/>
    <w:rsid w:val="002A1CCC"/>
    <w:rsid w:val="002C7730"/>
    <w:rsid w:val="002E0DEE"/>
    <w:rsid w:val="002F757C"/>
    <w:rsid w:val="00314FBB"/>
    <w:rsid w:val="00316D76"/>
    <w:rsid w:val="00333326"/>
    <w:rsid w:val="0033416C"/>
    <w:rsid w:val="00364D3A"/>
    <w:rsid w:val="003845D0"/>
    <w:rsid w:val="00385555"/>
    <w:rsid w:val="0039446F"/>
    <w:rsid w:val="003A3081"/>
    <w:rsid w:val="003B6098"/>
    <w:rsid w:val="003E15C1"/>
    <w:rsid w:val="003F0DC2"/>
    <w:rsid w:val="00430A73"/>
    <w:rsid w:val="00453939"/>
    <w:rsid w:val="004A6DE5"/>
    <w:rsid w:val="004E3F93"/>
    <w:rsid w:val="004E5BB9"/>
    <w:rsid w:val="004E6836"/>
    <w:rsid w:val="004F076D"/>
    <w:rsid w:val="004F6358"/>
    <w:rsid w:val="00505EBD"/>
    <w:rsid w:val="005163DE"/>
    <w:rsid w:val="005365E5"/>
    <w:rsid w:val="00556700"/>
    <w:rsid w:val="00560555"/>
    <w:rsid w:val="00561DA1"/>
    <w:rsid w:val="00565624"/>
    <w:rsid w:val="0057497D"/>
    <w:rsid w:val="005A761A"/>
    <w:rsid w:val="005B767D"/>
    <w:rsid w:val="005C181F"/>
    <w:rsid w:val="005C6565"/>
    <w:rsid w:val="005D116A"/>
    <w:rsid w:val="00606AE5"/>
    <w:rsid w:val="00632520"/>
    <w:rsid w:val="0063579E"/>
    <w:rsid w:val="006C6C8E"/>
    <w:rsid w:val="006E400B"/>
    <w:rsid w:val="006E5F6D"/>
    <w:rsid w:val="006F37D4"/>
    <w:rsid w:val="006F7B22"/>
    <w:rsid w:val="0072179E"/>
    <w:rsid w:val="007227F9"/>
    <w:rsid w:val="00727CD3"/>
    <w:rsid w:val="007531F9"/>
    <w:rsid w:val="00761091"/>
    <w:rsid w:val="00773002"/>
    <w:rsid w:val="007756F9"/>
    <w:rsid w:val="0078132F"/>
    <w:rsid w:val="00785699"/>
    <w:rsid w:val="00787F23"/>
    <w:rsid w:val="00795A02"/>
    <w:rsid w:val="007B0ADA"/>
    <w:rsid w:val="007C60E2"/>
    <w:rsid w:val="0081199B"/>
    <w:rsid w:val="0083415F"/>
    <w:rsid w:val="008378D8"/>
    <w:rsid w:val="00855EE5"/>
    <w:rsid w:val="00863FF4"/>
    <w:rsid w:val="008643C8"/>
    <w:rsid w:val="00881490"/>
    <w:rsid w:val="0088185E"/>
    <w:rsid w:val="00881956"/>
    <w:rsid w:val="00882E8A"/>
    <w:rsid w:val="00885CAB"/>
    <w:rsid w:val="008B1EF9"/>
    <w:rsid w:val="008D64BD"/>
    <w:rsid w:val="00902E4C"/>
    <w:rsid w:val="009332B9"/>
    <w:rsid w:val="0096015A"/>
    <w:rsid w:val="009726B1"/>
    <w:rsid w:val="00983BE9"/>
    <w:rsid w:val="00991D79"/>
    <w:rsid w:val="009B5259"/>
    <w:rsid w:val="009C6326"/>
    <w:rsid w:val="009D7DE7"/>
    <w:rsid w:val="009E3913"/>
    <w:rsid w:val="009E5814"/>
    <w:rsid w:val="009E6D30"/>
    <w:rsid w:val="009E7B1A"/>
    <w:rsid w:val="009F5158"/>
    <w:rsid w:val="00A0008D"/>
    <w:rsid w:val="00A30204"/>
    <w:rsid w:val="00A326FC"/>
    <w:rsid w:val="00A3389A"/>
    <w:rsid w:val="00A37B49"/>
    <w:rsid w:val="00A455A5"/>
    <w:rsid w:val="00A50DE3"/>
    <w:rsid w:val="00A56660"/>
    <w:rsid w:val="00A74F87"/>
    <w:rsid w:val="00A77630"/>
    <w:rsid w:val="00AA2143"/>
    <w:rsid w:val="00AA65CB"/>
    <w:rsid w:val="00AB0207"/>
    <w:rsid w:val="00AC5AE5"/>
    <w:rsid w:val="00AC5F0F"/>
    <w:rsid w:val="00AD2BFC"/>
    <w:rsid w:val="00AF4A74"/>
    <w:rsid w:val="00B23763"/>
    <w:rsid w:val="00B336F7"/>
    <w:rsid w:val="00B403EA"/>
    <w:rsid w:val="00B4667B"/>
    <w:rsid w:val="00B51CE2"/>
    <w:rsid w:val="00B67232"/>
    <w:rsid w:val="00B7161D"/>
    <w:rsid w:val="00B744B9"/>
    <w:rsid w:val="00B76E86"/>
    <w:rsid w:val="00B91868"/>
    <w:rsid w:val="00BA76CF"/>
    <w:rsid w:val="00BC144E"/>
    <w:rsid w:val="00BD4AF7"/>
    <w:rsid w:val="00C04080"/>
    <w:rsid w:val="00C06DC9"/>
    <w:rsid w:val="00C159E0"/>
    <w:rsid w:val="00C209FA"/>
    <w:rsid w:val="00C36EF2"/>
    <w:rsid w:val="00C4311E"/>
    <w:rsid w:val="00C47922"/>
    <w:rsid w:val="00C6558E"/>
    <w:rsid w:val="00C66E4A"/>
    <w:rsid w:val="00C76654"/>
    <w:rsid w:val="00CB2DA0"/>
    <w:rsid w:val="00CB385A"/>
    <w:rsid w:val="00CC3EF8"/>
    <w:rsid w:val="00CF4800"/>
    <w:rsid w:val="00D03AFF"/>
    <w:rsid w:val="00D058B3"/>
    <w:rsid w:val="00D16CFA"/>
    <w:rsid w:val="00D2705E"/>
    <w:rsid w:val="00DA0D01"/>
    <w:rsid w:val="00DA6178"/>
    <w:rsid w:val="00DD0C6C"/>
    <w:rsid w:val="00DD3CAC"/>
    <w:rsid w:val="00DD7E14"/>
    <w:rsid w:val="00DE36FD"/>
    <w:rsid w:val="00DE5892"/>
    <w:rsid w:val="00DF2562"/>
    <w:rsid w:val="00E033BF"/>
    <w:rsid w:val="00E1775C"/>
    <w:rsid w:val="00E34056"/>
    <w:rsid w:val="00E4408B"/>
    <w:rsid w:val="00E8432C"/>
    <w:rsid w:val="00EA346C"/>
    <w:rsid w:val="00EA5FD4"/>
    <w:rsid w:val="00EB62C7"/>
    <w:rsid w:val="00EC3721"/>
    <w:rsid w:val="00ED64EC"/>
    <w:rsid w:val="00F220B2"/>
    <w:rsid w:val="00F23BD6"/>
    <w:rsid w:val="00F24F34"/>
    <w:rsid w:val="00F3596D"/>
    <w:rsid w:val="00F60B2B"/>
    <w:rsid w:val="00F851BA"/>
    <w:rsid w:val="00FE5574"/>
    <w:rsid w:val="00FF1CD2"/>
    <w:rsid w:val="00FF73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246C4"/>
  <w15:docId w15:val="{D8C7E560-944D-4D9E-8750-C9EE3544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E86"/>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E86"/>
    <w:pPr>
      <w:spacing w:before="100" w:beforeAutospacing="1" w:after="100" w:afterAutospacing="1"/>
      <w:jc w:val="left"/>
    </w:pPr>
    <w:rPr>
      <w:sz w:val="24"/>
      <w:szCs w:val="24"/>
      <w:lang w:eastAsia="uk-UA"/>
    </w:rPr>
  </w:style>
  <w:style w:type="paragraph" w:customStyle="1" w:styleId="rvps7">
    <w:name w:val="rvps7"/>
    <w:basedOn w:val="a"/>
    <w:rsid w:val="005C6565"/>
    <w:pPr>
      <w:spacing w:before="100" w:beforeAutospacing="1" w:after="100" w:afterAutospacing="1"/>
      <w:jc w:val="left"/>
    </w:pPr>
    <w:rPr>
      <w:sz w:val="24"/>
      <w:szCs w:val="24"/>
      <w:lang w:eastAsia="uk-UA"/>
    </w:rPr>
  </w:style>
  <w:style w:type="character" w:customStyle="1" w:styleId="rvts9">
    <w:name w:val="rvts9"/>
    <w:basedOn w:val="a0"/>
    <w:rsid w:val="005C6565"/>
  </w:style>
  <w:style w:type="paragraph" w:customStyle="1" w:styleId="rvps14">
    <w:name w:val="rvps14"/>
    <w:basedOn w:val="a"/>
    <w:rsid w:val="005C6565"/>
    <w:pPr>
      <w:spacing w:before="100" w:beforeAutospacing="1" w:after="100" w:afterAutospacing="1"/>
      <w:jc w:val="left"/>
    </w:pPr>
    <w:rPr>
      <w:sz w:val="24"/>
      <w:szCs w:val="24"/>
      <w:lang w:eastAsia="uk-UA"/>
    </w:rPr>
  </w:style>
  <w:style w:type="paragraph" w:styleId="HTML">
    <w:name w:val="HTML Preformatted"/>
    <w:basedOn w:val="a"/>
    <w:link w:val="HTML0"/>
    <w:uiPriority w:val="99"/>
    <w:semiHidden/>
    <w:unhideWhenUsed/>
    <w:rsid w:val="00DA6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DA6178"/>
    <w:rPr>
      <w:rFonts w:ascii="Courier New" w:eastAsia="Times New Roman" w:hAnsi="Courier New" w:cs="Courier New"/>
      <w:sz w:val="20"/>
      <w:szCs w:val="20"/>
      <w:lang w:eastAsia="uk-UA"/>
    </w:rPr>
  </w:style>
  <w:style w:type="paragraph" w:styleId="a4">
    <w:name w:val="header"/>
    <w:basedOn w:val="a"/>
    <w:link w:val="a5"/>
    <w:uiPriority w:val="99"/>
    <w:unhideWhenUsed/>
    <w:rsid w:val="001957D9"/>
    <w:pPr>
      <w:tabs>
        <w:tab w:val="center" w:pos="4819"/>
        <w:tab w:val="right" w:pos="9639"/>
      </w:tabs>
    </w:pPr>
  </w:style>
  <w:style w:type="character" w:customStyle="1" w:styleId="a5">
    <w:name w:val="Верхній колонтитул Знак"/>
    <w:basedOn w:val="a0"/>
    <w:link w:val="a4"/>
    <w:uiPriority w:val="99"/>
    <w:rsid w:val="001957D9"/>
    <w:rPr>
      <w:rFonts w:ascii="Times New Roman" w:eastAsia="Times New Roman" w:hAnsi="Times New Roman" w:cs="Times New Roman"/>
      <w:sz w:val="28"/>
      <w:szCs w:val="28"/>
    </w:rPr>
  </w:style>
  <w:style w:type="paragraph" w:styleId="a6">
    <w:name w:val="footer"/>
    <w:basedOn w:val="a"/>
    <w:link w:val="a7"/>
    <w:uiPriority w:val="99"/>
    <w:unhideWhenUsed/>
    <w:rsid w:val="001957D9"/>
    <w:pPr>
      <w:tabs>
        <w:tab w:val="center" w:pos="4819"/>
        <w:tab w:val="right" w:pos="9639"/>
      </w:tabs>
    </w:pPr>
  </w:style>
  <w:style w:type="character" w:customStyle="1" w:styleId="a7">
    <w:name w:val="Нижній колонтитул Знак"/>
    <w:basedOn w:val="a0"/>
    <w:link w:val="a6"/>
    <w:uiPriority w:val="99"/>
    <w:rsid w:val="001957D9"/>
    <w:rPr>
      <w:rFonts w:ascii="Times New Roman" w:eastAsia="Times New Roman" w:hAnsi="Times New Roman" w:cs="Times New Roman"/>
      <w:sz w:val="28"/>
      <w:szCs w:val="28"/>
    </w:rPr>
  </w:style>
  <w:style w:type="paragraph" w:customStyle="1" w:styleId="rvps2">
    <w:name w:val="rvps2"/>
    <w:basedOn w:val="a"/>
    <w:rsid w:val="00983BE9"/>
    <w:pPr>
      <w:spacing w:before="100" w:beforeAutospacing="1" w:after="100" w:afterAutospacing="1"/>
      <w:jc w:val="left"/>
    </w:pPr>
    <w:rPr>
      <w:sz w:val="24"/>
      <w:szCs w:val="24"/>
      <w:lang w:eastAsia="uk-UA"/>
    </w:rPr>
  </w:style>
  <w:style w:type="character" w:styleId="a8">
    <w:name w:val="Hyperlink"/>
    <w:basedOn w:val="a0"/>
    <w:uiPriority w:val="99"/>
    <w:semiHidden/>
    <w:unhideWhenUsed/>
    <w:rsid w:val="00983BE9"/>
    <w:rPr>
      <w:color w:val="0000FF"/>
      <w:u w:val="single"/>
    </w:rPr>
  </w:style>
  <w:style w:type="paragraph" w:styleId="a9">
    <w:name w:val="Balloon Text"/>
    <w:basedOn w:val="a"/>
    <w:link w:val="aa"/>
    <w:uiPriority w:val="99"/>
    <w:semiHidden/>
    <w:unhideWhenUsed/>
    <w:rsid w:val="00A30204"/>
    <w:rPr>
      <w:rFonts w:ascii="Segoe UI" w:hAnsi="Segoe UI" w:cs="Segoe UI"/>
      <w:sz w:val="18"/>
      <w:szCs w:val="18"/>
    </w:rPr>
  </w:style>
  <w:style w:type="character" w:customStyle="1" w:styleId="aa">
    <w:name w:val="Текст у виносці Знак"/>
    <w:basedOn w:val="a0"/>
    <w:link w:val="a9"/>
    <w:uiPriority w:val="99"/>
    <w:semiHidden/>
    <w:rsid w:val="00A30204"/>
    <w:rPr>
      <w:rFonts w:ascii="Segoe UI" w:eastAsia="Times New Roman" w:hAnsi="Segoe UI" w:cs="Segoe UI"/>
      <w:sz w:val="18"/>
      <w:szCs w:val="18"/>
    </w:rPr>
  </w:style>
  <w:style w:type="paragraph" w:styleId="ab">
    <w:name w:val="List Paragraph"/>
    <w:basedOn w:val="a"/>
    <w:uiPriority w:val="34"/>
    <w:qFormat/>
    <w:rsid w:val="00D2705E"/>
    <w:pPr>
      <w:ind w:left="720"/>
      <w:contextualSpacing/>
    </w:pPr>
  </w:style>
  <w:style w:type="paragraph" w:customStyle="1" w:styleId="Ch6">
    <w:name w:val="Заголовок Додатка (Ch_6 Міністерства)"/>
    <w:basedOn w:val="a"/>
    <w:rsid w:val="0057497D"/>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rvps6">
    <w:name w:val="rvps6"/>
    <w:basedOn w:val="a"/>
    <w:rsid w:val="00EB62C7"/>
    <w:pPr>
      <w:spacing w:before="100" w:beforeAutospacing="1" w:after="100" w:afterAutospacing="1"/>
      <w:jc w:val="left"/>
    </w:pPr>
    <w:rPr>
      <w:sz w:val="24"/>
      <w:szCs w:val="24"/>
      <w:lang w:val="en-US"/>
    </w:rPr>
  </w:style>
  <w:style w:type="character" w:customStyle="1" w:styleId="rvts23">
    <w:name w:val="rvts23"/>
    <w:basedOn w:val="a0"/>
    <w:rsid w:val="009B52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463">
      <w:bodyDiv w:val="1"/>
      <w:marLeft w:val="0"/>
      <w:marRight w:val="0"/>
      <w:marTop w:val="0"/>
      <w:marBottom w:val="0"/>
      <w:divBdr>
        <w:top w:val="none" w:sz="0" w:space="0" w:color="auto"/>
        <w:left w:val="none" w:sz="0" w:space="0" w:color="auto"/>
        <w:bottom w:val="none" w:sz="0" w:space="0" w:color="auto"/>
        <w:right w:val="none" w:sz="0" w:space="0" w:color="auto"/>
      </w:divBdr>
    </w:div>
    <w:div w:id="61953967">
      <w:bodyDiv w:val="1"/>
      <w:marLeft w:val="0"/>
      <w:marRight w:val="0"/>
      <w:marTop w:val="0"/>
      <w:marBottom w:val="0"/>
      <w:divBdr>
        <w:top w:val="none" w:sz="0" w:space="0" w:color="auto"/>
        <w:left w:val="none" w:sz="0" w:space="0" w:color="auto"/>
        <w:bottom w:val="none" w:sz="0" w:space="0" w:color="auto"/>
        <w:right w:val="none" w:sz="0" w:space="0" w:color="auto"/>
      </w:divBdr>
    </w:div>
    <w:div w:id="456338224">
      <w:bodyDiv w:val="1"/>
      <w:marLeft w:val="0"/>
      <w:marRight w:val="0"/>
      <w:marTop w:val="0"/>
      <w:marBottom w:val="0"/>
      <w:divBdr>
        <w:top w:val="none" w:sz="0" w:space="0" w:color="auto"/>
        <w:left w:val="none" w:sz="0" w:space="0" w:color="auto"/>
        <w:bottom w:val="none" w:sz="0" w:space="0" w:color="auto"/>
        <w:right w:val="none" w:sz="0" w:space="0" w:color="auto"/>
      </w:divBdr>
    </w:div>
    <w:div w:id="644965616">
      <w:bodyDiv w:val="1"/>
      <w:marLeft w:val="0"/>
      <w:marRight w:val="0"/>
      <w:marTop w:val="0"/>
      <w:marBottom w:val="0"/>
      <w:divBdr>
        <w:top w:val="none" w:sz="0" w:space="0" w:color="auto"/>
        <w:left w:val="none" w:sz="0" w:space="0" w:color="auto"/>
        <w:bottom w:val="none" w:sz="0" w:space="0" w:color="auto"/>
        <w:right w:val="none" w:sz="0" w:space="0" w:color="auto"/>
      </w:divBdr>
      <w:divsChild>
        <w:div w:id="59982928">
          <w:marLeft w:val="0"/>
          <w:marRight w:val="0"/>
          <w:marTop w:val="150"/>
          <w:marBottom w:val="150"/>
          <w:divBdr>
            <w:top w:val="none" w:sz="0" w:space="0" w:color="auto"/>
            <w:left w:val="none" w:sz="0" w:space="0" w:color="auto"/>
            <w:bottom w:val="none" w:sz="0" w:space="0" w:color="auto"/>
            <w:right w:val="none" w:sz="0" w:space="0" w:color="auto"/>
          </w:divBdr>
        </w:div>
      </w:divsChild>
    </w:div>
    <w:div w:id="721058443">
      <w:bodyDiv w:val="1"/>
      <w:marLeft w:val="0"/>
      <w:marRight w:val="0"/>
      <w:marTop w:val="0"/>
      <w:marBottom w:val="0"/>
      <w:divBdr>
        <w:top w:val="none" w:sz="0" w:space="0" w:color="auto"/>
        <w:left w:val="none" w:sz="0" w:space="0" w:color="auto"/>
        <w:bottom w:val="none" w:sz="0" w:space="0" w:color="auto"/>
        <w:right w:val="none" w:sz="0" w:space="0" w:color="auto"/>
      </w:divBdr>
    </w:div>
    <w:div w:id="725374760">
      <w:bodyDiv w:val="1"/>
      <w:marLeft w:val="0"/>
      <w:marRight w:val="0"/>
      <w:marTop w:val="0"/>
      <w:marBottom w:val="0"/>
      <w:divBdr>
        <w:top w:val="none" w:sz="0" w:space="0" w:color="auto"/>
        <w:left w:val="none" w:sz="0" w:space="0" w:color="auto"/>
        <w:bottom w:val="none" w:sz="0" w:space="0" w:color="auto"/>
        <w:right w:val="none" w:sz="0" w:space="0" w:color="auto"/>
      </w:divBdr>
    </w:div>
    <w:div w:id="1081490217">
      <w:bodyDiv w:val="1"/>
      <w:marLeft w:val="0"/>
      <w:marRight w:val="0"/>
      <w:marTop w:val="0"/>
      <w:marBottom w:val="0"/>
      <w:divBdr>
        <w:top w:val="none" w:sz="0" w:space="0" w:color="auto"/>
        <w:left w:val="none" w:sz="0" w:space="0" w:color="auto"/>
        <w:bottom w:val="none" w:sz="0" w:space="0" w:color="auto"/>
        <w:right w:val="none" w:sz="0" w:space="0" w:color="auto"/>
      </w:divBdr>
    </w:div>
    <w:div w:id="1414204746">
      <w:bodyDiv w:val="1"/>
      <w:marLeft w:val="0"/>
      <w:marRight w:val="0"/>
      <w:marTop w:val="0"/>
      <w:marBottom w:val="0"/>
      <w:divBdr>
        <w:top w:val="none" w:sz="0" w:space="0" w:color="auto"/>
        <w:left w:val="none" w:sz="0" w:space="0" w:color="auto"/>
        <w:bottom w:val="none" w:sz="0" w:space="0" w:color="auto"/>
        <w:right w:val="none" w:sz="0" w:space="0" w:color="auto"/>
      </w:divBdr>
      <w:divsChild>
        <w:div w:id="2060668696">
          <w:marLeft w:val="0"/>
          <w:marRight w:val="0"/>
          <w:marTop w:val="150"/>
          <w:marBottom w:val="150"/>
          <w:divBdr>
            <w:top w:val="none" w:sz="0" w:space="0" w:color="auto"/>
            <w:left w:val="none" w:sz="0" w:space="0" w:color="auto"/>
            <w:bottom w:val="none" w:sz="0" w:space="0" w:color="auto"/>
            <w:right w:val="none" w:sz="0" w:space="0" w:color="auto"/>
          </w:divBdr>
        </w:div>
      </w:divsChild>
    </w:div>
    <w:div w:id="1540780842">
      <w:bodyDiv w:val="1"/>
      <w:marLeft w:val="0"/>
      <w:marRight w:val="0"/>
      <w:marTop w:val="0"/>
      <w:marBottom w:val="0"/>
      <w:divBdr>
        <w:top w:val="none" w:sz="0" w:space="0" w:color="auto"/>
        <w:left w:val="none" w:sz="0" w:space="0" w:color="auto"/>
        <w:bottom w:val="none" w:sz="0" w:space="0" w:color="auto"/>
        <w:right w:val="none" w:sz="0" w:space="0" w:color="auto"/>
      </w:divBdr>
    </w:div>
    <w:div w:id="1564754068">
      <w:bodyDiv w:val="1"/>
      <w:marLeft w:val="0"/>
      <w:marRight w:val="0"/>
      <w:marTop w:val="0"/>
      <w:marBottom w:val="0"/>
      <w:divBdr>
        <w:top w:val="none" w:sz="0" w:space="0" w:color="auto"/>
        <w:left w:val="none" w:sz="0" w:space="0" w:color="auto"/>
        <w:bottom w:val="none" w:sz="0" w:space="0" w:color="auto"/>
        <w:right w:val="none" w:sz="0" w:space="0" w:color="auto"/>
      </w:divBdr>
    </w:div>
    <w:div w:id="1624656049">
      <w:bodyDiv w:val="1"/>
      <w:marLeft w:val="0"/>
      <w:marRight w:val="0"/>
      <w:marTop w:val="0"/>
      <w:marBottom w:val="0"/>
      <w:divBdr>
        <w:top w:val="none" w:sz="0" w:space="0" w:color="auto"/>
        <w:left w:val="none" w:sz="0" w:space="0" w:color="auto"/>
        <w:bottom w:val="none" w:sz="0" w:space="0" w:color="auto"/>
        <w:right w:val="none" w:sz="0" w:space="0" w:color="auto"/>
      </w:divBdr>
    </w:div>
    <w:div w:id="18469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321-2012-%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21-2012-%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21-2012-%D0%B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321-2012-%D0%BF" TargetMode="External"/><Relationship Id="rId4" Type="http://schemas.openxmlformats.org/officeDocument/2006/relationships/settings" Target="settings.xml"/><Relationship Id="rId9" Type="http://schemas.openxmlformats.org/officeDocument/2006/relationships/hyperlink" Target="https://zakon.rada.gov.ua/laws/show/321-2012-%D0%BF" TargetMode="External"/><Relationship Id="rId14" Type="http://schemas.openxmlformats.org/officeDocument/2006/relationships/hyperlink" Target="https://zakon.rada.gov.ua/laws/show/215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897E0-B4A6-4676-8746-E02DA1A8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13456</Words>
  <Characters>7670</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Луцик Олена</dc:creator>
  <cp:keywords/>
  <dc:description/>
  <cp:lastModifiedBy>a.riabko</cp:lastModifiedBy>
  <cp:revision>30</cp:revision>
  <cp:lastPrinted>2021-03-15T12:08:00Z</cp:lastPrinted>
  <dcterms:created xsi:type="dcterms:W3CDTF">2021-03-19T11:39:00Z</dcterms:created>
  <dcterms:modified xsi:type="dcterms:W3CDTF">2025-02-05T09:34:00Z</dcterms:modified>
</cp:coreProperties>
</file>