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13FC49" w14:textId="77777777" w:rsidR="000B6620" w:rsidRDefault="000B6620" w:rsidP="000B6620">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w:t>
      </w:r>
    </w:p>
    <w:p w14:paraId="4AC2778D" w14:textId="77777777" w:rsidR="000B6620" w:rsidRDefault="000B6620" w:rsidP="000B6620">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bookmarkStart w:id="0" w:name="_GoBack"/>
      <w:bookmarkEnd w:id="0"/>
      <w:r>
        <w:rPr>
          <w:rFonts w:ascii="Times New Roman" w:eastAsia="Times New Roman" w:hAnsi="Times New Roman" w:cs="Times New Roman"/>
          <w:color w:val="000000"/>
          <w:sz w:val="28"/>
          <w:szCs w:val="28"/>
        </w:rPr>
        <w:t xml:space="preserve">                                            до рішення виконавчого комітету</w:t>
      </w:r>
    </w:p>
    <w:p w14:paraId="21713FCE" w14:textId="77777777" w:rsidR="000B6620" w:rsidRDefault="000B6620" w:rsidP="000B6620">
      <w:pPr>
        <w:shd w:val="clear" w:color="auto" w:fill="FFFFFF"/>
        <w:ind w:left="9356"/>
        <w:rPr>
          <w:rFonts w:ascii="Times New Roman" w:eastAsia="Times New Roman" w:hAnsi="Times New Roman" w:cs="Times New Roman"/>
          <w:color w:val="000000"/>
          <w:sz w:val="28"/>
          <w:szCs w:val="28"/>
        </w:rPr>
      </w:pPr>
    </w:p>
    <w:p w14:paraId="10A984AD" w14:textId="77777777" w:rsidR="000B6620" w:rsidRDefault="000B6620" w:rsidP="000B6620">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_______________________ № ______</w:t>
      </w:r>
    </w:p>
    <w:p w14:paraId="5A6CD87F" w14:textId="77777777" w:rsidR="009E0670" w:rsidRPr="00874AC4" w:rsidRDefault="009E0670" w:rsidP="009E0670">
      <w:pPr>
        <w:pBdr>
          <w:top w:val="nil"/>
          <w:left w:val="nil"/>
          <w:bottom w:val="nil"/>
          <w:right w:val="nil"/>
          <w:between w:val="nil"/>
        </w:pBdr>
        <w:rPr>
          <w:rFonts w:ascii="Times New Roman" w:eastAsia="Times New Roman" w:hAnsi="Times New Roman" w:cs="Times New Roman"/>
          <w:b/>
          <w:i/>
          <w:sz w:val="28"/>
          <w:szCs w:val="28"/>
        </w:rPr>
      </w:pPr>
    </w:p>
    <w:p w14:paraId="1CBA7926" w14:textId="77777777" w:rsidR="009E0670" w:rsidRPr="00874AC4" w:rsidRDefault="009E0670" w:rsidP="009E0670">
      <w:pPr>
        <w:jc w:val="center"/>
        <w:rPr>
          <w:b/>
          <w:sz w:val="26"/>
          <w:szCs w:val="26"/>
          <w:lang w:eastAsia="uk-UA"/>
        </w:rPr>
      </w:pPr>
    </w:p>
    <w:p w14:paraId="38C667B1"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ТИПОВА ІНФОРМАЦІЙНА КАРТКА</w:t>
      </w:r>
    </w:p>
    <w:p w14:paraId="2E84D6AE" w14:textId="77777777" w:rsidR="009E0670" w:rsidRPr="00874AC4" w:rsidRDefault="009E0670" w:rsidP="009E0670">
      <w:pPr>
        <w:jc w:val="center"/>
        <w:rPr>
          <w:rFonts w:ascii="Times New Roman" w:hAnsi="Times New Roman" w:cs="Times New Roman"/>
          <w:b/>
          <w:sz w:val="30"/>
          <w:szCs w:val="30"/>
          <w:lang w:eastAsia="uk-UA"/>
        </w:rPr>
      </w:pPr>
      <w:r w:rsidRPr="00874AC4">
        <w:rPr>
          <w:rFonts w:ascii="Times New Roman" w:hAnsi="Times New Roman" w:cs="Times New Roman"/>
          <w:b/>
          <w:sz w:val="30"/>
          <w:szCs w:val="30"/>
          <w:lang w:eastAsia="uk-UA"/>
        </w:rPr>
        <w:t>АДМІНІСТРАТИВНОЇ ПОСЛУГИ</w:t>
      </w:r>
    </w:p>
    <w:p w14:paraId="2B8915EF" w14:textId="03A9FA1D" w:rsidR="00872462" w:rsidRPr="00874AC4" w:rsidRDefault="00872462" w:rsidP="009E0670">
      <w:pPr>
        <w:jc w:val="center"/>
        <w:rPr>
          <w:rFonts w:ascii="Times New Roman" w:hAnsi="Times New Roman" w:cs="Times New Roman"/>
          <w:b/>
          <w:bCs/>
          <w:sz w:val="28"/>
          <w:szCs w:val="28"/>
        </w:rPr>
      </w:pPr>
      <w:bookmarkStart w:id="1" w:name="n13"/>
      <w:bookmarkEnd w:id="1"/>
      <w:r w:rsidRPr="00874AC4">
        <w:rPr>
          <w:rFonts w:ascii="Times New Roman" w:hAnsi="Times New Roman" w:cs="Times New Roman"/>
          <w:b/>
          <w:bCs/>
          <w:sz w:val="28"/>
          <w:szCs w:val="28"/>
        </w:rPr>
        <w:t xml:space="preserve">Призначення одноразової грошової допомоги в разі загибелі (смерті)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 xml:space="preserve">або інвалідності деяких категорій осіб відповідно до Закону України </w:t>
      </w:r>
      <w:r w:rsidR="00874AC4" w:rsidRPr="00874AC4">
        <w:rPr>
          <w:rFonts w:ascii="Times New Roman" w:hAnsi="Times New Roman" w:cs="Times New Roman"/>
          <w:b/>
          <w:bCs/>
          <w:sz w:val="28"/>
          <w:szCs w:val="28"/>
        </w:rPr>
        <w:br/>
      </w:r>
      <w:r w:rsidRPr="00874AC4">
        <w:rPr>
          <w:rFonts w:ascii="Times New Roman" w:hAnsi="Times New Roman" w:cs="Times New Roman"/>
          <w:b/>
          <w:bCs/>
          <w:sz w:val="28"/>
          <w:szCs w:val="28"/>
        </w:rPr>
        <w:t>“Про статус ветеранів війни, гарантії їх соціального захисту”</w:t>
      </w:r>
    </w:p>
    <w:p w14:paraId="7A491465" w14:textId="77777777" w:rsidR="0092240F" w:rsidRDefault="0092240F" w:rsidP="0092240F">
      <w:pPr>
        <w:spacing w:line="295" w:lineRule="exact"/>
        <w:jc w:val="center"/>
        <w:rPr>
          <w:rStyle w:val="20"/>
          <w:rFonts w:eastAsia="Arial Unicode MS"/>
          <w:sz w:val="28"/>
          <w:szCs w:val="28"/>
          <w:u w:val="single"/>
        </w:rPr>
      </w:pPr>
    </w:p>
    <w:p w14:paraId="12F4F1A0" w14:textId="1FB0F826" w:rsidR="0092240F" w:rsidRPr="007D0E2A" w:rsidRDefault="0092240F" w:rsidP="0092240F">
      <w:pPr>
        <w:spacing w:line="295" w:lineRule="exact"/>
        <w:jc w:val="center"/>
        <w:rPr>
          <w:rStyle w:val="20"/>
          <w:rFonts w:eastAsia="Arial Unicode MS"/>
          <w:sz w:val="28"/>
          <w:szCs w:val="28"/>
          <w:u w:val="single"/>
        </w:rPr>
      </w:pPr>
      <w:r w:rsidRPr="007D0E2A">
        <w:rPr>
          <w:rStyle w:val="20"/>
          <w:rFonts w:eastAsia="Arial Unicode MS"/>
          <w:sz w:val="28"/>
          <w:szCs w:val="28"/>
          <w:u w:val="single"/>
        </w:rPr>
        <w:t>Відділ Центр надання адміністративних послуг виконавчого комітету с</w:t>
      </w:r>
      <w:r w:rsidR="004C32DD">
        <w:rPr>
          <w:rStyle w:val="20"/>
          <w:rFonts w:eastAsia="Arial Unicode MS"/>
          <w:sz w:val="28"/>
          <w:szCs w:val="28"/>
          <w:u w:val="single"/>
        </w:rPr>
        <w:t>ільської</w:t>
      </w:r>
      <w:r w:rsidRPr="007D0E2A">
        <w:rPr>
          <w:rStyle w:val="20"/>
          <w:rFonts w:eastAsia="Arial Unicode MS"/>
          <w:sz w:val="28"/>
          <w:szCs w:val="28"/>
          <w:u w:val="single"/>
        </w:rPr>
        <w:t xml:space="preserve"> ради</w:t>
      </w:r>
    </w:p>
    <w:p w14:paraId="180D9288" w14:textId="59E63CEC" w:rsidR="009E0670" w:rsidRPr="00874AC4" w:rsidRDefault="0092240F" w:rsidP="0092240F">
      <w:pPr>
        <w:jc w:val="center"/>
        <w:rPr>
          <w:rFonts w:ascii="Times New Roman" w:hAnsi="Times New Roman" w:cs="Times New Roman"/>
          <w:lang w:eastAsia="uk-UA"/>
        </w:rPr>
      </w:pPr>
      <w:r w:rsidRPr="00874AC4">
        <w:rPr>
          <w:rFonts w:ascii="Times New Roman" w:hAnsi="Times New Roman" w:cs="Times New Roman"/>
          <w:lang w:eastAsia="uk-UA"/>
        </w:rPr>
        <w:t xml:space="preserve"> </w:t>
      </w:r>
      <w:r w:rsidR="009E0670" w:rsidRPr="00874AC4">
        <w:rPr>
          <w:rFonts w:ascii="Times New Roman" w:hAnsi="Times New Roman" w:cs="Times New Roman"/>
          <w:lang w:eastAsia="uk-UA"/>
        </w:rPr>
        <w:t>(найменування суб’єкта надання адміністративної послуги та/або центру надання адміністративних послуг)</w:t>
      </w:r>
    </w:p>
    <w:p w14:paraId="5BBB31EA" w14:textId="77777777" w:rsidR="009E0670" w:rsidRPr="00874AC4" w:rsidRDefault="009E0670" w:rsidP="009E0670">
      <w:pPr>
        <w:jc w:val="center"/>
        <w:rPr>
          <w:rFonts w:ascii="Times New Roman" w:hAnsi="Times New Roman" w:cs="Times New Roman"/>
          <w:sz w:val="28"/>
          <w:szCs w:val="28"/>
          <w:lang w:eastAsia="uk-UA"/>
        </w:rPr>
      </w:pPr>
    </w:p>
    <w:tbl>
      <w:tblPr>
        <w:tblW w:w="0" w:type="auto"/>
        <w:tblInd w:w="60" w:type="dxa"/>
        <w:tblBorders>
          <w:top w:val="outset" w:sz="2" w:space="0" w:color="000000"/>
          <w:left w:val="outset" w:sz="2" w:space="0" w:color="000000"/>
          <w:bottom w:val="outset" w:sz="2" w:space="0" w:color="000000"/>
          <w:right w:val="outset" w:sz="2" w:space="0" w:color="000000"/>
        </w:tblBorders>
        <w:tblCellMar>
          <w:top w:w="60" w:type="dxa"/>
          <w:left w:w="60" w:type="dxa"/>
          <w:bottom w:w="60" w:type="dxa"/>
          <w:right w:w="60" w:type="dxa"/>
        </w:tblCellMar>
        <w:tblLook w:val="00A0" w:firstRow="1" w:lastRow="0" w:firstColumn="1" w:lastColumn="0" w:noHBand="0" w:noVBand="0"/>
      </w:tblPr>
      <w:tblGrid>
        <w:gridCol w:w="400"/>
        <w:gridCol w:w="4396"/>
        <w:gridCol w:w="10264"/>
      </w:tblGrid>
      <w:tr w:rsidR="00874AC4" w:rsidRPr="00874AC4" w14:paraId="3C318205"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3776C34B" w14:textId="0F3DF5C0" w:rsidR="009E0670" w:rsidRPr="00874AC4" w:rsidRDefault="009E0670" w:rsidP="00390FFF">
            <w:pPr>
              <w:jc w:val="center"/>
              <w:rPr>
                <w:rFonts w:ascii="Times New Roman" w:hAnsi="Times New Roman" w:cs="Times New Roman"/>
                <w:b/>
                <w:sz w:val="28"/>
                <w:szCs w:val="28"/>
                <w:lang w:eastAsia="uk-UA"/>
              </w:rPr>
            </w:pPr>
            <w:bookmarkStart w:id="2" w:name="n14"/>
            <w:bookmarkEnd w:id="2"/>
            <w:r w:rsidRPr="00874AC4">
              <w:rPr>
                <w:rFonts w:ascii="Times New Roman" w:hAnsi="Times New Roman" w:cs="Times New Roman"/>
                <w:b/>
                <w:sz w:val="28"/>
                <w:szCs w:val="28"/>
                <w:lang w:eastAsia="uk-UA"/>
              </w:rPr>
              <w:t>Інформація про суб’єкта надання адміністративної послуги</w:t>
            </w:r>
          </w:p>
          <w:p w14:paraId="622EE5C4" w14:textId="77777777" w:rsidR="009E0670" w:rsidRPr="00874AC4" w:rsidRDefault="009E0670" w:rsidP="00390FFF">
            <w:pPr>
              <w:jc w:val="center"/>
              <w:rPr>
                <w:rFonts w:ascii="Times New Roman" w:hAnsi="Times New Roman" w:cs="Times New Roman"/>
                <w:b/>
                <w:i/>
                <w:sz w:val="28"/>
                <w:szCs w:val="28"/>
                <w:lang w:eastAsia="uk-UA"/>
              </w:rPr>
            </w:pPr>
            <w:r w:rsidRPr="00874AC4">
              <w:rPr>
                <w:rFonts w:ascii="Times New Roman" w:hAnsi="Times New Roman" w:cs="Times New Roman"/>
                <w:b/>
                <w:sz w:val="28"/>
                <w:szCs w:val="28"/>
                <w:lang w:eastAsia="uk-UA"/>
              </w:rPr>
              <w:t>та/або центру надання адміністративних послуг</w:t>
            </w:r>
          </w:p>
        </w:tc>
      </w:tr>
      <w:tr w:rsidR="004C32DD" w:rsidRPr="00874AC4" w14:paraId="3E4384C2" w14:textId="77777777" w:rsidTr="007D2114">
        <w:tc>
          <w:tcPr>
            <w:tcW w:w="0" w:type="auto"/>
            <w:tcBorders>
              <w:top w:val="outset" w:sz="6" w:space="0" w:color="000000"/>
              <w:left w:val="outset" w:sz="6" w:space="0" w:color="000000"/>
              <w:bottom w:val="outset" w:sz="6" w:space="0" w:color="000000"/>
              <w:right w:val="outset" w:sz="6" w:space="0" w:color="000000"/>
            </w:tcBorders>
          </w:tcPr>
          <w:p w14:paraId="5255D048"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w:t>
            </w:r>
          </w:p>
        </w:tc>
        <w:tc>
          <w:tcPr>
            <w:tcW w:w="0" w:type="auto"/>
            <w:tcBorders>
              <w:top w:val="outset" w:sz="6" w:space="0" w:color="000000"/>
              <w:left w:val="outset" w:sz="6" w:space="0" w:color="000000"/>
              <w:bottom w:val="outset" w:sz="6" w:space="0" w:color="000000"/>
              <w:right w:val="outset" w:sz="6" w:space="0" w:color="000000"/>
            </w:tcBorders>
          </w:tcPr>
          <w:p w14:paraId="41244B86"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Місцезнаходження </w:t>
            </w:r>
          </w:p>
        </w:tc>
        <w:tc>
          <w:tcPr>
            <w:tcW w:w="0" w:type="auto"/>
            <w:tcBorders>
              <w:top w:val="single" w:sz="6" w:space="0" w:color="000000"/>
              <w:left w:val="single" w:sz="6" w:space="0" w:color="000000"/>
              <w:bottom w:val="single" w:sz="6" w:space="0" w:color="000000"/>
              <w:right w:val="single" w:sz="6" w:space="0" w:color="000000"/>
            </w:tcBorders>
          </w:tcPr>
          <w:p w14:paraId="29910F81" w14:textId="77777777" w:rsidR="004C32DD" w:rsidRDefault="004C32DD" w:rsidP="004C32DD">
            <w:pPr>
              <w:spacing w:line="295" w:lineRule="exact"/>
              <w:rPr>
                <w:rStyle w:val="21"/>
                <w:rFonts w:ascii="Times New Roman" w:eastAsia="Arial Unicode MS" w:hAnsi="Times New Roman" w:cs="Times New Roman"/>
                <w:sz w:val="28"/>
                <w:szCs w:val="28"/>
              </w:rPr>
            </w:pPr>
            <w:r>
              <w:rPr>
                <w:rStyle w:val="20"/>
                <w:rFonts w:eastAsia="Arial Unicode MS"/>
                <w:sz w:val="28"/>
                <w:szCs w:val="28"/>
              </w:rPr>
              <w:t xml:space="preserve">ЦНАП: </w:t>
            </w:r>
            <w:proofErr w:type="spellStart"/>
            <w:r>
              <w:rPr>
                <w:rStyle w:val="21"/>
                <w:rFonts w:ascii="Times New Roman" w:eastAsia="Arial Unicode MS" w:hAnsi="Times New Roman" w:cs="Times New Roman"/>
                <w:sz w:val="28"/>
                <w:szCs w:val="28"/>
              </w:rPr>
              <w:t>пл.Миру</w:t>
            </w:r>
            <w:proofErr w:type="spellEnd"/>
            <w:r>
              <w:rPr>
                <w:rStyle w:val="21"/>
                <w:rFonts w:ascii="Times New Roman" w:eastAsia="Arial Unicode MS" w:hAnsi="Times New Roman" w:cs="Times New Roman"/>
                <w:sz w:val="28"/>
                <w:szCs w:val="28"/>
              </w:rPr>
              <w:t xml:space="preserve"> 4, с. </w:t>
            </w:r>
            <w:proofErr w:type="spellStart"/>
            <w:r>
              <w:rPr>
                <w:rStyle w:val="21"/>
                <w:rFonts w:ascii="Times New Roman" w:eastAsia="Arial Unicode MS" w:hAnsi="Times New Roman" w:cs="Times New Roman"/>
                <w:sz w:val="28"/>
                <w:szCs w:val="28"/>
              </w:rPr>
              <w:t>Галущина</w:t>
            </w:r>
            <w:proofErr w:type="spellEnd"/>
            <w:r>
              <w:rPr>
                <w:rStyle w:val="21"/>
                <w:rFonts w:ascii="Times New Roman" w:eastAsia="Arial Unicode MS" w:hAnsi="Times New Roman" w:cs="Times New Roman"/>
                <w:sz w:val="28"/>
                <w:szCs w:val="28"/>
              </w:rPr>
              <w:t xml:space="preserve"> Гребля</w:t>
            </w:r>
          </w:p>
          <w:p w14:paraId="3D0C8887" w14:textId="77777777" w:rsidR="004C32DD" w:rsidRDefault="004C32DD" w:rsidP="004C32DD">
            <w:pPr>
              <w:spacing w:line="295" w:lineRule="exact"/>
              <w:rPr>
                <w:rStyle w:val="21"/>
                <w:rFonts w:ascii="Times New Roman" w:eastAsia="Arial Unicode MS" w:hAnsi="Times New Roman" w:cs="Times New Roman"/>
                <w:sz w:val="28"/>
                <w:szCs w:val="28"/>
              </w:rPr>
            </w:pPr>
            <w:r>
              <w:rPr>
                <w:rStyle w:val="21"/>
                <w:rFonts w:ascii="Times New Roman" w:eastAsia="Arial Unicode MS" w:hAnsi="Times New Roman" w:cs="Times New Roman"/>
                <w:sz w:val="28"/>
                <w:szCs w:val="28"/>
              </w:rPr>
              <w:t xml:space="preserve">Полтавський район, Полтавська область 39344 </w:t>
            </w:r>
          </w:p>
          <w:p w14:paraId="24DE7385" w14:textId="77777777" w:rsidR="004C32DD" w:rsidRDefault="004C32DD" w:rsidP="004C32DD">
            <w:pPr>
              <w:spacing w:line="295" w:lineRule="exact"/>
              <w:rPr>
                <w:rStyle w:val="21"/>
                <w:rFonts w:ascii="Times New Roman" w:eastAsia="Arial Unicode MS" w:hAnsi="Times New Roman" w:cs="Times New Roman"/>
                <w:sz w:val="28"/>
                <w:szCs w:val="28"/>
              </w:rPr>
            </w:pPr>
            <w:r>
              <w:rPr>
                <w:rStyle w:val="21"/>
                <w:rFonts w:ascii="Times New Roman" w:eastAsia="Arial Unicode MS" w:hAnsi="Times New Roman" w:cs="Times New Roman"/>
                <w:b/>
                <w:sz w:val="28"/>
                <w:szCs w:val="28"/>
              </w:rPr>
              <w:t xml:space="preserve">ВРМ с. </w:t>
            </w:r>
            <w:proofErr w:type="spellStart"/>
            <w:r>
              <w:rPr>
                <w:rStyle w:val="21"/>
                <w:rFonts w:ascii="Times New Roman" w:eastAsia="Arial Unicode MS" w:hAnsi="Times New Roman" w:cs="Times New Roman"/>
                <w:b/>
                <w:sz w:val="28"/>
                <w:szCs w:val="28"/>
              </w:rPr>
              <w:t>Драбинівка</w:t>
            </w:r>
            <w:proofErr w:type="spellEnd"/>
            <w:r>
              <w:rPr>
                <w:rStyle w:val="21"/>
                <w:rFonts w:ascii="Times New Roman" w:eastAsia="Arial Unicode MS" w:hAnsi="Times New Roman" w:cs="Times New Roman"/>
                <w:sz w:val="28"/>
                <w:szCs w:val="28"/>
              </w:rPr>
              <w:t xml:space="preserve">: вул. Братів </w:t>
            </w:r>
            <w:proofErr w:type="spellStart"/>
            <w:r>
              <w:rPr>
                <w:rStyle w:val="21"/>
                <w:rFonts w:ascii="Times New Roman" w:eastAsia="Arial Unicode MS" w:hAnsi="Times New Roman" w:cs="Times New Roman"/>
                <w:sz w:val="28"/>
                <w:szCs w:val="28"/>
              </w:rPr>
              <w:t>Кибкало</w:t>
            </w:r>
            <w:proofErr w:type="spellEnd"/>
            <w:r>
              <w:rPr>
                <w:rStyle w:val="21"/>
                <w:rFonts w:ascii="Times New Roman" w:eastAsia="Arial Unicode MS" w:hAnsi="Times New Roman" w:cs="Times New Roman"/>
                <w:sz w:val="28"/>
                <w:szCs w:val="28"/>
              </w:rPr>
              <w:t xml:space="preserve"> 31, </w:t>
            </w:r>
          </w:p>
          <w:p w14:paraId="05026BF1" w14:textId="77777777" w:rsidR="004C32DD" w:rsidRDefault="004C32DD" w:rsidP="004C32DD">
            <w:pPr>
              <w:spacing w:line="295" w:lineRule="exact"/>
              <w:rPr>
                <w:rStyle w:val="21"/>
                <w:rFonts w:ascii="Times New Roman" w:eastAsia="Arial Unicode MS" w:hAnsi="Times New Roman" w:cs="Times New Roman"/>
                <w:sz w:val="28"/>
                <w:szCs w:val="28"/>
              </w:rPr>
            </w:pPr>
            <w:r>
              <w:rPr>
                <w:rStyle w:val="21"/>
                <w:rFonts w:ascii="Times New Roman" w:eastAsia="Arial Unicode MS" w:hAnsi="Times New Roman" w:cs="Times New Roman"/>
                <w:sz w:val="28"/>
                <w:szCs w:val="28"/>
              </w:rPr>
              <w:t xml:space="preserve">с. </w:t>
            </w:r>
            <w:proofErr w:type="spellStart"/>
            <w:r>
              <w:rPr>
                <w:rStyle w:val="21"/>
                <w:rFonts w:ascii="Times New Roman" w:eastAsia="Arial Unicode MS" w:hAnsi="Times New Roman" w:cs="Times New Roman"/>
                <w:sz w:val="28"/>
                <w:szCs w:val="28"/>
              </w:rPr>
              <w:t>Драбинівка</w:t>
            </w:r>
            <w:proofErr w:type="spellEnd"/>
            <w:r>
              <w:rPr>
                <w:rStyle w:val="21"/>
                <w:rFonts w:ascii="Times New Roman" w:eastAsia="Arial Unicode MS" w:hAnsi="Times New Roman" w:cs="Times New Roman"/>
                <w:sz w:val="28"/>
                <w:szCs w:val="28"/>
              </w:rPr>
              <w:t>, Полтавський район, Полтавська область 39351</w:t>
            </w:r>
          </w:p>
          <w:p w14:paraId="287226B4" w14:textId="48F3BFFC" w:rsidR="004C32DD" w:rsidRPr="00874AC4" w:rsidRDefault="004C32DD" w:rsidP="004C32DD">
            <w:pPr>
              <w:rPr>
                <w:rFonts w:ascii="Times New Roman" w:hAnsi="Times New Roman" w:cs="Times New Roman"/>
                <w:i/>
                <w:sz w:val="28"/>
                <w:szCs w:val="28"/>
                <w:lang w:eastAsia="uk-UA"/>
              </w:rPr>
            </w:pPr>
            <w:r>
              <w:rPr>
                <w:rStyle w:val="21"/>
                <w:rFonts w:ascii="Times New Roman" w:eastAsia="Arial Unicode MS" w:hAnsi="Times New Roman" w:cs="Times New Roman"/>
              </w:rPr>
              <w:t xml:space="preserve"> </w:t>
            </w:r>
          </w:p>
        </w:tc>
      </w:tr>
      <w:tr w:rsidR="004C32DD" w:rsidRPr="00874AC4" w14:paraId="2189FCA6" w14:textId="77777777" w:rsidTr="007D2114">
        <w:trPr>
          <w:trHeight w:val="27"/>
        </w:trPr>
        <w:tc>
          <w:tcPr>
            <w:tcW w:w="0" w:type="auto"/>
            <w:tcBorders>
              <w:top w:val="outset" w:sz="6" w:space="0" w:color="000000"/>
              <w:left w:val="outset" w:sz="6" w:space="0" w:color="000000"/>
              <w:bottom w:val="outset" w:sz="6" w:space="0" w:color="000000"/>
              <w:right w:val="outset" w:sz="6" w:space="0" w:color="000000"/>
            </w:tcBorders>
          </w:tcPr>
          <w:p w14:paraId="3F48D740"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2</w:t>
            </w:r>
          </w:p>
        </w:tc>
        <w:tc>
          <w:tcPr>
            <w:tcW w:w="0" w:type="auto"/>
            <w:tcBorders>
              <w:top w:val="outset" w:sz="6" w:space="0" w:color="000000"/>
              <w:left w:val="outset" w:sz="6" w:space="0" w:color="000000"/>
              <w:bottom w:val="outset" w:sz="6" w:space="0" w:color="000000"/>
              <w:right w:val="outset" w:sz="6" w:space="0" w:color="000000"/>
            </w:tcBorders>
          </w:tcPr>
          <w:p w14:paraId="687684BE"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Інформація щодо режиму роботи </w:t>
            </w:r>
          </w:p>
        </w:tc>
        <w:tc>
          <w:tcPr>
            <w:tcW w:w="0" w:type="auto"/>
            <w:tcBorders>
              <w:top w:val="single" w:sz="6" w:space="0" w:color="000000"/>
              <w:left w:val="single" w:sz="6" w:space="0" w:color="000000"/>
              <w:bottom w:val="single" w:sz="6" w:space="0" w:color="000000"/>
              <w:right w:val="single" w:sz="6" w:space="0" w:color="000000"/>
            </w:tcBorders>
          </w:tcPr>
          <w:p w14:paraId="4A1912AB" w14:textId="77777777" w:rsidR="004C32DD" w:rsidRDefault="004C32DD" w:rsidP="004C32DD">
            <w:pPr>
              <w:spacing w:line="295" w:lineRule="exact"/>
              <w:rPr>
                <w:rFonts w:ascii="Times New Roman" w:hAnsi="Times New Roman" w:cs="Times New Roman"/>
                <w:sz w:val="28"/>
                <w:szCs w:val="28"/>
              </w:rPr>
            </w:pPr>
            <w:r>
              <w:rPr>
                <w:rStyle w:val="20"/>
                <w:rFonts w:eastAsia="Arial Unicode MS"/>
                <w:sz w:val="28"/>
                <w:szCs w:val="28"/>
              </w:rPr>
              <w:t>Режим роботи ЦНАП</w:t>
            </w:r>
          </w:p>
          <w:p w14:paraId="3EEE0815" w14:textId="447F3363" w:rsidR="004C32DD" w:rsidRDefault="004C32DD" w:rsidP="004C32DD">
            <w:pPr>
              <w:spacing w:line="295" w:lineRule="exact"/>
              <w:rPr>
                <w:rFonts w:ascii="Times New Roman" w:hAnsi="Times New Roman" w:cs="Times New Roman"/>
                <w:sz w:val="28"/>
                <w:szCs w:val="28"/>
              </w:rPr>
            </w:pPr>
            <w:proofErr w:type="spellStart"/>
            <w:r>
              <w:rPr>
                <w:rStyle w:val="21"/>
                <w:rFonts w:ascii="Times New Roman" w:eastAsia="Arial Unicode MS" w:hAnsi="Times New Roman" w:cs="Times New Roman"/>
                <w:sz w:val="28"/>
                <w:szCs w:val="28"/>
              </w:rPr>
              <w:t>Понеділок,</w:t>
            </w:r>
            <w:r w:rsidR="00C02B5F">
              <w:rPr>
                <w:rStyle w:val="21"/>
                <w:rFonts w:ascii="Times New Roman" w:eastAsia="Arial Unicode MS" w:hAnsi="Times New Roman" w:cs="Times New Roman"/>
                <w:sz w:val="28"/>
                <w:szCs w:val="28"/>
              </w:rPr>
              <w:t>вівторок</w:t>
            </w:r>
            <w:proofErr w:type="spellEnd"/>
            <w:r w:rsidR="00C02B5F">
              <w:rPr>
                <w:rStyle w:val="21"/>
                <w:rFonts w:ascii="Times New Roman" w:eastAsia="Arial Unicode MS" w:hAnsi="Times New Roman" w:cs="Times New Roman"/>
                <w:sz w:val="28"/>
                <w:szCs w:val="28"/>
              </w:rPr>
              <w:t>,</w:t>
            </w:r>
            <w:r>
              <w:rPr>
                <w:rStyle w:val="21"/>
                <w:rFonts w:ascii="Times New Roman" w:eastAsia="Arial Unicode MS" w:hAnsi="Times New Roman" w:cs="Times New Roman"/>
                <w:sz w:val="28"/>
                <w:szCs w:val="28"/>
              </w:rPr>
              <w:t xml:space="preserve"> середа, п’ятниця з 08.00 до 17.00</w:t>
            </w:r>
          </w:p>
          <w:p w14:paraId="4CB8DEED" w14:textId="77777777" w:rsidR="004C32DD" w:rsidRDefault="004C32DD" w:rsidP="004C32DD">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Четвер з 08.00 до 20.00</w:t>
            </w:r>
          </w:p>
          <w:p w14:paraId="6B4D0702" w14:textId="77777777" w:rsidR="004C32DD" w:rsidRDefault="004C32DD" w:rsidP="004C32DD">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Перерва на обід з 12.00 до 13.00</w:t>
            </w:r>
          </w:p>
          <w:p w14:paraId="0512BA90" w14:textId="77777777" w:rsidR="004C32DD" w:rsidRDefault="004C32DD" w:rsidP="004C32DD">
            <w:pPr>
              <w:spacing w:line="295" w:lineRule="exact"/>
              <w:rPr>
                <w:rStyle w:val="21"/>
                <w:rFonts w:eastAsia="Arial Unicode MS"/>
              </w:rPr>
            </w:pPr>
            <w:r>
              <w:rPr>
                <w:rStyle w:val="21"/>
                <w:rFonts w:ascii="Times New Roman" w:eastAsia="Arial Unicode MS" w:hAnsi="Times New Roman" w:cs="Times New Roman"/>
                <w:sz w:val="28"/>
                <w:szCs w:val="28"/>
              </w:rPr>
              <w:t>Субота, неділя - вихідні дні</w:t>
            </w:r>
          </w:p>
          <w:p w14:paraId="3A8BC9E7" w14:textId="77777777" w:rsidR="004C32DD" w:rsidRDefault="004C32DD" w:rsidP="004C32DD">
            <w:pPr>
              <w:spacing w:line="295" w:lineRule="exact"/>
              <w:rPr>
                <w:rStyle w:val="21"/>
                <w:rFonts w:ascii="Times New Roman" w:eastAsia="Arial Unicode MS" w:hAnsi="Times New Roman" w:cs="Times New Roman"/>
                <w:sz w:val="28"/>
                <w:szCs w:val="28"/>
              </w:rPr>
            </w:pPr>
            <w:r>
              <w:rPr>
                <w:rStyle w:val="20"/>
                <w:rFonts w:eastAsia="Arial Unicode MS"/>
                <w:sz w:val="28"/>
                <w:szCs w:val="28"/>
              </w:rPr>
              <w:t xml:space="preserve">Режим роботи </w:t>
            </w:r>
            <w:r>
              <w:rPr>
                <w:rStyle w:val="21"/>
                <w:rFonts w:ascii="Times New Roman" w:eastAsia="Arial Unicode MS" w:hAnsi="Times New Roman" w:cs="Times New Roman"/>
                <w:b/>
                <w:sz w:val="28"/>
                <w:szCs w:val="28"/>
              </w:rPr>
              <w:t>ВРМ</w:t>
            </w:r>
            <w:r>
              <w:rPr>
                <w:rStyle w:val="21"/>
                <w:rFonts w:ascii="Times New Roman" w:eastAsia="Arial Unicode MS" w:hAnsi="Times New Roman" w:cs="Times New Roman"/>
                <w:sz w:val="28"/>
                <w:szCs w:val="28"/>
              </w:rPr>
              <w:t>:</w:t>
            </w:r>
          </w:p>
          <w:p w14:paraId="1FCD8779" w14:textId="77777777" w:rsidR="004C32DD" w:rsidRDefault="004C32DD" w:rsidP="004C32DD">
            <w:pPr>
              <w:spacing w:line="295" w:lineRule="exact"/>
            </w:pPr>
            <w:r>
              <w:rPr>
                <w:rStyle w:val="21"/>
                <w:rFonts w:ascii="Times New Roman" w:eastAsia="Arial Unicode MS" w:hAnsi="Times New Roman" w:cs="Times New Roman"/>
                <w:sz w:val="28"/>
                <w:szCs w:val="28"/>
              </w:rPr>
              <w:lastRenderedPageBreak/>
              <w:t>Понеділок, вівторок, середа, четвер, п’ятниця з 08.00 до 17.00</w:t>
            </w:r>
          </w:p>
          <w:p w14:paraId="2AD2FDA8" w14:textId="77777777" w:rsidR="004C32DD" w:rsidRDefault="004C32DD" w:rsidP="004C32DD">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Перерва на обід з 12.00 до 13.00</w:t>
            </w:r>
          </w:p>
          <w:p w14:paraId="25CF6CB4" w14:textId="7B59E18E" w:rsidR="004C32DD" w:rsidRPr="00874AC4" w:rsidRDefault="004C32DD" w:rsidP="004C32DD">
            <w:pPr>
              <w:rPr>
                <w:rFonts w:ascii="Times New Roman" w:hAnsi="Times New Roman" w:cs="Times New Roman"/>
                <w:i/>
                <w:sz w:val="28"/>
                <w:szCs w:val="28"/>
                <w:lang w:eastAsia="uk-UA"/>
              </w:rPr>
            </w:pPr>
            <w:r>
              <w:rPr>
                <w:rStyle w:val="21"/>
                <w:rFonts w:ascii="Times New Roman" w:eastAsia="Arial Unicode MS" w:hAnsi="Times New Roman" w:cs="Times New Roman"/>
                <w:sz w:val="28"/>
                <w:szCs w:val="28"/>
              </w:rPr>
              <w:t>Субота, неділя - вихідні дні</w:t>
            </w:r>
          </w:p>
        </w:tc>
      </w:tr>
      <w:tr w:rsidR="004C32DD" w:rsidRPr="00874AC4" w14:paraId="2F3AD75B" w14:textId="77777777" w:rsidTr="007D2114">
        <w:tc>
          <w:tcPr>
            <w:tcW w:w="0" w:type="auto"/>
            <w:tcBorders>
              <w:top w:val="outset" w:sz="6" w:space="0" w:color="000000"/>
              <w:left w:val="outset" w:sz="6" w:space="0" w:color="000000"/>
              <w:bottom w:val="outset" w:sz="6" w:space="0" w:color="000000"/>
              <w:right w:val="outset" w:sz="6" w:space="0" w:color="000000"/>
            </w:tcBorders>
          </w:tcPr>
          <w:p w14:paraId="45AE3C2E"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3</w:t>
            </w:r>
          </w:p>
        </w:tc>
        <w:tc>
          <w:tcPr>
            <w:tcW w:w="0" w:type="auto"/>
            <w:tcBorders>
              <w:top w:val="outset" w:sz="6" w:space="0" w:color="000000"/>
              <w:left w:val="outset" w:sz="6" w:space="0" w:color="000000"/>
              <w:bottom w:val="outset" w:sz="6" w:space="0" w:color="000000"/>
              <w:right w:val="outset" w:sz="6" w:space="0" w:color="000000"/>
            </w:tcBorders>
          </w:tcPr>
          <w:p w14:paraId="48477C50" w14:textId="39B65560"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Телефон, адреса електронної пошти та </w:t>
            </w:r>
            <w:proofErr w:type="spellStart"/>
            <w:r w:rsidRPr="00874AC4">
              <w:rPr>
                <w:rFonts w:ascii="Times New Roman" w:hAnsi="Times New Roman" w:cs="Times New Roman"/>
                <w:sz w:val="28"/>
                <w:szCs w:val="28"/>
                <w:lang w:eastAsia="uk-UA"/>
              </w:rPr>
              <w:t>вебсайт</w:t>
            </w:r>
            <w:proofErr w:type="spellEnd"/>
            <w:r w:rsidRPr="00874AC4">
              <w:rPr>
                <w:rFonts w:ascii="Times New Roman" w:hAnsi="Times New Roman" w:cs="Times New Roman"/>
                <w:sz w:val="28"/>
                <w:szCs w:val="28"/>
                <w:lang w:eastAsia="uk-UA"/>
              </w:rPr>
              <w:t xml:space="preserve"> </w:t>
            </w:r>
          </w:p>
        </w:tc>
        <w:tc>
          <w:tcPr>
            <w:tcW w:w="0" w:type="auto"/>
            <w:tcBorders>
              <w:top w:val="single" w:sz="6" w:space="0" w:color="000000"/>
              <w:left w:val="single" w:sz="6" w:space="0" w:color="000000"/>
              <w:bottom w:val="single" w:sz="6" w:space="0" w:color="000000"/>
              <w:right w:val="single" w:sz="6" w:space="0" w:color="000000"/>
            </w:tcBorders>
          </w:tcPr>
          <w:p w14:paraId="422F0863" w14:textId="77777777" w:rsidR="004C32DD" w:rsidRDefault="004C32DD" w:rsidP="004C32DD">
            <w:pPr>
              <w:spacing w:line="295" w:lineRule="exact"/>
              <w:rPr>
                <w:rFonts w:ascii="Times New Roman" w:eastAsia="Arial Unicode MS" w:hAnsi="Times New Roman" w:cs="Times New Roman"/>
                <w:sz w:val="28"/>
                <w:szCs w:val="28"/>
              </w:rPr>
            </w:pPr>
            <w:proofErr w:type="spellStart"/>
            <w:r>
              <w:rPr>
                <w:rStyle w:val="20"/>
                <w:rFonts w:eastAsia="Arial Unicode MS"/>
                <w:sz w:val="28"/>
                <w:szCs w:val="28"/>
              </w:rPr>
              <w:t>Тел</w:t>
            </w:r>
            <w:proofErr w:type="spellEnd"/>
            <w:r>
              <w:rPr>
                <w:rStyle w:val="20"/>
                <w:rFonts w:eastAsia="Arial Unicode MS"/>
                <w:sz w:val="28"/>
                <w:szCs w:val="28"/>
              </w:rPr>
              <w:t xml:space="preserve">.: </w:t>
            </w:r>
            <w:r>
              <w:rPr>
                <w:rStyle w:val="21"/>
                <w:rFonts w:ascii="Times New Roman" w:eastAsia="Arial Unicode MS" w:hAnsi="Times New Roman" w:cs="Times New Roman"/>
                <w:sz w:val="28"/>
                <w:szCs w:val="28"/>
              </w:rPr>
              <w:t>095 024 35 38</w:t>
            </w:r>
          </w:p>
          <w:p w14:paraId="216184ED" w14:textId="77777777" w:rsidR="004C32DD" w:rsidRDefault="004C32DD" w:rsidP="004C32DD">
            <w:pPr>
              <w:spacing w:line="295" w:lineRule="exact"/>
              <w:rPr>
                <w:rStyle w:val="20"/>
                <w:rFonts w:eastAsia="Arial Unicode MS"/>
                <w:sz w:val="28"/>
                <w:szCs w:val="28"/>
              </w:rPr>
            </w:pPr>
            <w:r>
              <w:rPr>
                <w:rStyle w:val="20"/>
                <w:rFonts w:eastAsia="Arial Unicode MS"/>
                <w:sz w:val="28"/>
                <w:szCs w:val="28"/>
              </w:rPr>
              <w:t xml:space="preserve">Веб-сайт: </w:t>
            </w:r>
          </w:p>
          <w:p w14:paraId="7978ED77" w14:textId="35352C19" w:rsidR="004C32DD" w:rsidRPr="00874AC4" w:rsidRDefault="004C32DD" w:rsidP="004C32DD">
            <w:pPr>
              <w:rPr>
                <w:rFonts w:ascii="Times New Roman" w:hAnsi="Times New Roman" w:cs="Times New Roman"/>
                <w:i/>
                <w:sz w:val="28"/>
                <w:szCs w:val="28"/>
                <w:lang w:eastAsia="uk-UA"/>
              </w:rPr>
            </w:pPr>
            <w:r>
              <w:rPr>
                <w:rStyle w:val="20"/>
                <w:rFonts w:eastAsia="Arial Unicode MS"/>
                <w:sz w:val="28"/>
                <w:szCs w:val="28"/>
              </w:rPr>
              <w:t xml:space="preserve">Електронна пошта: </w:t>
            </w:r>
            <w:r>
              <w:rPr>
                <w:rFonts w:ascii="Times New Roman" w:hAnsi="Times New Roman" w:cs="Times New Roman"/>
                <w:b/>
                <w:bCs/>
                <w:color w:val="343840"/>
                <w:shd w:val="clear" w:color="auto" w:fill="FFFFFF"/>
              </w:rPr>
              <w:t>tsnapdrabynivka@ukr.net</w:t>
            </w:r>
          </w:p>
        </w:tc>
      </w:tr>
      <w:tr w:rsidR="004C32DD" w:rsidRPr="00874AC4" w14:paraId="503E2E92"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7F6491E6" w14:textId="77777777" w:rsidR="004C32DD" w:rsidRPr="00874AC4" w:rsidRDefault="004C32DD" w:rsidP="004C32DD">
            <w:pPr>
              <w:jc w:val="center"/>
              <w:rPr>
                <w:rFonts w:ascii="Times New Roman" w:hAnsi="Times New Roman" w:cs="Times New Roman"/>
                <w:b/>
                <w:sz w:val="28"/>
                <w:szCs w:val="28"/>
                <w:lang w:eastAsia="uk-UA"/>
              </w:rPr>
            </w:pPr>
            <w:r w:rsidRPr="00874AC4">
              <w:rPr>
                <w:rFonts w:ascii="Times New Roman" w:hAnsi="Times New Roman" w:cs="Times New Roman"/>
                <w:b/>
                <w:sz w:val="28"/>
                <w:szCs w:val="28"/>
                <w:lang w:eastAsia="uk-UA"/>
              </w:rPr>
              <w:t>Нормативні акти, якими регламентується надання адміністративної послуги</w:t>
            </w:r>
          </w:p>
        </w:tc>
      </w:tr>
      <w:tr w:rsidR="004C32DD" w:rsidRPr="00874AC4" w14:paraId="3806F491" w14:textId="77777777" w:rsidTr="00874AC4">
        <w:trPr>
          <w:trHeight w:val="624"/>
        </w:trPr>
        <w:tc>
          <w:tcPr>
            <w:tcW w:w="0" w:type="auto"/>
            <w:tcBorders>
              <w:top w:val="outset" w:sz="6" w:space="0" w:color="000000"/>
              <w:left w:val="outset" w:sz="6" w:space="0" w:color="000000"/>
              <w:bottom w:val="outset" w:sz="6" w:space="0" w:color="000000"/>
              <w:right w:val="outset" w:sz="6" w:space="0" w:color="000000"/>
            </w:tcBorders>
          </w:tcPr>
          <w:p w14:paraId="7C8D875A"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4</w:t>
            </w:r>
          </w:p>
        </w:tc>
        <w:tc>
          <w:tcPr>
            <w:tcW w:w="0" w:type="auto"/>
            <w:tcBorders>
              <w:top w:val="outset" w:sz="6" w:space="0" w:color="000000"/>
              <w:left w:val="outset" w:sz="6" w:space="0" w:color="000000"/>
              <w:bottom w:val="outset" w:sz="6" w:space="0" w:color="000000"/>
              <w:right w:val="outset" w:sz="6" w:space="0" w:color="000000"/>
            </w:tcBorders>
          </w:tcPr>
          <w:p w14:paraId="5C8E929C"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Закони України</w:t>
            </w:r>
          </w:p>
        </w:tc>
        <w:tc>
          <w:tcPr>
            <w:tcW w:w="0" w:type="auto"/>
            <w:tcBorders>
              <w:top w:val="outset" w:sz="6" w:space="0" w:color="000000"/>
              <w:left w:val="outset" w:sz="6" w:space="0" w:color="000000"/>
              <w:bottom w:val="outset" w:sz="6" w:space="0" w:color="000000"/>
              <w:right w:val="outset" w:sz="6" w:space="0" w:color="000000"/>
            </w:tcBorders>
          </w:tcPr>
          <w:p w14:paraId="649B61E2" w14:textId="7CA6ADF7" w:rsidR="004C32DD" w:rsidRPr="00874AC4" w:rsidRDefault="004C32DD" w:rsidP="004C32DD">
            <w:pPr>
              <w:pStyle w:val="a6"/>
              <w:tabs>
                <w:tab w:val="left" w:pos="217"/>
              </w:tabs>
              <w:ind w:left="0" w:right="7"/>
              <w:rPr>
                <w:spacing w:val="-2"/>
              </w:rPr>
            </w:pPr>
            <w:r w:rsidRPr="00874AC4">
              <w:rPr>
                <w:spacing w:val="-2"/>
              </w:rPr>
              <w:t>Закон України “Про статус ветеранів війни, гарантії їх соціального захисту”</w:t>
            </w:r>
          </w:p>
        </w:tc>
      </w:tr>
      <w:tr w:rsidR="004C32DD" w:rsidRPr="00874AC4" w14:paraId="380B099C" w14:textId="77777777" w:rsidTr="00390FFF">
        <w:trPr>
          <w:trHeight w:val="884"/>
        </w:trPr>
        <w:tc>
          <w:tcPr>
            <w:tcW w:w="0" w:type="auto"/>
            <w:tcBorders>
              <w:top w:val="outset" w:sz="6" w:space="0" w:color="000000"/>
              <w:left w:val="outset" w:sz="6" w:space="0" w:color="000000"/>
              <w:bottom w:val="outset" w:sz="6" w:space="0" w:color="000000"/>
              <w:right w:val="outset" w:sz="6" w:space="0" w:color="000000"/>
            </w:tcBorders>
          </w:tcPr>
          <w:p w14:paraId="7DE133DE"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5</w:t>
            </w:r>
          </w:p>
        </w:tc>
        <w:tc>
          <w:tcPr>
            <w:tcW w:w="0" w:type="auto"/>
            <w:tcBorders>
              <w:top w:val="outset" w:sz="6" w:space="0" w:color="000000"/>
              <w:left w:val="outset" w:sz="6" w:space="0" w:color="000000"/>
              <w:bottom w:val="outset" w:sz="6" w:space="0" w:color="000000"/>
              <w:right w:val="outset" w:sz="6" w:space="0" w:color="000000"/>
            </w:tcBorders>
          </w:tcPr>
          <w:p w14:paraId="438FB9A5"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Акти Кабінету Міністрів України</w:t>
            </w:r>
          </w:p>
        </w:tc>
        <w:tc>
          <w:tcPr>
            <w:tcW w:w="0" w:type="auto"/>
            <w:tcBorders>
              <w:top w:val="outset" w:sz="6" w:space="0" w:color="000000"/>
              <w:left w:val="outset" w:sz="6" w:space="0" w:color="000000"/>
              <w:bottom w:val="outset" w:sz="6" w:space="0" w:color="000000"/>
              <w:right w:val="outset" w:sz="6" w:space="0" w:color="000000"/>
            </w:tcBorders>
          </w:tcPr>
          <w:p w14:paraId="7BD1BB4A" w14:textId="216CC721" w:rsidR="004C32DD" w:rsidRPr="00874AC4" w:rsidRDefault="004C32DD" w:rsidP="004C32DD">
            <w:pPr>
              <w:ind w:right="7"/>
              <w:jc w:val="both"/>
              <w:rPr>
                <w:rFonts w:ascii="Times New Roman" w:eastAsia="Times New Roman" w:hAnsi="Times New Roman" w:cs="Times New Roman"/>
                <w:spacing w:val="-2"/>
                <w:sz w:val="28"/>
                <w:szCs w:val="28"/>
              </w:rPr>
            </w:pPr>
            <w:r w:rsidRPr="00874AC4">
              <w:rPr>
                <w:rFonts w:ascii="Times New Roman" w:eastAsia="Times New Roman" w:hAnsi="Times New Roman" w:cs="Times New Roman"/>
                <w:spacing w:val="-2"/>
                <w:sz w:val="28"/>
                <w:szCs w:val="28"/>
              </w:rPr>
              <w:t>Постанова Кабінету Міністрів України від 29.04.2016 № 336 “Деякі питання соціального захисту ветеранів війни та членів сімей Захисників і Захисниць України”</w:t>
            </w:r>
          </w:p>
        </w:tc>
      </w:tr>
      <w:tr w:rsidR="004C32DD" w:rsidRPr="00874AC4" w14:paraId="6CA74B68" w14:textId="77777777" w:rsidTr="00390FFF">
        <w:trPr>
          <w:trHeight w:val="1749"/>
        </w:trPr>
        <w:tc>
          <w:tcPr>
            <w:tcW w:w="0" w:type="auto"/>
            <w:tcBorders>
              <w:top w:val="outset" w:sz="6" w:space="0" w:color="000000"/>
              <w:left w:val="outset" w:sz="6" w:space="0" w:color="000000"/>
              <w:bottom w:val="outset" w:sz="6" w:space="0" w:color="000000"/>
              <w:right w:val="outset" w:sz="6" w:space="0" w:color="000000"/>
            </w:tcBorders>
          </w:tcPr>
          <w:p w14:paraId="1A7C65BD"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6</w:t>
            </w:r>
          </w:p>
        </w:tc>
        <w:tc>
          <w:tcPr>
            <w:tcW w:w="0" w:type="auto"/>
            <w:tcBorders>
              <w:top w:val="outset" w:sz="6" w:space="0" w:color="000000"/>
              <w:left w:val="outset" w:sz="6" w:space="0" w:color="000000"/>
              <w:bottom w:val="outset" w:sz="6" w:space="0" w:color="000000"/>
              <w:right w:val="outset" w:sz="6" w:space="0" w:color="000000"/>
            </w:tcBorders>
          </w:tcPr>
          <w:p w14:paraId="3157C2C0"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Акти центральних органів виконавчої влади</w:t>
            </w:r>
          </w:p>
        </w:tc>
        <w:tc>
          <w:tcPr>
            <w:tcW w:w="0" w:type="auto"/>
            <w:tcBorders>
              <w:top w:val="outset" w:sz="6" w:space="0" w:color="000000"/>
              <w:left w:val="outset" w:sz="6" w:space="0" w:color="000000"/>
              <w:bottom w:val="outset" w:sz="6" w:space="0" w:color="000000"/>
              <w:right w:val="outset" w:sz="6" w:space="0" w:color="000000"/>
            </w:tcBorders>
          </w:tcPr>
          <w:p w14:paraId="0ED71758" w14:textId="200AA71C" w:rsidR="004C32DD" w:rsidRPr="00874AC4" w:rsidRDefault="004C32DD" w:rsidP="004C32DD">
            <w:pPr>
              <w:pStyle w:val="a6"/>
              <w:tabs>
                <w:tab w:val="left" w:pos="0"/>
              </w:tabs>
              <w:ind w:left="0" w:right="7"/>
              <w:rPr>
                <w:lang w:eastAsia="uk-UA"/>
              </w:rPr>
            </w:pPr>
            <w:r w:rsidRPr="00874AC4">
              <w:rPr>
                <w:spacing w:val="-2"/>
              </w:rPr>
              <w:t>Наказ Міністерства у справах ветеранів України від 26.02.2021 № 43 “Про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(смерті) або інвалідності волонтера і деяких інших категорій осіб відповідно до Закону України “Про статус ветеранів війни, гарантії їх соціального захисту”, зареєстрований у Міністерстві юстиції України 16.04.2021 за № 521/36143</w:t>
            </w:r>
          </w:p>
        </w:tc>
      </w:tr>
      <w:tr w:rsidR="004C32DD" w:rsidRPr="00874AC4" w14:paraId="74E24D8A" w14:textId="77777777" w:rsidTr="00390FFF">
        <w:tc>
          <w:tcPr>
            <w:tcW w:w="0" w:type="auto"/>
            <w:gridSpan w:val="3"/>
            <w:tcBorders>
              <w:top w:val="outset" w:sz="6" w:space="0" w:color="000000"/>
              <w:left w:val="outset" w:sz="6" w:space="0" w:color="000000"/>
              <w:bottom w:val="outset" w:sz="6" w:space="0" w:color="000000"/>
              <w:right w:val="outset" w:sz="6" w:space="0" w:color="000000"/>
            </w:tcBorders>
          </w:tcPr>
          <w:p w14:paraId="6904B6B6" w14:textId="77777777" w:rsidR="004C32DD" w:rsidRPr="00874AC4" w:rsidRDefault="004C32DD" w:rsidP="004C32DD">
            <w:pPr>
              <w:jc w:val="center"/>
              <w:rPr>
                <w:rFonts w:ascii="Times New Roman" w:hAnsi="Times New Roman" w:cs="Times New Roman"/>
                <w:b/>
                <w:sz w:val="28"/>
                <w:szCs w:val="28"/>
                <w:lang w:eastAsia="uk-UA"/>
              </w:rPr>
            </w:pPr>
            <w:r w:rsidRPr="00874AC4">
              <w:rPr>
                <w:rFonts w:ascii="Times New Roman" w:hAnsi="Times New Roman" w:cs="Times New Roman"/>
                <w:b/>
                <w:sz w:val="28"/>
                <w:szCs w:val="28"/>
                <w:lang w:eastAsia="uk-UA"/>
              </w:rPr>
              <w:t>Умови отримання адміністративної послуги</w:t>
            </w:r>
          </w:p>
        </w:tc>
      </w:tr>
      <w:tr w:rsidR="004C32DD" w:rsidRPr="00874AC4" w14:paraId="04524741" w14:textId="77777777" w:rsidTr="00390FFF">
        <w:tc>
          <w:tcPr>
            <w:tcW w:w="0" w:type="auto"/>
            <w:tcBorders>
              <w:top w:val="outset" w:sz="6" w:space="0" w:color="000000"/>
              <w:left w:val="outset" w:sz="6" w:space="0" w:color="000000"/>
              <w:bottom w:val="outset" w:sz="6" w:space="0" w:color="000000"/>
              <w:right w:val="outset" w:sz="6" w:space="0" w:color="000000"/>
            </w:tcBorders>
          </w:tcPr>
          <w:p w14:paraId="28C596C7"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7</w:t>
            </w:r>
          </w:p>
        </w:tc>
        <w:tc>
          <w:tcPr>
            <w:tcW w:w="0" w:type="auto"/>
            <w:tcBorders>
              <w:top w:val="outset" w:sz="6" w:space="0" w:color="000000"/>
              <w:left w:val="outset" w:sz="6" w:space="0" w:color="000000"/>
              <w:bottom w:val="outset" w:sz="6" w:space="0" w:color="000000"/>
              <w:right w:val="outset" w:sz="6" w:space="0" w:color="000000"/>
            </w:tcBorders>
          </w:tcPr>
          <w:p w14:paraId="3F361CA5" w14:textId="1B98E359"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Підстава для отримання адміністративної послуги </w:t>
            </w:r>
          </w:p>
        </w:tc>
        <w:tc>
          <w:tcPr>
            <w:tcW w:w="0" w:type="auto"/>
            <w:tcBorders>
              <w:top w:val="outset" w:sz="6" w:space="0" w:color="000000"/>
              <w:left w:val="outset" w:sz="6" w:space="0" w:color="000000"/>
              <w:bottom w:val="outset" w:sz="6" w:space="0" w:color="000000"/>
              <w:right w:val="outset" w:sz="6" w:space="0" w:color="000000"/>
            </w:tcBorders>
          </w:tcPr>
          <w:p w14:paraId="19F5C34E" w14:textId="44EC84C0" w:rsidR="004C32DD" w:rsidRPr="00874AC4" w:rsidRDefault="004C32DD" w:rsidP="004C32DD">
            <w:pPr>
              <w:tabs>
                <w:tab w:val="left" w:pos="1780"/>
              </w:tabs>
              <w:spacing w:before="60" w:after="60"/>
              <w:jc w:val="both"/>
              <w:rPr>
                <w:rFonts w:ascii="Times New Roman" w:hAnsi="Times New Roman" w:cs="Times New Roman"/>
                <w:sz w:val="28"/>
                <w:szCs w:val="28"/>
              </w:rPr>
            </w:pPr>
            <w:bookmarkStart w:id="3" w:name="n506"/>
            <w:bookmarkEnd w:id="3"/>
            <w:r w:rsidRPr="00874AC4">
              <w:rPr>
                <w:rFonts w:ascii="Times New Roman" w:eastAsia="Times New Roman" w:hAnsi="Times New Roman" w:cs="Times New Roman"/>
                <w:spacing w:val="-2"/>
                <w:sz w:val="28"/>
                <w:szCs w:val="28"/>
              </w:rPr>
              <w:t>Звернення особи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p>
        </w:tc>
      </w:tr>
      <w:tr w:rsidR="004C32DD" w:rsidRPr="00874AC4" w14:paraId="3DEB6894" w14:textId="77777777" w:rsidTr="00390FFF">
        <w:tc>
          <w:tcPr>
            <w:tcW w:w="0" w:type="auto"/>
            <w:tcBorders>
              <w:top w:val="outset" w:sz="6" w:space="0" w:color="000000"/>
              <w:left w:val="outset" w:sz="6" w:space="0" w:color="000000"/>
              <w:bottom w:val="outset" w:sz="6" w:space="0" w:color="000000"/>
              <w:right w:val="outset" w:sz="6" w:space="0" w:color="000000"/>
            </w:tcBorders>
          </w:tcPr>
          <w:p w14:paraId="4A4D8E45" w14:textId="2C20FC74"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8</w:t>
            </w:r>
          </w:p>
        </w:tc>
        <w:tc>
          <w:tcPr>
            <w:tcW w:w="0" w:type="auto"/>
            <w:tcBorders>
              <w:top w:val="outset" w:sz="6" w:space="0" w:color="000000"/>
              <w:left w:val="outset" w:sz="6" w:space="0" w:color="000000"/>
              <w:bottom w:val="outset" w:sz="6" w:space="0" w:color="000000"/>
              <w:right w:val="outset" w:sz="6" w:space="0" w:color="000000"/>
            </w:tcBorders>
          </w:tcPr>
          <w:p w14:paraId="1C57CB54" w14:textId="0FB491DA"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Перелік документів, необхідних для надання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0ACAE98A"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Для осіб з інвалідністю внаслідок війни:</w:t>
            </w:r>
          </w:p>
          <w:p w14:paraId="00778151" w14:textId="3037C48C"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1. Заява згідно Додатку 2 до Порядку призначення та виплати одноразової грошової допомоги в разі загибелі (смерті) або інвалідності деяких категорій осіб </w:t>
            </w:r>
            <w:r w:rsidRPr="00874AC4">
              <w:rPr>
                <w:rFonts w:ascii="Times New Roman" w:hAnsi="Times New Roman" w:cs="Times New Roman"/>
                <w:sz w:val="28"/>
                <w:szCs w:val="28"/>
                <w:lang w:eastAsia="uk-UA"/>
              </w:rPr>
              <w:lastRenderedPageBreak/>
              <w:t>відповідно до Закону України “Про статус ветеранів війни, гарантії їх соціального захисту”, затвердженого п</w:t>
            </w:r>
            <w:r w:rsidRPr="00874AC4">
              <w:rPr>
                <w:rFonts w:ascii="Times New Roman" w:eastAsia="Times New Roman" w:hAnsi="Times New Roman" w:cs="Times New Roman"/>
                <w:spacing w:val="-2"/>
                <w:sz w:val="28"/>
                <w:szCs w:val="28"/>
              </w:rPr>
              <w:t>остановою Кабінету Міністрів України від 29.04.2016 № 336</w:t>
            </w:r>
            <w:r w:rsidRPr="00874AC4">
              <w:rPr>
                <w:rFonts w:ascii="Times New Roman" w:hAnsi="Times New Roman" w:cs="Times New Roman"/>
                <w:sz w:val="28"/>
                <w:szCs w:val="28"/>
                <w:lang w:eastAsia="uk-UA"/>
              </w:rPr>
              <w:t xml:space="preserve"> .</w:t>
            </w:r>
          </w:p>
          <w:p w14:paraId="0731952B" w14:textId="03A8B57B"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2. Копія посвідчення особи з інвалідністю внаслідок війни.</w:t>
            </w:r>
          </w:p>
          <w:p w14:paraId="143450F7"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3. Копія довідки медико-соціальної експертної комісії про встановлення групи інвалідності.</w:t>
            </w:r>
          </w:p>
          <w:p w14:paraId="3612CC01" w14:textId="5B67FE39" w:rsidR="004C32DD" w:rsidRPr="00874AC4" w:rsidRDefault="004C32DD" w:rsidP="004C32DD">
            <w:pPr>
              <w:tabs>
                <w:tab w:val="left" w:pos="1780"/>
              </w:tabs>
              <w:ind w:firstLine="709"/>
              <w:jc w:val="both"/>
              <w:rPr>
                <w:rFonts w:ascii="Times New Roman" w:hAnsi="Times New Roman" w:cs="Times New Roman"/>
                <w:sz w:val="28"/>
                <w:szCs w:val="28"/>
                <w:lang w:val="ru-RU" w:eastAsia="uk-UA"/>
              </w:rPr>
            </w:pPr>
            <w:r w:rsidRPr="00874AC4">
              <w:rPr>
                <w:rFonts w:ascii="Times New Roman" w:hAnsi="Times New Roman" w:cs="Times New Roman"/>
                <w:sz w:val="28"/>
                <w:szCs w:val="28"/>
                <w:lang w:eastAsia="uk-UA"/>
              </w:rPr>
              <w:t xml:space="preserve">4.  Копія документа, що посвідчує особу заявника, а у разі подання документів законним представником або уповноваженою особою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74AC4">
              <w:rPr>
                <w:rFonts w:ascii="Times New Roman" w:hAnsi="Times New Roman" w:cs="Times New Roman"/>
                <w:sz w:val="28"/>
                <w:szCs w:val="28"/>
                <w:lang w:val="ru-RU" w:eastAsia="uk-UA"/>
              </w:rPr>
              <w:t>.</w:t>
            </w:r>
          </w:p>
          <w:p w14:paraId="0A2905A7"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5.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62CA8F7D"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p>
          <w:p w14:paraId="0FEF949E"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Для членів сімей загиблих (померлих) Захисників та Захисниць України:</w:t>
            </w:r>
          </w:p>
          <w:p w14:paraId="75251B95" w14:textId="1AEB8B25"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1. Заява згідно Додатку 1 до Порядку призначення та виплати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 затвердженого п</w:t>
            </w:r>
            <w:r w:rsidRPr="00874AC4">
              <w:rPr>
                <w:rFonts w:ascii="Times New Roman" w:eastAsia="Times New Roman" w:hAnsi="Times New Roman" w:cs="Times New Roman"/>
                <w:spacing w:val="-2"/>
                <w:sz w:val="28"/>
                <w:szCs w:val="28"/>
              </w:rPr>
              <w:t>остановою Кабінету Міністрів України від 29.04.2016 № 336</w:t>
            </w:r>
            <w:r w:rsidRPr="00874AC4">
              <w:rPr>
                <w:rFonts w:ascii="Times New Roman" w:hAnsi="Times New Roman" w:cs="Times New Roman"/>
                <w:sz w:val="28"/>
                <w:szCs w:val="28"/>
                <w:lang w:eastAsia="uk-UA"/>
              </w:rPr>
              <w:t>.</w:t>
            </w:r>
          </w:p>
          <w:p w14:paraId="2BA00716"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2. Копія посвідчення члена сім’ї загиблого Захисника чи Захисниці України.</w:t>
            </w:r>
          </w:p>
          <w:p w14:paraId="353C9675" w14:textId="39017886"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3.</w:t>
            </w:r>
            <w:r w:rsidRPr="00874AC4">
              <w:rPr>
                <w:rFonts w:ascii="Times New Roman" w:hAnsi="Times New Roman" w:cs="Times New Roman"/>
                <w:sz w:val="28"/>
                <w:szCs w:val="28"/>
                <w:lang w:val="ru-RU" w:eastAsia="uk-UA"/>
              </w:rPr>
              <w:t> </w:t>
            </w:r>
            <w:r w:rsidRPr="00874AC4">
              <w:rPr>
                <w:rFonts w:ascii="Times New Roman" w:hAnsi="Times New Roman" w:cs="Times New Roman"/>
                <w:sz w:val="28"/>
                <w:szCs w:val="28"/>
                <w:lang w:eastAsia="uk-UA"/>
              </w:rPr>
              <w:t>Копія свідоцтва про смерть загиблого (померлого).</w:t>
            </w:r>
          </w:p>
          <w:p w14:paraId="7064DA92" w14:textId="3AE6BABB"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4.</w:t>
            </w:r>
            <w:r w:rsidRPr="00874AC4">
              <w:rPr>
                <w:rFonts w:ascii="Times New Roman" w:hAnsi="Times New Roman" w:cs="Times New Roman"/>
                <w:sz w:val="28"/>
                <w:szCs w:val="28"/>
                <w:lang w:val="ru-RU" w:eastAsia="uk-UA"/>
              </w:rPr>
              <w:t> </w:t>
            </w:r>
            <w:r w:rsidRPr="00874AC4">
              <w:rPr>
                <w:rFonts w:ascii="Times New Roman" w:hAnsi="Times New Roman" w:cs="Times New Roman"/>
                <w:sz w:val="28"/>
                <w:szCs w:val="28"/>
                <w:lang w:eastAsia="uk-UA"/>
              </w:rPr>
              <w:t xml:space="preserve">Копія свідоцтва про народження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одноразової грошової допомоги батькам загиблого (померлого).</w:t>
            </w:r>
          </w:p>
          <w:p w14:paraId="68220B99" w14:textId="630145C1"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 xml:space="preserve">5. Копія свідоцтва про шлюб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грошової допомоги дружині (чоловікові).</w:t>
            </w:r>
          </w:p>
          <w:p w14:paraId="7D23D075" w14:textId="09F8C376" w:rsidR="004C32DD" w:rsidRPr="00874AC4" w:rsidRDefault="004C32DD" w:rsidP="004C32DD">
            <w:pPr>
              <w:tabs>
                <w:tab w:val="left" w:pos="1780"/>
              </w:tabs>
              <w:ind w:firstLine="709"/>
              <w:jc w:val="both"/>
              <w:rPr>
                <w:rFonts w:ascii="Times New Roman" w:hAnsi="Times New Roman" w:cs="Times New Roman"/>
                <w:sz w:val="28"/>
                <w:szCs w:val="28"/>
                <w:lang w:val="ru-RU" w:eastAsia="uk-UA"/>
              </w:rPr>
            </w:pPr>
            <w:r w:rsidRPr="00874AC4">
              <w:rPr>
                <w:rFonts w:ascii="Times New Roman" w:hAnsi="Times New Roman" w:cs="Times New Roman"/>
                <w:sz w:val="28"/>
                <w:szCs w:val="28"/>
                <w:lang w:eastAsia="uk-UA"/>
              </w:rPr>
              <w:t xml:space="preserve">6. Копія документа, що посвідчує особу заявника, а у разі подання документів законним представником або уповноваженою особою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документів, що посвідчують особу тих осіб, від імені яких подається заява, а також документа, який надає повноваження законному представнику або уповноваженій особі представляти таких осіб, оформленого відповідно до законодавства</w:t>
            </w:r>
            <w:r w:rsidRPr="00874AC4">
              <w:rPr>
                <w:rFonts w:ascii="Times New Roman" w:hAnsi="Times New Roman" w:cs="Times New Roman"/>
                <w:sz w:val="28"/>
                <w:szCs w:val="28"/>
                <w:lang w:val="ru-RU" w:eastAsia="uk-UA"/>
              </w:rPr>
              <w:t>.</w:t>
            </w:r>
          </w:p>
          <w:p w14:paraId="62011D93" w14:textId="745AECC6"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 xml:space="preserve">7. Копія свідоцтва про народження </w:t>
            </w:r>
            <w:r w:rsidRPr="00874AC4">
              <w:rPr>
                <w:rFonts w:ascii="Times New Roman" w:hAnsi="Times New Roman" w:cs="Times New Roman"/>
                <w:sz w:val="28"/>
                <w:szCs w:val="28"/>
                <w:lang w:val="ru-RU" w:eastAsia="uk-UA"/>
              </w:rPr>
              <w:t>–</w:t>
            </w:r>
            <w:r w:rsidRPr="00874AC4">
              <w:rPr>
                <w:rFonts w:ascii="Times New Roman" w:hAnsi="Times New Roman" w:cs="Times New Roman"/>
                <w:sz w:val="28"/>
                <w:szCs w:val="28"/>
                <w:lang w:eastAsia="uk-UA"/>
              </w:rPr>
              <w:t xml:space="preserve"> для виплати одноразової грошової допомоги дитині.</w:t>
            </w:r>
          </w:p>
          <w:p w14:paraId="5FD88105" w14:textId="77777777"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8. Копія документа, що засвідчує реєстрацію фізичної особи у Державному реєстрі фізичних осіб - платників податків, виданого органом доходів і зборів (для фізичної особи, яка через свої релігійні переконання відмовляється від прийняття реєстраційного номера облікової картки платника податків, офіційно повідомила про це відповідний орган доходів і зборів і має відповідну відмітку в паспорті громадянина України, - копію сторінки паспорта з такою відміткою).</w:t>
            </w:r>
          </w:p>
          <w:p w14:paraId="0FDA76E2" w14:textId="7098DAE8" w:rsidR="004C32DD" w:rsidRPr="00874AC4" w:rsidRDefault="004C32DD" w:rsidP="004C32DD">
            <w:pPr>
              <w:tabs>
                <w:tab w:val="left" w:pos="1780"/>
              </w:tabs>
              <w:ind w:firstLine="709"/>
              <w:jc w:val="both"/>
              <w:rPr>
                <w:rFonts w:ascii="Times New Roman" w:hAnsi="Times New Roman" w:cs="Times New Roman"/>
                <w:sz w:val="28"/>
                <w:szCs w:val="28"/>
                <w:lang w:eastAsia="uk-UA"/>
              </w:rPr>
            </w:pPr>
            <w:r w:rsidRPr="00874AC4">
              <w:rPr>
                <w:rFonts w:ascii="Times New Roman" w:hAnsi="Times New Roman" w:cs="Times New Roman"/>
                <w:sz w:val="28"/>
                <w:szCs w:val="28"/>
                <w:lang w:eastAsia="uk-UA"/>
              </w:rPr>
              <w:t>9. Копія рішення районної, районної у мм. Києві та Севастополі держадміністрації, виконавчого органу міської, районної у місті (у разі їх створення), сільської, селищної ради або суду про встановлення опіки чи піклування над дитиною-сиротою, дитиною, позбавленою батьківського піклування (у разі здійснення опіки або піклування над дітьми загиблих (померлих).</w:t>
            </w:r>
          </w:p>
          <w:p w14:paraId="6F201C52" w14:textId="4B0F7C51" w:rsidR="004C32DD" w:rsidRPr="00874AC4" w:rsidRDefault="004C32DD" w:rsidP="004C32DD">
            <w:pPr>
              <w:ind w:firstLine="709"/>
              <w:rPr>
                <w:rFonts w:ascii="Times New Roman" w:hAnsi="Times New Roman" w:cs="Times New Roman"/>
                <w:sz w:val="28"/>
                <w:szCs w:val="28"/>
                <w:lang w:eastAsia="uk-UA"/>
              </w:rPr>
            </w:pPr>
            <w:r w:rsidRPr="00874AC4">
              <w:rPr>
                <w:rFonts w:ascii="Times New Roman" w:hAnsi="Times New Roman" w:cs="Times New Roman"/>
                <w:sz w:val="28"/>
                <w:szCs w:val="28"/>
                <w:lang w:eastAsia="uk-UA"/>
              </w:rPr>
              <w:t>10. Копія рішення суду або нотаріально посвідченого правочину, що підтверджує факт перебування заявника на утриманні загиблого (померлого) (подають особи, які не були членами сім’ї загиблого (померлого), але перебували на його утриманні).</w:t>
            </w:r>
          </w:p>
        </w:tc>
      </w:tr>
      <w:tr w:rsidR="004C32DD" w:rsidRPr="00874AC4" w14:paraId="4B6BA9C3" w14:textId="77777777" w:rsidTr="00390FFF">
        <w:tc>
          <w:tcPr>
            <w:tcW w:w="0" w:type="auto"/>
            <w:tcBorders>
              <w:top w:val="outset" w:sz="6" w:space="0" w:color="000000"/>
              <w:left w:val="outset" w:sz="6" w:space="0" w:color="000000"/>
              <w:bottom w:val="outset" w:sz="6" w:space="0" w:color="000000"/>
              <w:right w:val="outset" w:sz="6" w:space="0" w:color="000000"/>
            </w:tcBorders>
          </w:tcPr>
          <w:p w14:paraId="638439C4"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9</w:t>
            </w:r>
          </w:p>
        </w:tc>
        <w:tc>
          <w:tcPr>
            <w:tcW w:w="0" w:type="auto"/>
            <w:tcBorders>
              <w:top w:val="outset" w:sz="6" w:space="0" w:color="000000"/>
              <w:left w:val="outset" w:sz="6" w:space="0" w:color="000000"/>
              <w:bottom w:val="outset" w:sz="6" w:space="0" w:color="000000"/>
              <w:right w:val="outset" w:sz="6" w:space="0" w:color="000000"/>
            </w:tcBorders>
          </w:tcPr>
          <w:p w14:paraId="62A8F409"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Спосіб подання документів, необхідних для отримання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4A16EA93" w14:textId="5945DC7D" w:rsidR="004C32DD" w:rsidRPr="00874AC4" w:rsidRDefault="004C32DD" w:rsidP="004C32DD">
            <w:pPr>
              <w:shd w:val="clear" w:color="auto" w:fill="FFFFFF"/>
              <w:spacing w:before="60" w:after="60"/>
              <w:jc w:val="both"/>
              <w:rPr>
                <w:rFonts w:ascii="Times New Roman" w:hAnsi="Times New Roman" w:cs="Times New Roman"/>
                <w:iCs/>
                <w:sz w:val="28"/>
                <w:szCs w:val="28"/>
              </w:rPr>
            </w:pPr>
            <w:r w:rsidRPr="00874AC4">
              <w:rPr>
                <w:rFonts w:ascii="Times New Roman" w:hAnsi="Times New Roman" w:cs="Times New Roman"/>
                <w:sz w:val="28"/>
                <w:szCs w:val="28"/>
              </w:rPr>
              <w:t xml:space="preserve">Заява та документи подаються заявником особисто чи поштою </w:t>
            </w:r>
            <w:r w:rsidRPr="00874AC4">
              <w:rPr>
                <w:rFonts w:ascii="Times New Roman" w:hAnsi="Times New Roman" w:cs="Times New Roman"/>
                <w:iCs/>
                <w:sz w:val="28"/>
                <w:szCs w:val="28"/>
              </w:rPr>
              <w:t>через центр надання адміністративних послуг</w:t>
            </w:r>
          </w:p>
          <w:p w14:paraId="06A6E353" w14:textId="4831C8F4" w:rsidR="004C32DD" w:rsidRPr="00874AC4" w:rsidRDefault="004C32DD" w:rsidP="004C32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lang w:eastAsia="uk-UA"/>
              </w:rPr>
            </w:pPr>
          </w:p>
        </w:tc>
      </w:tr>
      <w:tr w:rsidR="004C32DD" w:rsidRPr="00874AC4" w14:paraId="75F1238B" w14:textId="77777777" w:rsidTr="00390FFF">
        <w:tc>
          <w:tcPr>
            <w:tcW w:w="0" w:type="auto"/>
            <w:tcBorders>
              <w:top w:val="outset" w:sz="6" w:space="0" w:color="000000"/>
              <w:left w:val="outset" w:sz="6" w:space="0" w:color="000000"/>
              <w:bottom w:val="outset" w:sz="6" w:space="0" w:color="000000"/>
              <w:right w:val="outset" w:sz="6" w:space="0" w:color="000000"/>
            </w:tcBorders>
          </w:tcPr>
          <w:p w14:paraId="7C5C8A08"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10</w:t>
            </w:r>
          </w:p>
        </w:tc>
        <w:tc>
          <w:tcPr>
            <w:tcW w:w="0" w:type="auto"/>
            <w:tcBorders>
              <w:top w:val="outset" w:sz="6" w:space="0" w:color="000000"/>
              <w:left w:val="outset" w:sz="6" w:space="0" w:color="000000"/>
              <w:bottom w:val="outset" w:sz="6" w:space="0" w:color="000000"/>
              <w:right w:val="outset" w:sz="6" w:space="0" w:color="000000"/>
            </w:tcBorders>
          </w:tcPr>
          <w:p w14:paraId="05286034"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Платність (безоплатність)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8FF51C6" w14:textId="72CDB160" w:rsidR="004C32DD" w:rsidRPr="00874AC4" w:rsidRDefault="004C32DD" w:rsidP="004C32DD">
            <w:pPr>
              <w:jc w:val="both"/>
              <w:rPr>
                <w:rFonts w:ascii="Times New Roman" w:hAnsi="Times New Roman" w:cs="Times New Roman"/>
                <w:sz w:val="28"/>
                <w:szCs w:val="28"/>
                <w:lang w:eastAsia="uk-UA"/>
              </w:rPr>
            </w:pPr>
            <w:r w:rsidRPr="00874AC4">
              <w:rPr>
                <w:rFonts w:ascii="Times New Roman" w:hAnsi="Times New Roman" w:cs="Times New Roman"/>
                <w:sz w:val="28"/>
                <w:szCs w:val="28"/>
              </w:rPr>
              <w:t>Безоплатно</w:t>
            </w:r>
          </w:p>
        </w:tc>
      </w:tr>
      <w:tr w:rsidR="004C32DD" w:rsidRPr="00874AC4" w14:paraId="5EBA7C0A" w14:textId="77777777" w:rsidTr="00390FFF">
        <w:tc>
          <w:tcPr>
            <w:tcW w:w="0" w:type="auto"/>
            <w:tcBorders>
              <w:top w:val="outset" w:sz="6" w:space="0" w:color="000000"/>
              <w:left w:val="outset" w:sz="6" w:space="0" w:color="000000"/>
              <w:bottom w:val="outset" w:sz="6" w:space="0" w:color="000000"/>
              <w:right w:val="outset" w:sz="6" w:space="0" w:color="000000"/>
            </w:tcBorders>
          </w:tcPr>
          <w:p w14:paraId="3EED8D33" w14:textId="77777777" w:rsidR="004C32DD" w:rsidRPr="00874AC4" w:rsidRDefault="004C32DD" w:rsidP="004C32DD">
            <w:pPr>
              <w:jc w:val="cente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11</w:t>
            </w:r>
          </w:p>
        </w:tc>
        <w:tc>
          <w:tcPr>
            <w:tcW w:w="0" w:type="auto"/>
            <w:tcBorders>
              <w:top w:val="outset" w:sz="6" w:space="0" w:color="000000"/>
              <w:left w:val="outset" w:sz="6" w:space="0" w:color="000000"/>
              <w:bottom w:val="outset" w:sz="6" w:space="0" w:color="000000"/>
              <w:right w:val="outset" w:sz="6" w:space="0" w:color="000000"/>
            </w:tcBorders>
          </w:tcPr>
          <w:p w14:paraId="3A4EA130"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Строк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758A8919" w14:textId="197181BA" w:rsidR="004C32DD" w:rsidRPr="00874AC4" w:rsidRDefault="004C32DD" w:rsidP="004C32DD">
            <w:pPr>
              <w:shd w:val="clear" w:color="auto" w:fill="FFFFFF"/>
              <w:jc w:val="both"/>
              <w:rPr>
                <w:rFonts w:ascii="Times New Roman" w:hAnsi="Times New Roman" w:cs="Times New Roman"/>
                <w:spacing w:val="-2"/>
                <w:sz w:val="28"/>
                <w:szCs w:val="28"/>
              </w:rPr>
            </w:pPr>
            <w:r w:rsidRPr="00874AC4">
              <w:rPr>
                <w:rFonts w:ascii="Times New Roman" w:hAnsi="Times New Roman" w:cs="Times New Roman"/>
                <w:sz w:val="28"/>
                <w:szCs w:val="28"/>
              </w:rPr>
              <w:t>30 календарних днів з дня надходження заяви (уточненої інформації)</w:t>
            </w:r>
          </w:p>
        </w:tc>
      </w:tr>
      <w:tr w:rsidR="004C32DD" w:rsidRPr="00874AC4" w14:paraId="31A372E9" w14:textId="77777777" w:rsidTr="00390FFF">
        <w:tc>
          <w:tcPr>
            <w:tcW w:w="0" w:type="auto"/>
            <w:tcBorders>
              <w:top w:val="outset" w:sz="6" w:space="0" w:color="000000"/>
              <w:left w:val="outset" w:sz="6" w:space="0" w:color="000000"/>
              <w:bottom w:val="outset" w:sz="6" w:space="0" w:color="000000"/>
              <w:right w:val="outset" w:sz="6" w:space="0" w:color="000000"/>
            </w:tcBorders>
          </w:tcPr>
          <w:p w14:paraId="3335847E"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12</w:t>
            </w:r>
          </w:p>
        </w:tc>
        <w:tc>
          <w:tcPr>
            <w:tcW w:w="0" w:type="auto"/>
            <w:tcBorders>
              <w:top w:val="outset" w:sz="6" w:space="0" w:color="000000"/>
              <w:left w:val="outset" w:sz="6" w:space="0" w:color="000000"/>
              <w:bottom w:val="outset" w:sz="6" w:space="0" w:color="000000"/>
              <w:right w:val="outset" w:sz="6" w:space="0" w:color="000000"/>
            </w:tcBorders>
          </w:tcPr>
          <w:p w14:paraId="2728AF17" w14:textId="7FA9D3C9"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Перелік підстав для відмови у наданні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3484542"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1. Якщо загибель (смерть) є наслідком:</w:t>
            </w:r>
          </w:p>
          <w:p w14:paraId="7695CA04"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вчинення ними злочину або адміністративного правопорушення;</w:t>
            </w:r>
          </w:p>
          <w:p w14:paraId="6B7401DF"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вчинення ними дій у стані алкогольного, наркотичного чи токсичного сп’яніння;</w:t>
            </w:r>
          </w:p>
          <w:p w14:paraId="5C78C31E"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навмисного спричинення собі тілесного ушкодження чи іншої шкоди своєму здоров’ю або самогубства (крім факту доведення особи до самогубства, встановленого судом);</w:t>
            </w:r>
          </w:p>
          <w:p w14:paraId="1FE24086" w14:textId="77777777"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подання неправдивих відомостей для призначення та виплати одноразової грошової допомоги.</w:t>
            </w:r>
          </w:p>
          <w:p w14:paraId="45D21A5D" w14:textId="51F02463"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2. У разі отримання від органів, уповноважених виплачувати одноразову грошову допомогу відповідно до інших законів, крім Закону України “Про статус ветеранів війни, гарантії їх соціального захисту”, інформації стосовно призначення такої допомоги особам, щодо яких здійснено запит;</w:t>
            </w:r>
          </w:p>
          <w:p w14:paraId="284A38C7" w14:textId="0EE47308" w:rsidR="004C32DD" w:rsidRPr="00874AC4" w:rsidRDefault="004C32DD" w:rsidP="004C32DD">
            <w:pPr>
              <w:shd w:val="clear" w:color="auto" w:fill="FFFFFF"/>
              <w:ind w:firstLine="582"/>
              <w:jc w:val="both"/>
              <w:rPr>
                <w:rFonts w:ascii="Times New Roman" w:hAnsi="Times New Roman" w:cs="Times New Roman"/>
                <w:sz w:val="28"/>
                <w:szCs w:val="28"/>
              </w:rPr>
            </w:pPr>
            <w:r w:rsidRPr="00874AC4">
              <w:rPr>
                <w:rFonts w:ascii="Times New Roman" w:hAnsi="Times New Roman" w:cs="Times New Roman"/>
                <w:sz w:val="28"/>
                <w:szCs w:val="28"/>
              </w:rPr>
              <w:t>3. У разі подання заяви особою, якій вже призначено одноразову грошову допомогу відповідно до Закону України “Про статус ветеранів війни, гарантії їх соціального захисту” (далі – Закон), крім осіб, які реалізували своє право на отримання одноразової грошової допомоги згідно із Законом, після первинного встановлення інвалідності під час повторного огляду встановлено вищу групу інвалідності згідно з рішенням медико-соціальної експертної комісії, що дає їм право на отримання одноразової грошової допомоги в більшому розмірі, виплата проводиться з урахуванням раніше виплаченої згідно із Законом суми.</w:t>
            </w:r>
          </w:p>
          <w:p w14:paraId="5ED1CC9C" w14:textId="4270FFB6" w:rsidR="004C32DD" w:rsidRPr="00874AC4" w:rsidRDefault="004C32DD" w:rsidP="004C32DD">
            <w:pPr>
              <w:tabs>
                <w:tab w:val="left" w:pos="1565"/>
              </w:tabs>
              <w:ind w:firstLine="582"/>
              <w:jc w:val="both"/>
              <w:rPr>
                <w:rFonts w:ascii="Times New Roman" w:hAnsi="Times New Roman" w:cs="Times New Roman"/>
                <w:sz w:val="28"/>
                <w:szCs w:val="28"/>
                <w:lang w:eastAsia="uk-UA"/>
              </w:rPr>
            </w:pPr>
            <w:r w:rsidRPr="00874AC4">
              <w:rPr>
                <w:rFonts w:ascii="Times New Roman" w:hAnsi="Times New Roman" w:cs="Times New Roman"/>
                <w:sz w:val="28"/>
                <w:szCs w:val="28"/>
              </w:rPr>
              <w:t>4. У разі виявлення факту подання недостовірної інформації або підробки поданих документів.</w:t>
            </w:r>
          </w:p>
        </w:tc>
      </w:tr>
      <w:tr w:rsidR="004C32DD" w:rsidRPr="00874AC4" w14:paraId="087B7D80" w14:textId="77777777" w:rsidTr="00390FFF">
        <w:tc>
          <w:tcPr>
            <w:tcW w:w="0" w:type="auto"/>
            <w:tcBorders>
              <w:top w:val="outset" w:sz="6" w:space="0" w:color="000000"/>
              <w:left w:val="outset" w:sz="6" w:space="0" w:color="000000"/>
              <w:bottom w:val="outset" w:sz="6" w:space="0" w:color="000000"/>
              <w:right w:val="outset" w:sz="6" w:space="0" w:color="000000"/>
            </w:tcBorders>
          </w:tcPr>
          <w:p w14:paraId="667C203F"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lastRenderedPageBreak/>
              <w:t>13</w:t>
            </w:r>
          </w:p>
        </w:tc>
        <w:tc>
          <w:tcPr>
            <w:tcW w:w="0" w:type="auto"/>
            <w:tcBorders>
              <w:top w:val="outset" w:sz="6" w:space="0" w:color="000000"/>
              <w:left w:val="outset" w:sz="6" w:space="0" w:color="000000"/>
              <w:bottom w:val="outset" w:sz="6" w:space="0" w:color="000000"/>
              <w:right w:val="outset" w:sz="6" w:space="0" w:color="000000"/>
            </w:tcBorders>
          </w:tcPr>
          <w:p w14:paraId="42EDF54A"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Результат надання адміністративної послуги</w:t>
            </w:r>
          </w:p>
        </w:tc>
        <w:tc>
          <w:tcPr>
            <w:tcW w:w="0" w:type="auto"/>
            <w:tcBorders>
              <w:top w:val="outset" w:sz="6" w:space="0" w:color="000000"/>
              <w:left w:val="outset" w:sz="6" w:space="0" w:color="000000"/>
              <w:bottom w:val="outset" w:sz="6" w:space="0" w:color="000000"/>
              <w:right w:val="outset" w:sz="6" w:space="0" w:color="000000"/>
            </w:tcBorders>
          </w:tcPr>
          <w:p w14:paraId="3DE80102" w14:textId="2FE41E74" w:rsidR="004C32DD" w:rsidRPr="00874AC4" w:rsidRDefault="004C32DD" w:rsidP="004C32DD">
            <w:pPr>
              <w:tabs>
                <w:tab w:val="left" w:pos="358"/>
                <w:tab w:val="left" w:pos="449"/>
              </w:tabs>
              <w:jc w:val="both"/>
              <w:rPr>
                <w:rFonts w:ascii="Times New Roman" w:hAnsi="Times New Roman" w:cs="Times New Roman"/>
                <w:sz w:val="28"/>
                <w:szCs w:val="28"/>
                <w:lang w:eastAsia="uk-UA"/>
              </w:rPr>
            </w:pPr>
            <w:bookmarkStart w:id="4" w:name="o638"/>
            <w:bookmarkEnd w:id="4"/>
            <w:r w:rsidRPr="00874AC4">
              <w:rPr>
                <w:rFonts w:ascii="Times New Roman" w:hAnsi="Times New Roman" w:cs="Times New Roman"/>
                <w:sz w:val="28"/>
                <w:szCs w:val="28"/>
              </w:rPr>
              <w:t>Рішення про призначення (відмову у призначенні) одноразової грошової допомоги</w:t>
            </w:r>
          </w:p>
        </w:tc>
      </w:tr>
      <w:tr w:rsidR="004C32DD" w:rsidRPr="00874AC4" w14:paraId="78D5EA2F" w14:textId="77777777" w:rsidTr="00874AC4">
        <w:trPr>
          <w:trHeight w:val="1814"/>
        </w:trPr>
        <w:tc>
          <w:tcPr>
            <w:tcW w:w="0" w:type="auto"/>
            <w:tcBorders>
              <w:top w:val="outset" w:sz="6" w:space="0" w:color="000000"/>
              <w:left w:val="outset" w:sz="6" w:space="0" w:color="000000"/>
              <w:bottom w:val="single" w:sz="4" w:space="0" w:color="auto"/>
              <w:right w:val="outset" w:sz="6" w:space="0" w:color="000000"/>
            </w:tcBorders>
          </w:tcPr>
          <w:p w14:paraId="048A4DD4" w14:textId="77777777"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14</w:t>
            </w:r>
          </w:p>
        </w:tc>
        <w:tc>
          <w:tcPr>
            <w:tcW w:w="0" w:type="auto"/>
            <w:tcBorders>
              <w:top w:val="outset" w:sz="6" w:space="0" w:color="000000"/>
              <w:left w:val="outset" w:sz="6" w:space="0" w:color="000000"/>
              <w:bottom w:val="single" w:sz="4" w:space="0" w:color="auto"/>
              <w:right w:val="outset" w:sz="6" w:space="0" w:color="000000"/>
            </w:tcBorders>
          </w:tcPr>
          <w:p w14:paraId="48D86594" w14:textId="128A3CAE"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Способи отримання відповіді (результату)</w:t>
            </w:r>
          </w:p>
        </w:tc>
        <w:tc>
          <w:tcPr>
            <w:tcW w:w="0" w:type="auto"/>
            <w:tcBorders>
              <w:top w:val="outset" w:sz="6" w:space="0" w:color="000000"/>
              <w:left w:val="outset" w:sz="6" w:space="0" w:color="000000"/>
              <w:bottom w:val="single" w:sz="4" w:space="0" w:color="auto"/>
              <w:right w:val="outset" w:sz="6" w:space="0" w:color="000000"/>
            </w:tcBorders>
          </w:tcPr>
          <w:p w14:paraId="0EF6B2E8" w14:textId="7DA4294F" w:rsidR="004C32DD" w:rsidRPr="00874AC4" w:rsidRDefault="004C32DD" w:rsidP="004C32DD">
            <w:pPr>
              <w:pStyle w:val="a6"/>
              <w:numPr>
                <w:ilvl w:val="0"/>
                <w:numId w:val="2"/>
              </w:numPr>
              <w:tabs>
                <w:tab w:val="left" w:pos="358"/>
              </w:tabs>
              <w:ind w:left="15" w:firstLine="290"/>
              <w:rPr>
                <w:rFonts w:eastAsia="Bookman Old Style"/>
              </w:rPr>
            </w:pPr>
            <w:r w:rsidRPr="00874AC4">
              <w:rPr>
                <w:rFonts w:eastAsia="Bookman Old Style"/>
              </w:rPr>
              <w:t>Результат надання адміністративної послуги отримується у центрі надання адміністративних послуг особисто або через уповноважену особу, що забезпечує видачу результатів адміністративних послуг, які надаються Міністерством у справах ветеранів України.</w:t>
            </w:r>
          </w:p>
          <w:p w14:paraId="30BDB502" w14:textId="293A1C97" w:rsidR="004C32DD" w:rsidRPr="00874AC4" w:rsidRDefault="004C32DD" w:rsidP="004C32DD">
            <w:pPr>
              <w:pStyle w:val="a6"/>
              <w:numPr>
                <w:ilvl w:val="0"/>
                <w:numId w:val="2"/>
              </w:numPr>
              <w:tabs>
                <w:tab w:val="left" w:pos="358"/>
              </w:tabs>
              <w:ind w:left="15" w:firstLine="290"/>
              <w:rPr>
                <w:rFonts w:eastAsia="Bookman Old Style"/>
              </w:rPr>
            </w:pPr>
            <w:r w:rsidRPr="00874AC4">
              <w:t>Результат надання адміністративної послуги отримується безпосередньо у Міністерстві у справах ветеранів України.</w:t>
            </w:r>
          </w:p>
        </w:tc>
      </w:tr>
      <w:tr w:rsidR="004C32DD" w:rsidRPr="00874AC4" w14:paraId="3953E90F" w14:textId="77777777" w:rsidTr="004F42C2">
        <w:trPr>
          <w:trHeight w:val="105"/>
        </w:trPr>
        <w:tc>
          <w:tcPr>
            <w:tcW w:w="0" w:type="auto"/>
            <w:tcBorders>
              <w:top w:val="single" w:sz="4" w:space="0" w:color="auto"/>
              <w:left w:val="outset" w:sz="6" w:space="0" w:color="000000"/>
              <w:bottom w:val="outset" w:sz="6" w:space="0" w:color="000000"/>
              <w:right w:val="outset" w:sz="6" w:space="0" w:color="000000"/>
            </w:tcBorders>
          </w:tcPr>
          <w:p w14:paraId="4190C454" w14:textId="77777777" w:rsidR="004C32DD" w:rsidRPr="00874AC4" w:rsidRDefault="004C32DD" w:rsidP="004C32DD">
            <w:pPr>
              <w:rPr>
                <w:rFonts w:ascii="Times New Roman" w:hAnsi="Times New Roman" w:cs="Times New Roman"/>
                <w:sz w:val="28"/>
                <w:szCs w:val="28"/>
                <w:lang w:eastAsia="uk-UA"/>
              </w:rPr>
            </w:pPr>
          </w:p>
        </w:tc>
        <w:tc>
          <w:tcPr>
            <w:tcW w:w="0" w:type="auto"/>
            <w:tcBorders>
              <w:top w:val="single" w:sz="4" w:space="0" w:color="auto"/>
              <w:left w:val="outset" w:sz="6" w:space="0" w:color="000000"/>
              <w:bottom w:val="outset" w:sz="6" w:space="0" w:color="000000"/>
              <w:right w:val="outset" w:sz="6" w:space="0" w:color="000000"/>
            </w:tcBorders>
          </w:tcPr>
          <w:p w14:paraId="69C8A746" w14:textId="75E47DBE" w:rsidR="004C32DD" w:rsidRPr="00874AC4" w:rsidRDefault="004C32DD" w:rsidP="004C32DD">
            <w:pPr>
              <w:rPr>
                <w:rFonts w:ascii="Times New Roman" w:hAnsi="Times New Roman" w:cs="Times New Roman"/>
                <w:sz w:val="28"/>
                <w:szCs w:val="28"/>
                <w:lang w:eastAsia="uk-UA"/>
              </w:rPr>
            </w:pPr>
            <w:r w:rsidRPr="00874AC4">
              <w:rPr>
                <w:rFonts w:ascii="Times New Roman" w:hAnsi="Times New Roman" w:cs="Times New Roman"/>
                <w:sz w:val="28"/>
                <w:szCs w:val="28"/>
                <w:lang w:eastAsia="uk-UA"/>
              </w:rPr>
              <w:t>Примітка</w:t>
            </w:r>
          </w:p>
        </w:tc>
        <w:tc>
          <w:tcPr>
            <w:tcW w:w="0" w:type="auto"/>
            <w:tcBorders>
              <w:top w:val="single" w:sz="4" w:space="0" w:color="auto"/>
              <w:left w:val="outset" w:sz="6" w:space="0" w:color="000000"/>
              <w:bottom w:val="outset" w:sz="6" w:space="0" w:color="000000"/>
              <w:right w:val="outset" w:sz="6" w:space="0" w:color="000000"/>
            </w:tcBorders>
          </w:tcPr>
          <w:p w14:paraId="51C623B0" w14:textId="19970388" w:rsidR="004C32DD" w:rsidRPr="00874AC4" w:rsidRDefault="004C32DD" w:rsidP="004C32DD">
            <w:pPr>
              <w:shd w:val="clear" w:color="auto" w:fill="FFFFFF"/>
              <w:spacing w:after="150"/>
              <w:jc w:val="both"/>
              <w:rPr>
                <w:rFonts w:ascii="Times New Roman" w:hAnsi="Times New Roman" w:cs="Times New Roman"/>
                <w:sz w:val="28"/>
                <w:szCs w:val="28"/>
              </w:rPr>
            </w:pPr>
            <w:r w:rsidRPr="00874AC4">
              <w:rPr>
                <w:rFonts w:ascii="Times New Roman" w:hAnsi="Times New Roman" w:cs="Times New Roman"/>
                <w:sz w:val="28"/>
                <w:szCs w:val="28"/>
              </w:rPr>
              <w:t>У разі коли одержувачі одноразової грошової допомоги одночасно мають право на отримання одноразової грошової допомоги, передбаченої Законом, та одноразової грошової допомоги відповідно до інших законів, виплата грошових сум здійснюється за однією з підстав за вибором одержувача одноразової грошової допомоги.</w:t>
            </w:r>
          </w:p>
        </w:tc>
      </w:tr>
    </w:tbl>
    <w:p w14:paraId="54C838EC" w14:textId="77777777" w:rsidR="00874AC4" w:rsidRPr="00874AC4" w:rsidRDefault="00874AC4" w:rsidP="00874AC4">
      <w:pPr>
        <w:rPr>
          <w:rFonts w:ascii="Times New Roman" w:eastAsia="Times New Roman" w:hAnsi="Times New Roman" w:cs="Times New Roman"/>
          <w:b/>
          <w:i/>
          <w:sz w:val="28"/>
          <w:szCs w:val="28"/>
        </w:rPr>
      </w:pPr>
      <w:bookmarkStart w:id="5" w:name="n43"/>
      <w:bookmarkEnd w:id="5"/>
    </w:p>
    <w:p w14:paraId="203C9B6A" w14:textId="77777777" w:rsidR="00874AC4" w:rsidRPr="00874AC4" w:rsidRDefault="00874AC4" w:rsidP="00874AC4">
      <w:pPr>
        <w:rPr>
          <w:rFonts w:ascii="Times New Roman" w:eastAsia="Times New Roman" w:hAnsi="Times New Roman" w:cs="Times New Roman"/>
          <w:b/>
          <w:i/>
          <w:sz w:val="28"/>
          <w:szCs w:val="28"/>
        </w:rPr>
      </w:pPr>
    </w:p>
    <w:p w14:paraId="68832904" w14:textId="25CB5B46" w:rsidR="00874AC4" w:rsidRPr="00874AC4" w:rsidRDefault="004C32DD" w:rsidP="00874AC4">
      <w:pPr>
        <w:rPr>
          <w:rFonts w:ascii="Times New Roman" w:eastAsia="Times New Roman" w:hAnsi="Times New Roman" w:cs="Times New Roman"/>
          <w:b/>
          <w:i/>
          <w:sz w:val="28"/>
          <w:szCs w:val="28"/>
        </w:rPr>
      </w:pPr>
      <w:proofErr w:type="spellStart"/>
      <w:r>
        <w:rPr>
          <w:rFonts w:ascii="Times New Roman" w:hAnsi="Times New Roman" w:cs="Times New Roman"/>
          <w:b/>
          <w:sz w:val="28"/>
          <w:szCs w:val="28"/>
        </w:rPr>
        <w:t>Т.в.о</w:t>
      </w:r>
      <w:proofErr w:type="spellEnd"/>
      <w:r>
        <w:rPr>
          <w:rFonts w:ascii="Times New Roman" w:hAnsi="Times New Roman" w:cs="Times New Roman"/>
          <w:b/>
          <w:sz w:val="28"/>
          <w:szCs w:val="28"/>
        </w:rPr>
        <w:t xml:space="preserve"> сільського голови                                                                                             Григорій Лебедин</w:t>
      </w:r>
    </w:p>
    <w:p w14:paraId="02EEF443" w14:textId="77777777" w:rsidR="009E0670" w:rsidRPr="00874AC4" w:rsidRDefault="009E0670" w:rsidP="000E709E">
      <w:pPr>
        <w:pBdr>
          <w:top w:val="nil"/>
          <w:left w:val="nil"/>
          <w:bottom w:val="nil"/>
          <w:right w:val="nil"/>
          <w:between w:val="nil"/>
        </w:pBdr>
        <w:rPr>
          <w:rFonts w:ascii="Times New Roman" w:eastAsia="Times New Roman" w:hAnsi="Times New Roman" w:cs="Times New Roman"/>
          <w:b/>
          <w:i/>
          <w:sz w:val="28"/>
          <w:szCs w:val="28"/>
        </w:rPr>
      </w:pPr>
    </w:p>
    <w:sectPr w:rsidR="009E0670" w:rsidRPr="00874AC4" w:rsidSect="00874AC4">
      <w:headerReference w:type="default" r:id="rId8"/>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2EC58" w14:textId="77777777" w:rsidR="00F662BF" w:rsidRDefault="00F662BF" w:rsidP="00874AC4">
      <w:r>
        <w:separator/>
      </w:r>
    </w:p>
  </w:endnote>
  <w:endnote w:type="continuationSeparator" w:id="0">
    <w:p w14:paraId="6C6C5B66" w14:textId="77777777" w:rsidR="00F662BF" w:rsidRDefault="00F662BF" w:rsidP="008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3A909" w14:textId="77777777" w:rsidR="00F662BF" w:rsidRDefault="00F662BF" w:rsidP="00874AC4">
      <w:r>
        <w:separator/>
      </w:r>
    </w:p>
  </w:footnote>
  <w:footnote w:type="continuationSeparator" w:id="0">
    <w:p w14:paraId="484BF591" w14:textId="77777777" w:rsidR="00F662BF" w:rsidRDefault="00F662BF" w:rsidP="00874A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8"/>
        <w:szCs w:val="28"/>
      </w:rPr>
      <w:id w:val="928695002"/>
      <w:docPartObj>
        <w:docPartGallery w:val="Page Numbers (Top of Page)"/>
        <w:docPartUnique/>
      </w:docPartObj>
    </w:sdtPr>
    <w:sdtEndPr/>
    <w:sdtContent>
      <w:p w14:paraId="6CF5EAD5" w14:textId="69948583" w:rsidR="00874AC4" w:rsidRPr="00874AC4" w:rsidRDefault="00874AC4">
        <w:pPr>
          <w:pStyle w:val="ae"/>
          <w:jc w:val="center"/>
          <w:rPr>
            <w:rFonts w:asciiTheme="majorBidi" w:hAnsiTheme="majorBidi" w:cstheme="majorBidi"/>
            <w:sz w:val="28"/>
            <w:szCs w:val="28"/>
          </w:rPr>
        </w:pPr>
        <w:r w:rsidRPr="00874AC4">
          <w:rPr>
            <w:rFonts w:asciiTheme="majorBidi" w:hAnsiTheme="majorBidi" w:cstheme="majorBidi"/>
            <w:sz w:val="28"/>
            <w:szCs w:val="28"/>
          </w:rPr>
          <w:fldChar w:fldCharType="begin"/>
        </w:r>
        <w:r w:rsidRPr="00874AC4">
          <w:rPr>
            <w:rFonts w:asciiTheme="majorBidi" w:hAnsiTheme="majorBidi" w:cstheme="majorBidi"/>
            <w:sz w:val="28"/>
            <w:szCs w:val="28"/>
          </w:rPr>
          <w:instrText>PAGE   \* MERGEFORMAT</w:instrText>
        </w:r>
        <w:r w:rsidRPr="00874AC4">
          <w:rPr>
            <w:rFonts w:asciiTheme="majorBidi" w:hAnsiTheme="majorBidi" w:cstheme="majorBidi"/>
            <w:sz w:val="28"/>
            <w:szCs w:val="28"/>
          </w:rPr>
          <w:fldChar w:fldCharType="separate"/>
        </w:r>
        <w:r w:rsidR="000B6620">
          <w:rPr>
            <w:rFonts w:asciiTheme="majorBidi" w:hAnsiTheme="majorBidi" w:cstheme="majorBidi"/>
            <w:noProof/>
            <w:sz w:val="28"/>
            <w:szCs w:val="28"/>
          </w:rPr>
          <w:t>6</w:t>
        </w:r>
        <w:r w:rsidRPr="00874AC4">
          <w:rPr>
            <w:rFonts w:asciiTheme="majorBidi" w:hAnsiTheme="majorBidi" w:cstheme="majorBidi"/>
            <w:sz w:val="28"/>
            <w:szCs w:val="28"/>
          </w:rPr>
          <w:fldChar w:fldCharType="end"/>
        </w:r>
      </w:p>
    </w:sdtContent>
  </w:sdt>
  <w:p w14:paraId="44040DB6" w14:textId="77777777" w:rsidR="00874AC4" w:rsidRPr="00874AC4" w:rsidRDefault="00874AC4">
    <w:pPr>
      <w:pStyle w:val="ae"/>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255A"/>
    <w:multiLevelType w:val="hybridMultilevel"/>
    <w:tmpl w:val="E932EBC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3D89610D"/>
    <w:multiLevelType w:val="hybridMultilevel"/>
    <w:tmpl w:val="0712BA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998"/>
    <w:rsid w:val="000140F4"/>
    <w:rsid w:val="000A5E3A"/>
    <w:rsid w:val="000B6620"/>
    <w:rsid w:val="000E709E"/>
    <w:rsid w:val="0022724C"/>
    <w:rsid w:val="002376F3"/>
    <w:rsid w:val="00277916"/>
    <w:rsid w:val="002B6CB1"/>
    <w:rsid w:val="003426CB"/>
    <w:rsid w:val="003C39C0"/>
    <w:rsid w:val="003E4EF0"/>
    <w:rsid w:val="00477B42"/>
    <w:rsid w:val="004C32DD"/>
    <w:rsid w:val="004F42C2"/>
    <w:rsid w:val="00507716"/>
    <w:rsid w:val="0051354B"/>
    <w:rsid w:val="00520046"/>
    <w:rsid w:val="00547604"/>
    <w:rsid w:val="005B2FA9"/>
    <w:rsid w:val="005E42A3"/>
    <w:rsid w:val="00640EE0"/>
    <w:rsid w:val="006D1A60"/>
    <w:rsid w:val="00706998"/>
    <w:rsid w:val="00744B0C"/>
    <w:rsid w:val="00772FA2"/>
    <w:rsid w:val="007B5267"/>
    <w:rsid w:val="00846D8A"/>
    <w:rsid w:val="008575EC"/>
    <w:rsid w:val="00872462"/>
    <w:rsid w:val="00874AC4"/>
    <w:rsid w:val="009061C4"/>
    <w:rsid w:val="00913A26"/>
    <w:rsid w:val="0092240F"/>
    <w:rsid w:val="009753FB"/>
    <w:rsid w:val="009E0670"/>
    <w:rsid w:val="00A379C5"/>
    <w:rsid w:val="00A8211E"/>
    <w:rsid w:val="00B141C5"/>
    <w:rsid w:val="00BB5086"/>
    <w:rsid w:val="00C02B5F"/>
    <w:rsid w:val="00C13121"/>
    <w:rsid w:val="00C20DA7"/>
    <w:rsid w:val="00D34C28"/>
    <w:rsid w:val="00D35330"/>
    <w:rsid w:val="00D83F99"/>
    <w:rsid w:val="00D9413A"/>
    <w:rsid w:val="00F40E03"/>
    <w:rsid w:val="00F662BF"/>
    <w:rsid w:val="00F75061"/>
    <w:rsid w:val="00FE38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9CA39"/>
  <w15:docId w15:val="{65CB1CC0-0859-4C99-BA71-5EDFA37C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4"/>
        <w:szCs w:val="24"/>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paragraph" w:styleId="a6">
    <w:name w:val="List Paragraph"/>
    <w:basedOn w:val="a"/>
    <w:uiPriority w:val="99"/>
    <w:qFormat/>
    <w:rsid w:val="009E0670"/>
    <w:pPr>
      <w:ind w:left="720"/>
      <w:contextualSpacing/>
      <w:jc w:val="both"/>
    </w:pPr>
    <w:rPr>
      <w:rFonts w:ascii="Times New Roman" w:eastAsia="Times New Roman" w:hAnsi="Times New Roman" w:cs="Times New Roman"/>
      <w:sz w:val="28"/>
      <w:szCs w:val="28"/>
    </w:rPr>
  </w:style>
  <w:style w:type="character" w:customStyle="1" w:styleId="rvts0">
    <w:name w:val="rvts0"/>
    <w:basedOn w:val="a0"/>
    <w:rsid w:val="00872462"/>
  </w:style>
  <w:style w:type="character" w:styleId="a7">
    <w:name w:val="annotation reference"/>
    <w:basedOn w:val="a0"/>
    <w:uiPriority w:val="99"/>
    <w:semiHidden/>
    <w:unhideWhenUsed/>
    <w:rsid w:val="00BB5086"/>
    <w:rPr>
      <w:sz w:val="16"/>
      <w:szCs w:val="16"/>
    </w:rPr>
  </w:style>
  <w:style w:type="paragraph" w:styleId="a8">
    <w:name w:val="annotation text"/>
    <w:basedOn w:val="a"/>
    <w:link w:val="a9"/>
    <w:uiPriority w:val="99"/>
    <w:semiHidden/>
    <w:unhideWhenUsed/>
    <w:rsid w:val="00BB5086"/>
    <w:rPr>
      <w:sz w:val="20"/>
      <w:szCs w:val="20"/>
    </w:rPr>
  </w:style>
  <w:style w:type="character" w:customStyle="1" w:styleId="a9">
    <w:name w:val="Текст примечания Знак"/>
    <w:basedOn w:val="a0"/>
    <w:link w:val="a8"/>
    <w:uiPriority w:val="99"/>
    <w:semiHidden/>
    <w:rsid w:val="00BB5086"/>
    <w:rPr>
      <w:sz w:val="20"/>
      <w:szCs w:val="20"/>
    </w:rPr>
  </w:style>
  <w:style w:type="paragraph" w:styleId="aa">
    <w:name w:val="annotation subject"/>
    <w:basedOn w:val="a8"/>
    <w:next w:val="a8"/>
    <w:link w:val="ab"/>
    <w:uiPriority w:val="99"/>
    <w:semiHidden/>
    <w:unhideWhenUsed/>
    <w:rsid w:val="00BB5086"/>
    <w:rPr>
      <w:b/>
      <w:bCs/>
    </w:rPr>
  </w:style>
  <w:style w:type="character" w:customStyle="1" w:styleId="ab">
    <w:name w:val="Тема примечания Знак"/>
    <w:basedOn w:val="a9"/>
    <w:link w:val="aa"/>
    <w:uiPriority w:val="99"/>
    <w:semiHidden/>
    <w:rsid w:val="00BB5086"/>
    <w:rPr>
      <w:b/>
      <w:bCs/>
      <w:sz w:val="20"/>
      <w:szCs w:val="20"/>
    </w:rPr>
  </w:style>
  <w:style w:type="paragraph" w:styleId="ac">
    <w:name w:val="Balloon Text"/>
    <w:basedOn w:val="a"/>
    <w:link w:val="ad"/>
    <w:uiPriority w:val="99"/>
    <w:semiHidden/>
    <w:unhideWhenUsed/>
    <w:rsid w:val="00BB5086"/>
    <w:rPr>
      <w:rFonts w:ascii="Segoe UI" w:hAnsi="Segoe UI" w:cs="Segoe UI"/>
      <w:sz w:val="18"/>
      <w:szCs w:val="18"/>
    </w:rPr>
  </w:style>
  <w:style w:type="character" w:customStyle="1" w:styleId="ad">
    <w:name w:val="Текст выноски Знак"/>
    <w:basedOn w:val="a0"/>
    <w:link w:val="ac"/>
    <w:uiPriority w:val="99"/>
    <w:semiHidden/>
    <w:rsid w:val="00BB5086"/>
    <w:rPr>
      <w:rFonts w:ascii="Segoe UI" w:hAnsi="Segoe UI" w:cs="Segoe UI"/>
      <w:sz w:val="18"/>
      <w:szCs w:val="18"/>
    </w:rPr>
  </w:style>
  <w:style w:type="paragraph" w:styleId="ae">
    <w:name w:val="header"/>
    <w:basedOn w:val="a"/>
    <w:link w:val="af"/>
    <w:uiPriority w:val="99"/>
    <w:unhideWhenUsed/>
    <w:rsid w:val="00874AC4"/>
    <w:pPr>
      <w:tabs>
        <w:tab w:val="center" w:pos="4677"/>
        <w:tab w:val="right" w:pos="9355"/>
      </w:tabs>
    </w:pPr>
  </w:style>
  <w:style w:type="character" w:customStyle="1" w:styleId="af">
    <w:name w:val="Верхний колонтитул Знак"/>
    <w:basedOn w:val="a0"/>
    <w:link w:val="ae"/>
    <w:uiPriority w:val="99"/>
    <w:rsid w:val="00874AC4"/>
  </w:style>
  <w:style w:type="paragraph" w:styleId="af0">
    <w:name w:val="footer"/>
    <w:basedOn w:val="a"/>
    <w:link w:val="af1"/>
    <w:uiPriority w:val="99"/>
    <w:unhideWhenUsed/>
    <w:rsid w:val="00874AC4"/>
    <w:pPr>
      <w:tabs>
        <w:tab w:val="center" w:pos="4677"/>
        <w:tab w:val="right" w:pos="9355"/>
      </w:tabs>
    </w:pPr>
  </w:style>
  <w:style w:type="character" w:customStyle="1" w:styleId="af1">
    <w:name w:val="Нижний колонтитул Знак"/>
    <w:basedOn w:val="a0"/>
    <w:link w:val="af0"/>
    <w:uiPriority w:val="99"/>
    <w:rsid w:val="00874AC4"/>
  </w:style>
  <w:style w:type="character" w:customStyle="1" w:styleId="20">
    <w:name w:val="Основной текст (2) + Полужирный"/>
    <w:rsid w:val="0092240F"/>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w:rsid w:val="0092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16626">
      <w:bodyDiv w:val="1"/>
      <w:marLeft w:val="0"/>
      <w:marRight w:val="0"/>
      <w:marTop w:val="0"/>
      <w:marBottom w:val="0"/>
      <w:divBdr>
        <w:top w:val="none" w:sz="0" w:space="0" w:color="auto"/>
        <w:left w:val="none" w:sz="0" w:space="0" w:color="auto"/>
        <w:bottom w:val="none" w:sz="0" w:space="0" w:color="auto"/>
        <w:right w:val="none" w:sz="0" w:space="0" w:color="auto"/>
      </w:divBdr>
    </w:div>
    <w:div w:id="1075400319">
      <w:bodyDiv w:val="1"/>
      <w:marLeft w:val="0"/>
      <w:marRight w:val="0"/>
      <w:marTop w:val="0"/>
      <w:marBottom w:val="0"/>
      <w:divBdr>
        <w:top w:val="none" w:sz="0" w:space="0" w:color="auto"/>
        <w:left w:val="none" w:sz="0" w:space="0" w:color="auto"/>
        <w:bottom w:val="none" w:sz="0" w:space="0" w:color="auto"/>
        <w:right w:val="none" w:sz="0" w:space="0" w:color="auto"/>
      </w:divBdr>
    </w:div>
    <w:div w:id="1680037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F176A-A968-42FB-A991-4408783BD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1343</Words>
  <Characters>7660</Characters>
  <Application>Microsoft Office Word</Application>
  <DocSecurity>0</DocSecurity>
  <Lines>63</Lines>
  <Paragraphs>17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Ira Shamraeva</dc:creator>
  <cp:lastModifiedBy>1</cp:lastModifiedBy>
  <cp:revision>7</cp:revision>
  <dcterms:created xsi:type="dcterms:W3CDTF">2023-09-07T07:46:00Z</dcterms:created>
  <dcterms:modified xsi:type="dcterms:W3CDTF">2023-09-07T11:16:00Z</dcterms:modified>
</cp:coreProperties>
</file>